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51C" w:rsidRPr="00A20D0C" w:rsidRDefault="00A20D0C" w:rsidP="00A20D0C">
      <w:pPr>
        <w:suppressAutoHyphens/>
        <w:spacing w:after="160" w:line="252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</w:t>
      </w:r>
      <w:r w:rsidR="0085351C">
        <w:rPr>
          <w:rFonts w:eastAsia="Calibri"/>
          <w:lang w:eastAsia="en-US"/>
        </w:rPr>
        <w:t xml:space="preserve">                           </w:t>
      </w:r>
      <w:r>
        <w:rPr>
          <w:rFonts w:eastAsia="Calibri"/>
          <w:lang w:eastAsia="en-US"/>
        </w:rPr>
        <w:t xml:space="preserve">                    </w:t>
      </w:r>
      <w:r w:rsidRPr="0085351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   </w:t>
      </w: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Муниципальное образование «</w:t>
      </w:r>
      <w:r w:rsidR="0085351C" w:rsidRPr="0085351C">
        <w:rPr>
          <w:sz w:val="28"/>
          <w:szCs w:val="28"/>
        </w:rPr>
        <w:t>Бирофельдское</w:t>
      </w:r>
      <w:r w:rsidRPr="0085351C">
        <w:rPr>
          <w:sz w:val="28"/>
          <w:szCs w:val="28"/>
        </w:rPr>
        <w:t xml:space="preserve"> сельское поселение»</w:t>
      </w: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Биробиджанского муниципального района</w:t>
      </w: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Еврейской автономной области</w:t>
      </w:r>
    </w:p>
    <w:p w:rsidR="0025535A" w:rsidRDefault="0025535A">
      <w:pPr>
        <w:jc w:val="center"/>
      </w:pP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СОБРАНИЕ ДЕПУТАТОВ</w:t>
      </w:r>
    </w:p>
    <w:p w:rsidR="0025535A" w:rsidRPr="0085351C" w:rsidRDefault="0025535A">
      <w:pPr>
        <w:jc w:val="center"/>
        <w:rPr>
          <w:sz w:val="28"/>
          <w:szCs w:val="28"/>
        </w:rPr>
      </w:pP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РЕШЕНИЕ</w:t>
      </w:r>
    </w:p>
    <w:p w:rsidR="0025535A" w:rsidRPr="0085351C" w:rsidRDefault="0025535A">
      <w:pPr>
        <w:jc w:val="center"/>
        <w:rPr>
          <w:sz w:val="28"/>
          <w:szCs w:val="28"/>
        </w:rPr>
      </w:pP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 xml:space="preserve">с. </w:t>
      </w:r>
      <w:r w:rsidR="0085351C" w:rsidRPr="0085351C">
        <w:rPr>
          <w:sz w:val="28"/>
          <w:szCs w:val="28"/>
        </w:rPr>
        <w:t>Бирофельд</w:t>
      </w:r>
    </w:p>
    <w:p w:rsidR="0025535A" w:rsidRPr="007E46F8" w:rsidRDefault="007E46F8">
      <w:pPr>
        <w:rPr>
          <w:sz w:val="28"/>
          <w:szCs w:val="28"/>
        </w:rPr>
      </w:pPr>
      <w:r w:rsidRPr="007E46F8">
        <w:rPr>
          <w:sz w:val="28"/>
          <w:szCs w:val="28"/>
        </w:rPr>
        <w:t>07.10.2026</w:t>
      </w:r>
      <w:r w:rsidR="00A20D0C" w:rsidRPr="007E46F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                          </w:t>
      </w:r>
      <w:r w:rsidRPr="007E46F8">
        <w:rPr>
          <w:sz w:val="28"/>
          <w:szCs w:val="28"/>
        </w:rPr>
        <w:t>№ 149</w:t>
      </w:r>
      <w:r w:rsidR="00A20D0C" w:rsidRPr="007E46F8">
        <w:rPr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sz w:val="28"/>
          <w:szCs w:val="28"/>
        </w:rPr>
        <w:t xml:space="preserve">    </w:t>
      </w:r>
    </w:p>
    <w:p w:rsidR="0025535A" w:rsidRDefault="0025535A">
      <w:pPr>
        <w:jc w:val="right"/>
      </w:pPr>
    </w:p>
    <w:p w:rsidR="0025535A" w:rsidRDefault="00A20D0C">
      <w:pPr>
        <w:pStyle w:val="ConsPlusTitle"/>
        <w:jc w:val="both"/>
      </w:pPr>
      <w:r>
        <w:rPr>
          <w:b w:val="0"/>
          <w:bCs w:val="0"/>
          <w:color w:val="000000" w:themeColor="text1"/>
        </w:rPr>
        <w:t>О признании утратившим</w:t>
      </w:r>
      <w:r w:rsidR="0085351C">
        <w:rPr>
          <w:b w:val="0"/>
          <w:bCs w:val="0"/>
          <w:color w:val="000000" w:themeColor="text1"/>
        </w:rPr>
        <w:t>и</w:t>
      </w:r>
      <w:r>
        <w:rPr>
          <w:b w:val="0"/>
          <w:bCs w:val="0"/>
          <w:color w:val="000000" w:themeColor="text1"/>
        </w:rPr>
        <w:t xml:space="preserve"> силу</w:t>
      </w:r>
      <w:r w:rsidR="0085351C">
        <w:rPr>
          <w:b w:val="0"/>
          <w:bCs w:val="0"/>
          <w:color w:val="000000" w:themeColor="text1"/>
        </w:rPr>
        <w:t xml:space="preserve"> некоторых</w:t>
      </w:r>
      <w:r>
        <w:rPr>
          <w:b w:val="0"/>
          <w:bCs w:val="0"/>
          <w:color w:val="000000" w:themeColor="text1"/>
        </w:rPr>
        <w:t xml:space="preserve"> решени</w:t>
      </w:r>
      <w:r w:rsidR="0085351C">
        <w:rPr>
          <w:b w:val="0"/>
          <w:bCs w:val="0"/>
          <w:color w:val="000000" w:themeColor="text1"/>
        </w:rPr>
        <w:t>й</w:t>
      </w:r>
      <w:r>
        <w:rPr>
          <w:b w:val="0"/>
          <w:bCs w:val="0"/>
          <w:color w:val="000000" w:themeColor="text1"/>
        </w:rPr>
        <w:t xml:space="preserve"> Собрания депутатов </w:t>
      </w:r>
      <w:r w:rsidR="0085351C">
        <w:rPr>
          <w:b w:val="0"/>
          <w:bCs w:val="0"/>
          <w:color w:val="000000" w:themeColor="text1"/>
        </w:rPr>
        <w:t>муниципального образования «Бирофельдское сельское поселение»</w:t>
      </w:r>
    </w:p>
    <w:p w:rsidR="0025535A" w:rsidRDefault="0025535A">
      <w:pPr>
        <w:jc w:val="both"/>
        <w:rPr>
          <w:sz w:val="28"/>
          <w:szCs w:val="28"/>
        </w:rPr>
      </w:pPr>
    </w:p>
    <w:p w:rsidR="0025535A" w:rsidRDefault="00A20D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 и в целях приведения муниципальных нормативных правовых актов в соответствие с действующим законодательством, на основании Устава муниципального образования «</w:t>
      </w:r>
      <w:r w:rsidR="0085351C">
        <w:rPr>
          <w:sz w:val="28"/>
          <w:szCs w:val="28"/>
        </w:rPr>
        <w:t>Бирофельдское</w:t>
      </w:r>
      <w:r>
        <w:rPr>
          <w:sz w:val="28"/>
          <w:szCs w:val="28"/>
        </w:rPr>
        <w:t xml:space="preserve"> сельское поселение» Собрание депутатов</w:t>
      </w:r>
    </w:p>
    <w:p w:rsidR="0025535A" w:rsidRDefault="0025535A">
      <w:pPr>
        <w:jc w:val="both"/>
        <w:rPr>
          <w:sz w:val="28"/>
          <w:szCs w:val="28"/>
        </w:rPr>
      </w:pPr>
    </w:p>
    <w:p w:rsidR="00826379" w:rsidRDefault="00A20D0C" w:rsidP="00826379">
      <w:pPr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90D4F" w:rsidRPr="00826379" w:rsidRDefault="00826379" w:rsidP="00826379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20D0C">
        <w:rPr>
          <w:color w:val="000000"/>
          <w:sz w:val="28"/>
          <w:szCs w:val="28"/>
        </w:rPr>
        <w:t>Признать утратившим</w:t>
      </w:r>
      <w:r w:rsidR="00290D4F">
        <w:rPr>
          <w:color w:val="000000"/>
          <w:sz w:val="28"/>
          <w:szCs w:val="28"/>
        </w:rPr>
        <w:t>и</w:t>
      </w:r>
      <w:r w:rsidR="00A20D0C">
        <w:rPr>
          <w:color w:val="000000"/>
          <w:sz w:val="28"/>
          <w:szCs w:val="28"/>
        </w:rPr>
        <w:t xml:space="preserve"> силу решени</w:t>
      </w:r>
      <w:r w:rsidR="00290D4F">
        <w:rPr>
          <w:color w:val="000000"/>
          <w:sz w:val="28"/>
          <w:szCs w:val="28"/>
        </w:rPr>
        <w:t>я</w:t>
      </w:r>
      <w:r w:rsidR="00A20D0C">
        <w:rPr>
          <w:color w:val="000000"/>
          <w:sz w:val="28"/>
          <w:szCs w:val="28"/>
        </w:rPr>
        <w:t xml:space="preserve"> Собрания депутатов</w:t>
      </w:r>
      <w:r w:rsidR="00290D4F">
        <w:rPr>
          <w:color w:val="000000"/>
          <w:sz w:val="28"/>
          <w:szCs w:val="28"/>
        </w:rPr>
        <w:t>:</w:t>
      </w:r>
      <w:r w:rsidR="00A20D0C">
        <w:rPr>
          <w:color w:val="000000"/>
          <w:sz w:val="28"/>
          <w:szCs w:val="28"/>
        </w:rPr>
        <w:t xml:space="preserve"> </w:t>
      </w:r>
    </w:p>
    <w:p w:rsidR="00290D4F" w:rsidRPr="00290D4F" w:rsidRDefault="00290D4F" w:rsidP="00290D4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90D4F">
        <w:rPr>
          <w:color w:val="000000"/>
          <w:sz w:val="28"/>
          <w:szCs w:val="28"/>
        </w:rPr>
        <w:t xml:space="preserve">от </w:t>
      </w:r>
      <w:r w:rsidRPr="00290D4F">
        <w:rPr>
          <w:sz w:val="28"/>
          <w:szCs w:val="28"/>
        </w:rPr>
        <w:t>30.09.2025 № 97 «Об утверждении положения «О муниципальном жилищном контроле на территории Бирофельдского сельского поселения Биробиджанского района Еврейской автономной области»;</w:t>
      </w:r>
    </w:p>
    <w:p w:rsidR="00826379" w:rsidRDefault="007E46F8" w:rsidP="00826379">
      <w:pPr>
        <w:pStyle w:val="ConsPlusTitle"/>
        <w:jc w:val="both"/>
        <w:rPr>
          <w:b w:val="0"/>
          <w:bCs w:val="0"/>
        </w:rPr>
      </w:pPr>
      <w:r>
        <w:rPr>
          <w:b w:val="0"/>
        </w:rPr>
        <w:t xml:space="preserve"> - </w:t>
      </w:r>
      <w:r w:rsidR="00290D4F" w:rsidRPr="00290D4F">
        <w:rPr>
          <w:b w:val="0"/>
        </w:rPr>
        <w:t>от 20.03.2026 № 128 «</w:t>
      </w:r>
      <w:r w:rsidR="00290D4F" w:rsidRPr="00290D4F">
        <w:rPr>
          <w:b w:val="0"/>
          <w:bCs w:val="0"/>
        </w:rPr>
        <w:t>О внесении изменений в решение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от 30.09.2025 № 97 «Об утверждении Положения «О муниципальном жилищном контроле на территории Бирофельдского сельского поселения Биробиджанского района Еврейской автономной области»</w:t>
      </w:r>
      <w:r w:rsidR="00290D4F">
        <w:rPr>
          <w:b w:val="0"/>
          <w:bCs w:val="0"/>
        </w:rPr>
        <w:t>.</w:t>
      </w:r>
    </w:p>
    <w:p w:rsidR="00290D4F" w:rsidRPr="00826379" w:rsidRDefault="00826379" w:rsidP="00826379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2. </w:t>
      </w:r>
      <w:r w:rsidRPr="00826379">
        <w:rPr>
          <w:b w:val="0"/>
        </w:rPr>
        <w:t>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826379" w:rsidRDefault="00826379" w:rsidP="00826379">
      <w:pPr>
        <w:pStyle w:val="a9"/>
        <w:widowControl w:val="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3. Опубликовать настоящее решение в Информационном бюллетене Бирофельдского сельского поселения </w:t>
      </w:r>
      <w:r>
        <w:rPr>
          <w:color w:val="000000"/>
          <w:szCs w:val="28"/>
        </w:rPr>
        <w:t>Биробиджанского муниципального района Еврейской автономной области</w:t>
      </w:r>
      <w:r>
        <w:rPr>
          <w:bCs/>
          <w:color w:val="000000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5" w:history="1">
        <w:r>
          <w:rPr>
            <w:rStyle w:val="a8"/>
            <w:bCs/>
            <w:szCs w:val="28"/>
            <w:lang w:val="en-US"/>
          </w:rPr>
          <w:t>http</w:t>
        </w:r>
        <w:r>
          <w:rPr>
            <w:rStyle w:val="a8"/>
            <w:bCs/>
            <w:szCs w:val="28"/>
          </w:rPr>
          <w:t>://</w:t>
        </w:r>
        <w:proofErr w:type="spellStart"/>
        <w:r>
          <w:rPr>
            <w:rStyle w:val="a8"/>
            <w:bCs/>
            <w:szCs w:val="28"/>
            <w:lang w:val="en-US"/>
          </w:rPr>
          <w:t>birofeld</w:t>
        </w:r>
        <w:proofErr w:type="spellEnd"/>
        <w:r>
          <w:rPr>
            <w:rStyle w:val="a8"/>
            <w:bCs/>
            <w:szCs w:val="28"/>
          </w:rPr>
          <w:t>.</w:t>
        </w:r>
        <w:proofErr w:type="spellStart"/>
        <w:r>
          <w:rPr>
            <w:rStyle w:val="a8"/>
            <w:bCs/>
            <w:szCs w:val="28"/>
            <w:lang w:val="en-US"/>
          </w:rPr>
          <w:t>ru</w:t>
        </w:r>
        <w:proofErr w:type="spellEnd"/>
        <w:r>
          <w:rPr>
            <w:rStyle w:val="a8"/>
            <w:bCs/>
            <w:szCs w:val="28"/>
          </w:rPr>
          <w:t>/</w:t>
        </w:r>
      </w:hyperlink>
      <w:r>
        <w:rPr>
          <w:bCs/>
          <w:color w:val="000000"/>
          <w:szCs w:val="28"/>
        </w:rPr>
        <w:t>.</w:t>
      </w:r>
    </w:p>
    <w:p w:rsidR="0025535A" w:rsidRDefault="00A20D0C" w:rsidP="00A20D0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Настоящее решение вступает в силу после дня его официального опубликования.</w:t>
      </w:r>
    </w:p>
    <w:p w:rsidR="0025535A" w:rsidRDefault="0025535A">
      <w:pPr>
        <w:rPr>
          <w:color w:val="000000"/>
          <w:sz w:val="28"/>
          <w:szCs w:val="28"/>
        </w:rPr>
      </w:pPr>
    </w:p>
    <w:p w:rsidR="00826379" w:rsidRDefault="008263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председателя</w:t>
      </w:r>
    </w:p>
    <w:p w:rsidR="0025535A" w:rsidRDefault="008263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Собрания Депутатов                                                                  Д.О. Анципрович</w:t>
      </w:r>
    </w:p>
    <w:sectPr w:rsidR="0025535A" w:rsidSect="00A20D0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51E81"/>
    <w:multiLevelType w:val="singleLevel"/>
    <w:tmpl w:val="09451E81"/>
    <w:lvl w:ilvl="0">
      <w:start w:val="1"/>
      <w:numFmt w:val="decimal"/>
      <w:suff w:val="space"/>
      <w:lvlText w:val="%1."/>
      <w:lvlJc w:val="left"/>
    </w:lvl>
  </w:abstractNum>
  <w:abstractNum w:abstractNumId="1">
    <w:nsid w:val="112609D3"/>
    <w:multiLevelType w:val="hybridMultilevel"/>
    <w:tmpl w:val="5588D1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7C79"/>
    <w:rsid w:val="00012217"/>
    <w:rsid w:val="001A3B57"/>
    <w:rsid w:val="0025535A"/>
    <w:rsid w:val="00290D4F"/>
    <w:rsid w:val="004113E3"/>
    <w:rsid w:val="00461BC6"/>
    <w:rsid w:val="004A2CF8"/>
    <w:rsid w:val="005D5C09"/>
    <w:rsid w:val="005E73A2"/>
    <w:rsid w:val="00693A11"/>
    <w:rsid w:val="007E46F8"/>
    <w:rsid w:val="00826379"/>
    <w:rsid w:val="008526D8"/>
    <w:rsid w:val="0085351C"/>
    <w:rsid w:val="008A53F5"/>
    <w:rsid w:val="0092248E"/>
    <w:rsid w:val="00A20D0C"/>
    <w:rsid w:val="00A47B34"/>
    <w:rsid w:val="00AF7C79"/>
    <w:rsid w:val="00B3081F"/>
    <w:rsid w:val="00B86509"/>
    <w:rsid w:val="00D375F4"/>
    <w:rsid w:val="00F4534A"/>
    <w:rsid w:val="00F828FC"/>
    <w:rsid w:val="0F472DC9"/>
    <w:rsid w:val="36CB12C8"/>
    <w:rsid w:val="4516337C"/>
    <w:rsid w:val="522E03DF"/>
    <w:rsid w:val="594A759A"/>
    <w:rsid w:val="670C1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5A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25535A"/>
    <w:rPr>
      <w:rFonts w:cs="Times New Roman"/>
      <w:b/>
    </w:rPr>
  </w:style>
  <w:style w:type="paragraph" w:styleId="a4">
    <w:name w:val="Normal (Web)"/>
    <w:basedOn w:val="a"/>
    <w:uiPriority w:val="99"/>
    <w:qFormat/>
    <w:rsid w:val="0025535A"/>
    <w:pPr>
      <w:ind w:firstLine="225"/>
    </w:pPr>
    <w:rPr>
      <w:rFonts w:eastAsia="Calibri" w:cs="Arial"/>
    </w:rPr>
  </w:style>
  <w:style w:type="paragraph" w:styleId="a5">
    <w:name w:val="List Paragraph"/>
    <w:basedOn w:val="a"/>
    <w:uiPriority w:val="34"/>
    <w:qFormat/>
    <w:rsid w:val="0025535A"/>
    <w:pPr>
      <w:ind w:left="720"/>
      <w:contextualSpacing/>
    </w:pPr>
  </w:style>
  <w:style w:type="paragraph" w:customStyle="1" w:styleId="Heading">
    <w:name w:val="Heading"/>
    <w:uiPriority w:val="99"/>
    <w:qFormat/>
    <w:rsid w:val="0025535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Title">
    <w:name w:val="ConsPlusTitle"/>
    <w:uiPriority w:val="99"/>
    <w:qFormat/>
    <w:rsid w:val="0025535A"/>
    <w:pPr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2">
    <w:name w:val="Гиперссылка2"/>
    <w:basedOn w:val="a0"/>
    <w:uiPriority w:val="99"/>
    <w:qFormat/>
    <w:rsid w:val="0025535A"/>
    <w:rPr>
      <w:rFonts w:cs="Times New Roman"/>
    </w:rPr>
  </w:style>
  <w:style w:type="character" w:customStyle="1" w:styleId="apple-converted-space">
    <w:name w:val="apple-converted-space"/>
    <w:basedOn w:val="a0"/>
    <w:uiPriority w:val="99"/>
    <w:qFormat/>
    <w:rsid w:val="0025535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535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351C"/>
    <w:rPr>
      <w:rFonts w:ascii="Tahoma" w:eastAsia="Times New Roman" w:hAnsi="Tahoma" w:cs="Tahoma"/>
      <w:sz w:val="16"/>
      <w:szCs w:val="16"/>
    </w:rPr>
  </w:style>
  <w:style w:type="character" w:styleId="a8">
    <w:name w:val="Hyperlink"/>
    <w:rsid w:val="00826379"/>
    <w:rPr>
      <w:color w:val="0000FF"/>
      <w:u w:val="single"/>
    </w:rPr>
  </w:style>
  <w:style w:type="paragraph" w:styleId="a9">
    <w:name w:val="Title"/>
    <w:basedOn w:val="a"/>
    <w:link w:val="aa"/>
    <w:rsid w:val="00826379"/>
    <w:pPr>
      <w:jc w:val="center"/>
    </w:pPr>
    <w:rPr>
      <w:sz w:val="28"/>
      <w:szCs w:val="20"/>
    </w:rPr>
  </w:style>
  <w:style w:type="character" w:customStyle="1" w:styleId="aa">
    <w:name w:val="Название Знак"/>
    <w:basedOn w:val="a0"/>
    <w:link w:val="a9"/>
    <w:rsid w:val="00826379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13</cp:revision>
  <cp:lastPrinted>2026-10-07T05:26:00Z</cp:lastPrinted>
  <dcterms:created xsi:type="dcterms:W3CDTF">2025-11-05T00:06:00Z</dcterms:created>
  <dcterms:modified xsi:type="dcterms:W3CDTF">2026-10-07T05:28:00Z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0B7CB020908E4077B9E40C7A9122CFD7_12</vt:lpwstr>
  </property>
  <property fmtid="{D5CDD505-2E9C-101B-9397-08002B2CF9AE}" pid="4" name="KSOTemplateDocerSaveRecord">
    <vt:lpwstr>eyJoZGlkIjoiYzc4NjViYzg5MWMzOTFmMDFmODE2MDlkODdmNDRjYjkiLCJ1c2VySWQiOiI4MjQ2NDA1MTQzNzgifQ==</vt:lpwstr>
  </property>
</Properties>
</file>