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EE9" w:rsidRDefault="00402243">
      <w:pPr>
        <w:pStyle w:val="Heading"/>
        <w:widowControl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</w:t>
      </w: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Муниципальное образование «Бирофельдское сельское поселение» Биробиджанского муниципального района </w:t>
      </w: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Еврейской автономной области</w:t>
      </w:r>
    </w:p>
    <w:p w:rsidR="00A70EE9" w:rsidRDefault="00A70EE9">
      <w:pPr>
        <w:pStyle w:val="Heading"/>
        <w:rPr>
          <w:rFonts w:ascii="Times New Roman" w:hAnsi="Times New Roman"/>
          <w:b w:val="0"/>
          <w:sz w:val="28"/>
        </w:rPr>
      </w:pP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АДМИНИСТРАЦИЯ СЕЛЬСКОГО ПОСЕЛЕНИЯ</w:t>
      </w:r>
    </w:p>
    <w:p w:rsidR="00A70EE9" w:rsidRDefault="00A70EE9">
      <w:pPr>
        <w:pStyle w:val="Heading"/>
        <w:rPr>
          <w:rFonts w:ascii="Times New Roman" w:hAnsi="Times New Roman"/>
          <w:b w:val="0"/>
          <w:sz w:val="28"/>
        </w:rPr>
      </w:pPr>
    </w:p>
    <w:p w:rsidR="00A70EE9" w:rsidRDefault="00402243">
      <w:pPr>
        <w:pStyle w:val="Heading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ПОСТАНОВЛЕНИЕ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402243">
      <w:pPr>
        <w:widowControl/>
        <w:tabs>
          <w:tab w:val="right" w:pos="954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№  …..</w:t>
      </w:r>
    </w:p>
    <w:p w:rsidR="00A70EE9" w:rsidRDefault="00A70EE9">
      <w:pPr>
        <w:widowControl/>
        <w:tabs>
          <w:tab w:val="right" w:pos="9540"/>
        </w:tabs>
        <w:jc w:val="center"/>
        <w:rPr>
          <w:rFonts w:ascii="Times New Roman" w:hAnsi="Times New Roman"/>
          <w:sz w:val="28"/>
        </w:rPr>
      </w:pPr>
    </w:p>
    <w:p w:rsidR="00A70EE9" w:rsidRDefault="00402243">
      <w:pPr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Бирофельд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402243">
      <w:pPr>
        <w:pStyle w:val="25"/>
        <w:ind w:right="-16"/>
      </w:pPr>
      <w:r>
        <w:t>О признании утратившими силу некоторых постановлений</w:t>
      </w:r>
    </w:p>
    <w:p w:rsidR="00A70EE9" w:rsidRDefault="00A70EE9">
      <w:pPr>
        <w:pStyle w:val="25"/>
        <w:ind w:right="-16"/>
      </w:pPr>
    </w:p>
    <w:p w:rsidR="00A70EE9" w:rsidRDefault="00402243" w:rsidP="00402243">
      <w:pPr>
        <w:pStyle w:val="25"/>
        <w:spacing w:line="360" w:lineRule="auto"/>
        <w:ind w:firstLine="709"/>
      </w:pPr>
      <w:r>
        <w:t>В</w:t>
      </w:r>
      <w:r>
        <w:t xml:space="preserve"> связи с вступлением в силу Федерального закона от 20.02.2026 № 23-ФЗ</w:t>
      </w:r>
      <w:r>
        <w:t xml:space="preserve">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>
        <w:t>»,</w:t>
      </w:r>
      <w:r>
        <w:t xml:space="preserve">  администрация сельского поселения </w:t>
      </w:r>
    </w:p>
    <w:p w:rsidR="00A70EE9" w:rsidRDefault="0040224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:rsidR="00402243" w:rsidRDefault="00402243">
      <w:pPr>
        <w:pStyle w:val="23"/>
        <w:spacing w:line="240" w:lineRule="auto"/>
      </w:pPr>
    </w:p>
    <w:p w:rsidR="00A70EE9" w:rsidRDefault="00402243">
      <w:pPr>
        <w:pStyle w:val="23"/>
        <w:spacing w:line="240" w:lineRule="auto"/>
      </w:pPr>
      <w:r>
        <w:t>1. Признать утратившими силу постановления администрации:</w:t>
      </w:r>
      <w:r>
        <w:t xml:space="preserve"> </w:t>
      </w:r>
    </w:p>
    <w:p w:rsidR="00402243" w:rsidRDefault="00402243" w:rsidP="00402243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40224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от 16.12.2025 № 83 «Об утверждении программы профилактики рисков причинения вреда</w:t>
      </w:r>
      <w:r>
        <w:rPr>
          <w:rFonts w:ascii="Times New Roman" w:hAnsi="Times New Roman"/>
          <w:sz w:val="28"/>
        </w:rPr>
        <w:t xml:space="preserve"> (ущерба) охраняемым законом ценностям на 2026 год в сфере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области;</w:t>
      </w:r>
    </w:p>
    <w:p w:rsidR="00A70EE9" w:rsidRDefault="0040224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от 19.11.2025 № 79 «Об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жил</w:t>
      </w:r>
      <w:r>
        <w:rPr>
          <w:rFonts w:ascii="Times New Roman" w:hAnsi="Times New Roman"/>
          <w:sz w:val="28"/>
        </w:rPr>
        <w:t>ищного контроля на территории Бирофельдского сельского поселения Биробиджанского муниципального района Еврейской автономной области»;</w:t>
      </w:r>
    </w:p>
    <w:p w:rsidR="00A70EE9" w:rsidRDefault="00402243">
      <w:pPr>
        <w:widowControl/>
        <w:spacing w:line="336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от 17.11.2025 № 76 «Об утвержде</w:t>
      </w:r>
      <w:r>
        <w:rPr>
          <w:rFonts w:ascii="Times New Roman" w:hAnsi="Times New Roman"/>
          <w:sz w:val="28"/>
        </w:rPr>
        <w:t>нии формы проверочного листа, применяемого при осуществлении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области»;</w:t>
      </w:r>
    </w:p>
    <w:p w:rsidR="00A70EE9" w:rsidRDefault="00402243">
      <w:pPr>
        <w:widowControl/>
        <w:spacing w:line="336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от 12.05.2026 № 69 «О внесении изменений в постановление администрации от 17.11.2025 № 76 «Об утверждении формы проверочного </w:t>
      </w:r>
      <w:r>
        <w:rPr>
          <w:rFonts w:ascii="Times New Roman" w:hAnsi="Times New Roman"/>
          <w:sz w:val="28"/>
        </w:rPr>
        <w:lastRenderedPageBreak/>
        <w:t>листа, применяемого при осуществлении муниципального жил</w:t>
      </w:r>
      <w:r>
        <w:rPr>
          <w:rFonts w:ascii="Times New Roman" w:hAnsi="Times New Roman"/>
          <w:sz w:val="28"/>
        </w:rPr>
        <w:t>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A70EE9" w:rsidRDefault="00402243">
      <w:pPr>
        <w:pStyle w:val="31"/>
        <w:spacing w:line="240" w:lineRule="auto"/>
        <w:jc w:val="both"/>
      </w:pPr>
      <w:r>
        <w:t>2. Контроль за исполнением настоящего постановления оставляю за собой.</w:t>
      </w:r>
    </w:p>
    <w:p w:rsidR="00A70EE9" w:rsidRDefault="00402243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</w:t>
      </w:r>
      <w:r>
        <w:rPr>
          <w:rFonts w:ascii="Times New Roman" w:hAnsi="Times New Roman"/>
          <w:sz w:val="28"/>
        </w:rPr>
        <w:t xml:space="preserve">Опубликовать </w:t>
      </w:r>
      <w:r>
        <w:rPr>
          <w:rFonts w:ascii="Times New Roman" w:hAnsi="Times New Roman"/>
          <w:sz w:val="28"/>
        </w:rPr>
        <w:t xml:space="preserve">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 w:rsidRPr="00402243">
          <w:rPr>
            <w:rStyle w:val="a7"/>
            <w:rFonts w:ascii="Times New Roman" w:hAnsi="Times New Roman"/>
            <w:color w:val="auto"/>
            <w:sz w:val="28"/>
          </w:rPr>
          <w:t>http://birofeld.ru</w:t>
        </w:r>
      </w:hyperlink>
    </w:p>
    <w:p w:rsidR="00A70EE9" w:rsidRDefault="00402243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Настоящее решение вступает в силу после дня его официального опубликования и распространяется на правоотношения возникшие с 01 сентября 2026 года.</w:t>
      </w:r>
      <w:r>
        <w:rPr>
          <w:sz w:val="28"/>
        </w:rPr>
        <w:t xml:space="preserve">  </w:t>
      </w:r>
    </w:p>
    <w:p w:rsidR="00A70EE9" w:rsidRDefault="00A70EE9">
      <w:pPr>
        <w:pStyle w:val="23"/>
        <w:tabs>
          <w:tab w:val="left" w:pos="9356"/>
        </w:tabs>
        <w:spacing w:line="240" w:lineRule="auto"/>
      </w:pPr>
    </w:p>
    <w:p w:rsidR="00A70EE9" w:rsidRDefault="00A70EE9">
      <w:pPr>
        <w:pStyle w:val="23"/>
        <w:tabs>
          <w:tab w:val="left" w:pos="9356"/>
        </w:tabs>
        <w:spacing w:line="240" w:lineRule="auto"/>
      </w:pPr>
    </w:p>
    <w:p w:rsidR="00A70EE9" w:rsidRDefault="00402243">
      <w:pPr>
        <w:pStyle w:val="4"/>
        <w:tabs>
          <w:tab w:val="left" w:pos="7088"/>
        </w:tabs>
        <w:spacing w:before="0" w:after="0"/>
        <w:rPr>
          <w:b w:val="0"/>
        </w:rPr>
      </w:pPr>
      <w:r>
        <w:rPr>
          <w:b w:val="0"/>
        </w:rPr>
        <w:t>Заместитель главы</w:t>
      </w:r>
      <w:r>
        <w:rPr>
          <w:b w:val="0"/>
        </w:rPr>
        <w:t xml:space="preserve"> администрации</w:t>
      </w:r>
    </w:p>
    <w:p w:rsidR="00A70EE9" w:rsidRDefault="00402243">
      <w:pPr>
        <w:pStyle w:val="4"/>
        <w:tabs>
          <w:tab w:val="left" w:pos="7088"/>
        </w:tabs>
        <w:spacing w:before="0" w:after="0"/>
        <w:rPr>
          <w:b w:val="0"/>
        </w:rPr>
      </w:pPr>
      <w:r>
        <w:rPr>
          <w:b w:val="0"/>
        </w:rPr>
        <w:t xml:space="preserve">сельского поселения                             </w:t>
      </w:r>
      <w:r>
        <w:rPr>
          <w:b w:val="0"/>
        </w:rPr>
        <w:t xml:space="preserve">                                        С. Ю. Пряжникова</w:t>
      </w: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A70EE9">
      <w:pPr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088"/>
          <w:tab w:val="left" w:pos="7200"/>
        </w:tabs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tabs>
          <w:tab w:val="left" w:pos="7110"/>
        </w:tabs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p w:rsidR="00A70EE9" w:rsidRDefault="00A70EE9">
      <w:pPr>
        <w:widowControl/>
        <w:ind w:firstLine="5400"/>
        <w:jc w:val="both"/>
        <w:rPr>
          <w:rFonts w:ascii="Times New Roman" w:hAnsi="Times New Roman"/>
          <w:sz w:val="28"/>
        </w:rPr>
      </w:pPr>
    </w:p>
    <w:sectPr w:rsidR="00A70EE9" w:rsidSect="00A70EE9">
      <w:pgSz w:w="12240" w:h="15840"/>
      <w:pgMar w:top="709" w:right="850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EE9"/>
    <w:rsid w:val="00402243"/>
    <w:rsid w:val="00A70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70EE9"/>
    <w:pPr>
      <w:widowControl w:val="0"/>
    </w:pPr>
    <w:rPr>
      <w:rFonts w:ascii="Arial" w:hAnsi="Arial"/>
      <w:sz w:val="18"/>
    </w:rPr>
  </w:style>
  <w:style w:type="paragraph" w:styleId="10">
    <w:name w:val="heading 1"/>
    <w:next w:val="a"/>
    <w:link w:val="11"/>
    <w:uiPriority w:val="9"/>
    <w:qFormat/>
    <w:rsid w:val="00A70EE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A70EE9"/>
    <w:pPr>
      <w:keepNext/>
      <w:widowControl/>
      <w:spacing w:before="240" w:after="60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rsid w:val="00A70EE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70EE9"/>
    <w:pPr>
      <w:keepNext/>
      <w:widowControl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A70EE9"/>
    <w:pPr>
      <w:widowControl/>
      <w:spacing w:before="240" w:after="60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A70EE9"/>
    <w:pPr>
      <w:widowControl/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70EE9"/>
    <w:rPr>
      <w:rFonts w:ascii="Arial" w:hAnsi="Arial"/>
      <w:sz w:val="18"/>
    </w:rPr>
  </w:style>
  <w:style w:type="paragraph" w:styleId="21">
    <w:name w:val="toc 2"/>
    <w:next w:val="a"/>
    <w:link w:val="22"/>
    <w:uiPriority w:val="39"/>
    <w:rsid w:val="00A70EE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70EE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70EE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70EE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A70EE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70EE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70EE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70EE9"/>
    <w:rPr>
      <w:rFonts w:ascii="XO Thames" w:hAnsi="XO Thames"/>
      <w:sz w:val="28"/>
    </w:rPr>
  </w:style>
  <w:style w:type="paragraph" w:customStyle="1" w:styleId="Endnote">
    <w:name w:val="Endnote"/>
    <w:link w:val="Endnote0"/>
    <w:rsid w:val="00A70EE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70EE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70EE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A70EE9"/>
  </w:style>
  <w:style w:type="paragraph" w:styleId="31">
    <w:name w:val="Body Text Indent 3"/>
    <w:basedOn w:val="a"/>
    <w:link w:val="32"/>
    <w:rsid w:val="00A70EE9"/>
    <w:pPr>
      <w:widowControl/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sid w:val="00A70EE9"/>
    <w:rPr>
      <w:rFonts w:ascii="Times New Roman" w:hAnsi="Times New Roman"/>
      <w:sz w:val="28"/>
    </w:rPr>
  </w:style>
  <w:style w:type="paragraph" w:styleId="a3">
    <w:name w:val="No Spacing"/>
    <w:link w:val="a4"/>
    <w:rsid w:val="00A70EE9"/>
    <w:rPr>
      <w:rFonts w:ascii="Calibri" w:hAnsi="Calibri"/>
      <w:sz w:val="22"/>
    </w:rPr>
  </w:style>
  <w:style w:type="character" w:customStyle="1" w:styleId="a4">
    <w:name w:val="Без интервала Знак"/>
    <w:link w:val="a3"/>
    <w:rsid w:val="00A70EE9"/>
    <w:rPr>
      <w:rFonts w:ascii="Calibri" w:hAnsi="Calibri"/>
      <w:sz w:val="22"/>
    </w:rPr>
  </w:style>
  <w:style w:type="paragraph" w:styleId="23">
    <w:name w:val="Body Text Indent 2"/>
    <w:basedOn w:val="a"/>
    <w:link w:val="24"/>
    <w:rsid w:val="00A70EE9"/>
    <w:pPr>
      <w:widowControl/>
      <w:spacing w:line="36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sid w:val="00A70EE9"/>
    <w:rPr>
      <w:rFonts w:ascii="Times New Roman" w:hAnsi="Times New Roman"/>
      <w:sz w:val="28"/>
    </w:rPr>
  </w:style>
  <w:style w:type="paragraph" w:styleId="a5">
    <w:name w:val="Body Text Indent"/>
    <w:basedOn w:val="a"/>
    <w:link w:val="a6"/>
    <w:rsid w:val="00A70EE9"/>
    <w:pPr>
      <w:widowControl/>
      <w:tabs>
        <w:tab w:val="left" w:pos="9356"/>
      </w:tabs>
      <w:spacing w:line="360" w:lineRule="auto"/>
      <w:ind w:firstLine="720"/>
      <w:jc w:val="both"/>
    </w:pPr>
    <w:rPr>
      <w:rFonts w:ascii="Times New Roman" w:hAnsi="Times New Roman"/>
      <w:sz w:val="26"/>
    </w:rPr>
  </w:style>
  <w:style w:type="character" w:customStyle="1" w:styleId="a6">
    <w:name w:val="Основной текст с отступом Знак"/>
    <w:basedOn w:val="1"/>
    <w:link w:val="a5"/>
    <w:rsid w:val="00A70EE9"/>
    <w:rPr>
      <w:rFonts w:ascii="Times New Roman" w:hAnsi="Times New Roman"/>
      <w:sz w:val="26"/>
    </w:rPr>
  </w:style>
  <w:style w:type="paragraph" w:styleId="33">
    <w:name w:val="toc 3"/>
    <w:next w:val="a"/>
    <w:link w:val="34"/>
    <w:uiPriority w:val="39"/>
    <w:rsid w:val="00A70EE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A70EE9"/>
    <w:rPr>
      <w:rFonts w:ascii="XO Thames" w:hAnsi="XO Thames"/>
      <w:sz w:val="28"/>
    </w:rPr>
  </w:style>
  <w:style w:type="paragraph" w:customStyle="1" w:styleId="Heading">
    <w:name w:val="Heading"/>
    <w:link w:val="Heading0"/>
    <w:rsid w:val="00A70EE9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sid w:val="00A70EE9"/>
    <w:rPr>
      <w:rFonts w:ascii="Arial" w:hAnsi="Arial"/>
      <w:b/>
      <w:sz w:val="22"/>
    </w:rPr>
  </w:style>
  <w:style w:type="character" w:customStyle="1" w:styleId="50">
    <w:name w:val="Заголовок 5 Знак"/>
    <w:basedOn w:val="1"/>
    <w:link w:val="5"/>
    <w:rsid w:val="00A70EE9"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link w:val="10"/>
    <w:rsid w:val="00A70EE9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sid w:val="00A70EE9"/>
    <w:rPr>
      <w:color w:val="0563C1"/>
      <w:u w:val="single"/>
    </w:rPr>
  </w:style>
  <w:style w:type="character" w:styleId="a7">
    <w:name w:val="Hyperlink"/>
    <w:basedOn w:val="a0"/>
    <w:link w:val="13"/>
    <w:rsid w:val="00A70EE9"/>
    <w:rPr>
      <w:color w:val="0563C1"/>
      <w:u w:val="single"/>
    </w:rPr>
  </w:style>
  <w:style w:type="paragraph" w:customStyle="1" w:styleId="Footnote">
    <w:name w:val="Footnote"/>
    <w:link w:val="Footnote0"/>
    <w:rsid w:val="00A70EE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70EE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70EE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70EE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70EE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70EE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70EE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70EE9"/>
    <w:rPr>
      <w:rFonts w:ascii="XO Thames" w:hAnsi="XO Thames"/>
      <w:sz w:val="28"/>
    </w:rPr>
  </w:style>
  <w:style w:type="paragraph" w:styleId="25">
    <w:name w:val="Body Text 2"/>
    <w:basedOn w:val="a"/>
    <w:link w:val="26"/>
    <w:rsid w:val="00A70EE9"/>
    <w:pPr>
      <w:widowControl/>
      <w:jc w:val="both"/>
    </w:pPr>
    <w:rPr>
      <w:rFonts w:ascii="Times New Roman" w:hAnsi="Times New Roman"/>
      <w:sz w:val="28"/>
    </w:rPr>
  </w:style>
  <w:style w:type="character" w:customStyle="1" w:styleId="26">
    <w:name w:val="Основной текст 2 Знак"/>
    <w:basedOn w:val="1"/>
    <w:link w:val="25"/>
    <w:rsid w:val="00A70EE9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rsid w:val="00A70EE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70EE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70EE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70EE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A70EE9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A70EE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A70EE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70EE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70EE9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1"/>
    <w:link w:val="2"/>
    <w:rsid w:val="00A70EE9"/>
    <w:rPr>
      <w:b/>
      <w:i/>
      <w:sz w:val="28"/>
    </w:rPr>
  </w:style>
  <w:style w:type="character" w:customStyle="1" w:styleId="60">
    <w:name w:val="Заголовок 6 Знак"/>
    <w:basedOn w:val="1"/>
    <w:link w:val="6"/>
    <w:rsid w:val="00A70EE9"/>
    <w:rPr>
      <w:rFonts w:ascii="Times New Roman" w:hAnsi="Times New Roman"/>
      <w:b/>
      <w:sz w:val="22"/>
    </w:rPr>
  </w:style>
  <w:style w:type="table" w:styleId="ac">
    <w:name w:val="Table Grid"/>
    <w:basedOn w:val="a1"/>
    <w:rsid w:val="00A70EE9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2026-09-20T02:59:00Z</dcterms:created>
  <dcterms:modified xsi:type="dcterms:W3CDTF">2026-10-05T05:49:00Z</dcterms:modified>
</cp:coreProperties>
</file>