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Муниципальное образование «Бирофельдское сельское поселение» Биробиджанского муниципального района </w:t>
      </w: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Еврейской автономной области</w:t>
      </w:r>
    </w:p>
    <w:p w:rsidR="00A70EE9" w:rsidRDefault="00A70EE9">
      <w:pPr>
        <w:pStyle w:val="Heading"/>
        <w:rPr>
          <w:rFonts w:ascii="Times New Roman" w:hAnsi="Times New Roman"/>
          <w:b w:val="0"/>
          <w:sz w:val="28"/>
        </w:rPr>
      </w:pP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АДМИНИСТРАЦИЯ СЕЛЬСКОГО ПОСЕЛЕНИЯ</w:t>
      </w:r>
    </w:p>
    <w:p w:rsidR="00A70EE9" w:rsidRDefault="00A70EE9">
      <w:pPr>
        <w:pStyle w:val="Heading"/>
        <w:rPr>
          <w:rFonts w:ascii="Times New Roman" w:hAnsi="Times New Roman"/>
          <w:b w:val="0"/>
          <w:sz w:val="28"/>
        </w:rPr>
      </w:pP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ПОСТАНОВЛЕНИЕ</w:t>
      </w: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C42A88">
      <w:pPr>
        <w:widowControl/>
        <w:tabs>
          <w:tab w:val="right" w:pos="954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05.10.2026</w:t>
      </w:r>
      <w:r w:rsidR="00402243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№  </w:t>
      </w:r>
      <w:r>
        <w:rPr>
          <w:rFonts w:ascii="Times New Roman" w:hAnsi="Times New Roman"/>
          <w:sz w:val="28"/>
        </w:rPr>
        <w:t>96</w:t>
      </w:r>
    </w:p>
    <w:p w:rsidR="00A70EE9" w:rsidRDefault="00A70EE9">
      <w:pPr>
        <w:widowControl/>
        <w:tabs>
          <w:tab w:val="right" w:pos="9540"/>
        </w:tabs>
        <w:jc w:val="center"/>
        <w:rPr>
          <w:rFonts w:ascii="Times New Roman" w:hAnsi="Times New Roman"/>
          <w:sz w:val="28"/>
        </w:rPr>
      </w:pPr>
    </w:p>
    <w:p w:rsidR="00A70EE9" w:rsidRDefault="00402243">
      <w:pPr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Бирофельд</w:t>
      </w: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402243">
      <w:pPr>
        <w:pStyle w:val="25"/>
        <w:ind w:right="-16"/>
      </w:pPr>
      <w:r>
        <w:t>О признании утратившими силу некоторых постановлений</w:t>
      </w:r>
    </w:p>
    <w:p w:rsidR="00A70EE9" w:rsidRDefault="00A70EE9">
      <w:pPr>
        <w:pStyle w:val="25"/>
        <w:ind w:right="-16"/>
      </w:pPr>
    </w:p>
    <w:p w:rsidR="00A70EE9" w:rsidRDefault="00402243" w:rsidP="00402243">
      <w:pPr>
        <w:pStyle w:val="25"/>
        <w:spacing w:line="360" w:lineRule="auto"/>
        <w:ind w:firstLine="709"/>
      </w:pPr>
      <w:r>
        <w:t>В связи с вступлением в силу Федерального закона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 w:rsidR="00C42A88">
        <w:t xml:space="preserve">»,  </w:t>
      </w:r>
      <w:r>
        <w:t xml:space="preserve">администрация сельского поселения </w:t>
      </w:r>
    </w:p>
    <w:p w:rsidR="00A70EE9" w:rsidRDefault="0040224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:rsidR="00402243" w:rsidRDefault="00402243">
      <w:pPr>
        <w:pStyle w:val="23"/>
        <w:spacing w:line="240" w:lineRule="auto"/>
      </w:pPr>
    </w:p>
    <w:p w:rsidR="00A70EE9" w:rsidRDefault="00402243">
      <w:pPr>
        <w:pStyle w:val="23"/>
        <w:spacing w:line="240" w:lineRule="auto"/>
      </w:pPr>
      <w:r>
        <w:t xml:space="preserve">1. Признать утратившими силу постановления администрации: </w:t>
      </w:r>
    </w:p>
    <w:p w:rsidR="00402243" w:rsidRDefault="00402243" w:rsidP="00402243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40224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 16.12.2025 № 83 «Об утверждении 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области;</w:t>
      </w:r>
    </w:p>
    <w:p w:rsidR="00A70EE9" w:rsidRDefault="0040224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 19.11.2025 № 79 «Об утверждении перечня 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 Бирофельдского сельского поселения Биробиджанского муниципального района Еврейской автономной области»;</w:t>
      </w:r>
    </w:p>
    <w:p w:rsidR="00A70EE9" w:rsidRDefault="00402243">
      <w:pPr>
        <w:widowControl/>
        <w:spacing w:line="336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 17.11.2025 № 76 «Об утверждении формы проверочного листа, применяемого при осуществлении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области»;</w:t>
      </w:r>
    </w:p>
    <w:p w:rsidR="00A70EE9" w:rsidRDefault="00402243">
      <w:pPr>
        <w:widowControl/>
        <w:spacing w:line="336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от 12.05.2026 № 69 «О внесении изменений в постановление администрации от 17.11.2025 № 76 «Об утверждении формы проверочного листа, применяемого при осуществлении муниципального жилищного контроля </w:t>
      </w:r>
      <w:r>
        <w:rPr>
          <w:rFonts w:ascii="Times New Roman" w:hAnsi="Times New Roman"/>
          <w:sz w:val="28"/>
        </w:rPr>
        <w:lastRenderedPageBreak/>
        <w:t>на территории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A70EE9" w:rsidRDefault="00402243">
      <w:pPr>
        <w:pStyle w:val="31"/>
        <w:spacing w:line="240" w:lineRule="auto"/>
        <w:jc w:val="both"/>
      </w:pPr>
      <w:r>
        <w:t>2. Контроль за исполнением настоящего постановления оставляю за собой.</w:t>
      </w:r>
    </w:p>
    <w:p w:rsidR="00A70EE9" w:rsidRDefault="00402243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history="1">
        <w:r w:rsidRPr="00402243">
          <w:rPr>
            <w:rStyle w:val="a7"/>
            <w:rFonts w:ascii="Times New Roman" w:hAnsi="Times New Roman"/>
            <w:color w:val="auto"/>
            <w:sz w:val="28"/>
          </w:rPr>
          <w:t>http://birofeld.ru</w:t>
        </w:r>
      </w:hyperlink>
    </w:p>
    <w:p w:rsidR="00A70EE9" w:rsidRDefault="00402243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Настоящее решение вступает в силу после дня его официального опубликования и распространяется на правоотношения возникшие с 01 сентября 2026 года.</w:t>
      </w:r>
      <w:r>
        <w:rPr>
          <w:sz w:val="28"/>
        </w:rPr>
        <w:t xml:space="preserve">  </w:t>
      </w:r>
    </w:p>
    <w:p w:rsidR="00A70EE9" w:rsidRDefault="00A70EE9">
      <w:pPr>
        <w:pStyle w:val="23"/>
        <w:tabs>
          <w:tab w:val="left" w:pos="9356"/>
        </w:tabs>
        <w:spacing w:line="240" w:lineRule="auto"/>
      </w:pPr>
    </w:p>
    <w:p w:rsidR="00A70EE9" w:rsidRDefault="00A70EE9">
      <w:pPr>
        <w:pStyle w:val="23"/>
        <w:tabs>
          <w:tab w:val="left" w:pos="9356"/>
        </w:tabs>
        <w:spacing w:line="240" w:lineRule="auto"/>
      </w:pPr>
    </w:p>
    <w:p w:rsidR="00A70EE9" w:rsidRDefault="00402243">
      <w:pPr>
        <w:pStyle w:val="4"/>
        <w:tabs>
          <w:tab w:val="left" w:pos="7088"/>
        </w:tabs>
        <w:spacing w:before="0" w:after="0"/>
        <w:rPr>
          <w:b w:val="0"/>
        </w:rPr>
      </w:pPr>
      <w:r>
        <w:rPr>
          <w:b w:val="0"/>
        </w:rPr>
        <w:t>Заместитель главы администрации</w:t>
      </w:r>
    </w:p>
    <w:p w:rsidR="00A70EE9" w:rsidRDefault="00402243">
      <w:pPr>
        <w:pStyle w:val="4"/>
        <w:tabs>
          <w:tab w:val="left" w:pos="7088"/>
        </w:tabs>
        <w:spacing w:before="0" w:after="0"/>
        <w:rPr>
          <w:b w:val="0"/>
        </w:rPr>
      </w:pPr>
      <w:r>
        <w:rPr>
          <w:b w:val="0"/>
        </w:rPr>
        <w:t>сельского поселения                                                                     С. Ю. Пряжникова</w:t>
      </w: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088"/>
          <w:tab w:val="left" w:pos="7200"/>
        </w:tabs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sectPr w:rsidR="00A70EE9" w:rsidSect="00A70EE9">
      <w:pgSz w:w="12240" w:h="15840"/>
      <w:pgMar w:top="709" w:right="850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EE9"/>
    <w:rsid w:val="0008338E"/>
    <w:rsid w:val="00402243"/>
    <w:rsid w:val="00A70EE9"/>
    <w:rsid w:val="00C42A88"/>
    <w:rsid w:val="00E34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70EE9"/>
    <w:pPr>
      <w:widowControl w:val="0"/>
    </w:pPr>
    <w:rPr>
      <w:rFonts w:ascii="Arial" w:hAnsi="Arial"/>
      <w:sz w:val="18"/>
    </w:rPr>
  </w:style>
  <w:style w:type="paragraph" w:styleId="10">
    <w:name w:val="heading 1"/>
    <w:next w:val="a"/>
    <w:link w:val="11"/>
    <w:uiPriority w:val="9"/>
    <w:qFormat/>
    <w:rsid w:val="00A70EE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A70EE9"/>
    <w:pPr>
      <w:keepNext/>
      <w:widowControl/>
      <w:spacing w:before="240" w:after="60"/>
      <w:outlineLvl w:val="1"/>
    </w:pPr>
    <w:rPr>
      <w:b/>
      <w:i/>
      <w:sz w:val="28"/>
    </w:rPr>
  </w:style>
  <w:style w:type="paragraph" w:styleId="3">
    <w:name w:val="heading 3"/>
    <w:next w:val="a"/>
    <w:link w:val="30"/>
    <w:uiPriority w:val="9"/>
    <w:qFormat/>
    <w:rsid w:val="00A70EE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70EE9"/>
    <w:pPr>
      <w:keepNext/>
      <w:widowControl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A70EE9"/>
    <w:pPr>
      <w:widowControl/>
      <w:spacing w:before="240" w:after="60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A70EE9"/>
    <w:pPr>
      <w:widowControl/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70EE9"/>
    <w:rPr>
      <w:rFonts w:ascii="Arial" w:hAnsi="Arial"/>
      <w:sz w:val="18"/>
    </w:rPr>
  </w:style>
  <w:style w:type="paragraph" w:styleId="21">
    <w:name w:val="toc 2"/>
    <w:next w:val="a"/>
    <w:link w:val="22"/>
    <w:uiPriority w:val="39"/>
    <w:rsid w:val="00A70EE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70EE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70EE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70EE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A70EE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70EE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70EE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70EE9"/>
    <w:rPr>
      <w:rFonts w:ascii="XO Thames" w:hAnsi="XO Thames"/>
      <w:sz w:val="28"/>
    </w:rPr>
  </w:style>
  <w:style w:type="paragraph" w:customStyle="1" w:styleId="Endnote">
    <w:name w:val="Endnote"/>
    <w:link w:val="Endnote0"/>
    <w:rsid w:val="00A70EE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70EE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70EE9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A70EE9"/>
  </w:style>
  <w:style w:type="paragraph" w:styleId="31">
    <w:name w:val="Body Text Indent 3"/>
    <w:basedOn w:val="a"/>
    <w:link w:val="32"/>
    <w:rsid w:val="00A70EE9"/>
    <w:pPr>
      <w:widowControl/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sid w:val="00A70EE9"/>
    <w:rPr>
      <w:rFonts w:ascii="Times New Roman" w:hAnsi="Times New Roman"/>
      <w:sz w:val="28"/>
    </w:rPr>
  </w:style>
  <w:style w:type="paragraph" w:styleId="a3">
    <w:name w:val="No Spacing"/>
    <w:link w:val="a4"/>
    <w:rsid w:val="00A70EE9"/>
    <w:rPr>
      <w:rFonts w:ascii="Calibri" w:hAnsi="Calibri"/>
      <w:sz w:val="22"/>
    </w:rPr>
  </w:style>
  <w:style w:type="character" w:customStyle="1" w:styleId="a4">
    <w:name w:val="Без интервала Знак"/>
    <w:link w:val="a3"/>
    <w:rsid w:val="00A70EE9"/>
    <w:rPr>
      <w:rFonts w:ascii="Calibri" w:hAnsi="Calibri"/>
      <w:sz w:val="22"/>
    </w:rPr>
  </w:style>
  <w:style w:type="paragraph" w:styleId="23">
    <w:name w:val="Body Text Indent 2"/>
    <w:basedOn w:val="a"/>
    <w:link w:val="24"/>
    <w:rsid w:val="00A70EE9"/>
    <w:pPr>
      <w:widowControl/>
      <w:spacing w:line="36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sid w:val="00A70EE9"/>
    <w:rPr>
      <w:rFonts w:ascii="Times New Roman" w:hAnsi="Times New Roman"/>
      <w:sz w:val="28"/>
    </w:rPr>
  </w:style>
  <w:style w:type="paragraph" w:styleId="a5">
    <w:name w:val="Body Text Indent"/>
    <w:basedOn w:val="a"/>
    <w:link w:val="a6"/>
    <w:rsid w:val="00A70EE9"/>
    <w:pPr>
      <w:widowControl/>
      <w:tabs>
        <w:tab w:val="left" w:pos="9356"/>
      </w:tabs>
      <w:spacing w:line="360" w:lineRule="auto"/>
      <w:ind w:firstLine="720"/>
      <w:jc w:val="both"/>
    </w:pPr>
    <w:rPr>
      <w:rFonts w:ascii="Times New Roman" w:hAnsi="Times New Roman"/>
      <w:sz w:val="26"/>
    </w:rPr>
  </w:style>
  <w:style w:type="character" w:customStyle="1" w:styleId="a6">
    <w:name w:val="Основной текст с отступом Знак"/>
    <w:basedOn w:val="1"/>
    <w:link w:val="a5"/>
    <w:rsid w:val="00A70EE9"/>
    <w:rPr>
      <w:rFonts w:ascii="Times New Roman" w:hAnsi="Times New Roman"/>
      <w:sz w:val="26"/>
    </w:rPr>
  </w:style>
  <w:style w:type="paragraph" w:styleId="33">
    <w:name w:val="toc 3"/>
    <w:next w:val="a"/>
    <w:link w:val="34"/>
    <w:uiPriority w:val="39"/>
    <w:rsid w:val="00A70EE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A70EE9"/>
    <w:rPr>
      <w:rFonts w:ascii="XO Thames" w:hAnsi="XO Thames"/>
      <w:sz w:val="28"/>
    </w:rPr>
  </w:style>
  <w:style w:type="paragraph" w:customStyle="1" w:styleId="Heading">
    <w:name w:val="Heading"/>
    <w:link w:val="Heading0"/>
    <w:rsid w:val="00A70EE9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sid w:val="00A70EE9"/>
    <w:rPr>
      <w:rFonts w:ascii="Arial" w:hAnsi="Arial"/>
      <w:b/>
      <w:sz w:val="22"/>
    </w:rPr>
  </w:style>
  <w:style w:type="character" w:customStyle="1" w:styleId="50">
    <w:name w:val="Заголовок 5 Знак"/>
    <w:basedOn w:val="1"/>
    <w:link w:val="5"/>
    <w:rsid w:val="00A70EE9"/>
    <w:rPr>
      <w:rFonts w:ascii="Times New Roman" w:hAnsi="Times New Roman"/>
      <w:b/>
      <w:i/>
      <w:sz w:val="26"/>
    </w:rPr>
  </w:style>
  <w:style w:type="character" w:customStyle="1" w:styleId="11">
    <w:name w:val="Заголовок 1 Знак"/>
    <w:link w:val="10"/>
    <w:rsid w:val="00A70EE9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sid w:val="00A70EE9"/>
    <w:rPr>
      <w:color w:val="0563C1"/>
      <w:u w:val="single"/>
    </w:rPr>
  </w:style>
  <w:style w:type="character" w:styleId="a7">
    <w:name w:val="Hyperlink"/>
    <w:basedOn w:val="a0"/>
    <w:link w:val="13"/>
    <w:rsid w:val="00A70EE9"/>
    <w:rPr>
      <w:color w:val="0563C1"/>
      <w:u w:val="single"/>
    </w:rPr>
  </w:style>
  <w:style w:type="paragraph" w:customStyle="1" w:styleId="Footnote">
    <w:name w:val="Footnote"/>
    <w:link w:val="Footnote0"/>
    <w:rsid w:val="00A70EE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70EE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70EE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70EE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70EE9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70EE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70EE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70EE9"/>
    <w:rPr>
      <w:rFonts w:ascii="XO Thames" w:hAnsi="XO Thames"/>
      <w:sz w:val="28"/>
    </w:rPr>
  </w:style>
  <w:style w:type="paragraph" w:styleId="25">
    <w:name w:val="Body Text 2"/>
    <w:basedOn w:val="a"/>
    <w:link w:val="26"/>
    <w:rsid w:val="00A70EE9"/>
    <w:pPr>
      <w:widowControl/>
      <w:jc w:val="both"/>
    </w:pPr>
    <w:rPr>
      <w:rFonts w:ascii="Times New Roman" w:hAnsi="Times New Roman"/>
      <w:sz w:val="28"/>
    </w:rPr>
  </w:style>
  <w:style w:type="character" w:customStyle="1" w:styleId="26">
    <w:name w:val="Основной текст 2 Знак"/>
    <w:basedOn w:val="1"/>
    <w:link w:val="25"/>
    <w:rsid w:val="00A70EE9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rsid w:val="00A70EE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70EE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70EE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70EE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A70EE9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A70EE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A70EE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70EE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70EE9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1"/>
    <w:link w:val="2"/>
    <w:rsid w:val="00A70EE9"/>
    <w:rPr>
      <w:b/>
      <w:i/>
      <w:sz w:val="28"/>
    </w:rPr>
  </w:style>
  <w:style w:type="character" w:customStyle="1" w:styleId="60">
    <w:name w:val="Заголовок 6 Знак"/>
    <w:basedOn w:val="1"/>
    <w:link w:val="6"/>
    <w:rsid w:val="00A70EE9"/>
    <w:rPr>
      <w:rFonts w:ascii="Times New Roman" w:hAnsi="Times New Roman"/>
      <w:b/>
      <w:sz w:val="22"/>
    </w:rPr>
  </w:style>
  <w:style w:type="table" w:styleId="ac">
    <w:name w:val="Table Grid"/>
    <w:basedOn w:val="a1"/>
    <w:rsid w:val="00A70EE9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2026-10-05T05:59:00Z</cp:lastPrinted>
  <dcterms:created xsi:type="dcterms:W3CDTF">2026-09-20T02:59:00Z</dcterms:created>
  <dcterms:modified xsi:type="dcterms:W3CDTF">2026-10-05T06:11:00Z</dcterms:modified>
</cp:coreProperties>
</file>