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2F06" w:rsidRDefault="0002634A">
      <w:pPr>
        <w:jc w:val="right"/>
        <w:rPr>
          <w:b/>
          <w:bCs/>
        </w:rPr>
      </w:pPr>
      <w:r>
        <w:rPr>
          <w:b/>
          <w:bCs/>
        </w:rPr>
        <w:t xml:space="preserve">ПРОЕКТ </w:t>
      </w:r>
    </w:p>
    <w:p w:rsidR="00C52F06" w:rsidRDefault="0002634A">
      <w:pPr>
        <w:jc w:val="center"/>
        <w:rPr>
          <w:sz w:val="28"/>
          <w:szCs w:val="28"/>
        </w:rPr>
      </w:pPr>
      <w:r>
        <w:rPr>
          <w:sz w:val="28"/>
          <w:szCs w:val="28"/>
        </w:rPr>
        <w:t>Муниципальное образование «Бирофельдское сельское поселение»</w:t>
      </w:r>
    </w:p>
    <w:p w:rsidR="00C52F06" w:rsidRDefault="0002634A">
      <w:pPr>
        <w:jc w:val="center"/>
        <w:rPr>
          <w:sz w:val="28"/>
          <w:szCs w:val="28"/>
        </w:rPr>
      </w:pPr>
      <w:r>
        <w:rPr>
          <w:sz w:val="28"/>
          <w:szCs w:val="28"/>
        </w:rPr>
        <w:t>Биробиджанского муниципального района</w:t>
      </w:r>
    </w:p>
    <w:p w:rsidR="00C52F06" w:rsidRDefault="0002634A">
      <w:pPr>
        <w:jc w:val="center"/>
        <w:rPr>
          <w:sz w:val="28"/>
          <w:szCs w:val="28"/>
        </w:rPr>
      </w:pPr>
      <w:r>
        <w:rPr>
          <w:sz w:val="28"/>
          <w:szCs w:val="28"/>
        </w:rPr>
        <w:t>Еврейской автономной области</w:t>
      </w:r>
    </w:p>
    <w:p w:rsidR="008635DB" w:rsidRDefault="008635DB">
      <w:pPr>
        <w:jc w:val="center"/>
        <w:rPr>
          <w:sz w:val="28"/>
          <w:szCs w:val="28"/>
        </w:rPr>
      </w:pPr>
    </w:p>
    <w:p w:rsidR="00C52F06" w:rsidRDefault="0002634A">
      <w:pPr>
        <w:jc w:val="center"/>
        <w:rPr>
          <w:sz w:val="28"/>
          <w:szCs w:val="28"/>
        </w:rPr>
      </w:pPr>
      <w:r>
        <w:rPr>
          <w:sz w:val="28"/>
          <w:szCs w:val="28"/>
        </w:rPr>
        <w:t>СОБРАНИЕ ДЕПУТАТОВ</w:t>
      </w:r>
    </w:p>
    <w:p w:rsidR="008635DB" w:rsidRDefault="008635DB">
      <w:pPr>
        <w:jc w:val="center"/>
        <w:rPr>
          <w:sz w:val="28"/>
          <w:szCs w:val="28"/>
        </w:rPr>
      </w:pPr>
    </w:p>
    <w:p w:rsidR="00C52F06" w:rsidRDefault="0002634A">
      <w:pPr>
        <w:jc w:val="center"/>
        <w:rPr>
          <w:sz w:val="28"/>
          <w:szCs w:val="28"/>
        </w:rPr>
      </w:pPr>
      <w:r>
        <w:rPr>
          <w:sz w:val="28"/>
          <w:szCs w:val="28"/>
        </w:rPr>
        <w:t>РЕШЕНИЕ</w:t>
      </w:r>
    </w:p>
    <w:p w:rsidR="008635DB" w:rsidRDefault="008635DB">
      <w:pPr>
        <w:jc w:val="center"/>
        <w:rPr>
          <w:sz w:val="28"/>
          <w:szCs w:val="28"/>
        </w:rPr>
      </w:pPr>
    </w:p>
    <w:p w:rsidR="00C52F06" w:rsidRDefault="0002634A">
      <w:pPr>
        <w:rPr>
          <w:sz w:val="28"/>
          <w:szCs w:val="28"/>
        </w:rPr>
      </w:pPr>
      <w:r>
        <w:rPr>
          <w:sz w:val="28"/>
          <w:szCs w:val="28"/>
        </w:rPr>
        <w:t xml:space="preserve">       </w:t>
      </w:r>
      <w:r w:rsidR="008635DB">
        <w:rPr>
          <w:sz w:val="28"/>
          <w:szCs w:val="28"/>
        </w:rPr>
        <w:t>….</w:t>
      </w:r>
      <w:r>
        <w:rPr>
          <w:sz w:val="28"/>
          <w:szCs w:val="28"/>
        </w:rPr>
        <w:t xml:space="preserve">                                                                                                   </w:t>
      </w:r>
      <w:r w:rsidR="008635DB">
        <w:rPr>
          <w:sz w:val="28"/>
          <w:szCs w:val="28"/>
        </w:rPr>
        <w:t xml:space="preserve">                       </w:t>
      </w:r>
      <w:r>
        <w:rPr>
          <w:sz w:val="28"/>
          <w:szCs w:val="28"/>
        </w:rPr>
        <w:t xml:space="preserve">    № </w:t>
      </w:r>
      <w:r w:rsidR="008635DB">
        <w:rPr>
          <w:sz w:val="28"/>
          <w:szCs w:val="28"/>
        </w:rPr>
        <w:t>….</w:t>
      </w:r>
    </w:p>
    <w:p w:rsidR="00C52F06" w:rsidRDefault="008635DB" w:rsidP="008635DB">
      <w:pPr>
        <w:rPr>
          <w:sz w:val="28"/>
          <w:szCs w:val="28"/>
        </w:rPr>
      </w:pPr>
      <w:r>
        <w:rPr>
          <w:sz w:val="28"/>
          <w:szCs w:val="28"/>
        </w:rPr>
        <w:t xml:space="preserve">                                                               </w:t>
      </w:r>
      <w:r w:rsidR="0002634A">
        <w:rPr>
          <w:sz w:val="28"/>
          <w:szCs w:val="28"/>
        </w:rPr>
        <w:t>с. Бирофельд</w:t>
      </w:r>
    </w:p>
    <w:p w:rsidR="00C52F06" w:rsidRDefault="00C52F06">
      <w:pPr>
        <w:ind w:firstLine="4760"/>
        <w:rPr>
          <w:sz w:val="28"/>
          <w:szCs w:val="28"/>
        </w:rPr>
      </w:pPr>
    </w:p>
    <w:p w:rsidR="00C52F06" w:rsidRDefault="0002634A">
      <w:pPr>
        <w:pStyle w:val="3"/>
        <w:jc w:val="both"/>
        <w:rPr>
          <w:rFonts w:ascii="Times New Roman" w:hAnsi="Times New Roman" w:cs="Times New Roman"/>
          <w:b w:val="0"/>
          <w:bCs w:val="0"/>
          <w:sz w:val="28"/>
          <w:szCs w:val="28"/>
        </w:rPr>
      </w:pPr>
      <w:r>
        <w:rPr>
          <w:rFonts w:ascii="Times New Roman" w:hAnsi="Times New Roman" w:cs="Times New Roman"/>
          <w:b w:val="0"/>
          <w:sz w:val="28"/>
          <w:szCs w:val="28"/>
        </w:rPr>
        <w:t>Об утверждении Положения о территориальном общественном самоуправлении в муниципальном образовании «Бирофельдское сельское поселение» Биробиджанского муниципального района Еврейской автономной</w:t>
      </w:r>
      <w:r>
        <w:rPr>
          <w:rFonts w:ascii="Times New Roman" w:hAnsi="Times New Roman" w:cs="Times New Roman"/>
          <w:sz w:val="28"/>
          <w:szCs w:val="28"/>
        </w:rPr>
        <w:t xml:space="preserve"> </w:t>
      </w:r>
      <w:r>
        <w:rPr>
          <w:rFonts w:ascii="Times New Roman" w:hAnsi="Times New Roman" w:cs="Times New Roman"/>
          <w:b w:val="0"/>
          <w:sz w:val="28"/>
          <w:szCs w:val="28"/>
        </w:rPr>
        <w:t>области</w:t>
      </w:r>
    </w:p>
    <w:p w:rsidR="00C52F06" w:rsidRDefault="00C52F06" w:rsidP="008635DB">
      <w:pPr>
        <w:rPr>
          <w:color w:val="000000"/>
          <w:sz w:val="28"/>
          <w:szCs w:val="28"/>
        </w:rPr>
      </w:pPr>
    </w:p>
    <w:p w:rsidR="00C52F06" w:rsidRDefault="0002634A">
      <w:pPr>
        <w:ind w:firstLine="720"/>
        <w:jc w:val="both"/>
        <w:rPr>
          <w:color w:val="000000"/>
          <w:sz w:val="28"/>
          <w:szCs w:val="28"/>
        </w:rPr>
      </w:pPr>
      <w:r>
        <w:rPr>
          <w:color w:val="000000"/>
          <w:sz w:val="28"/>
          <w:szCs w:val="28"/>
        </w:rPr>
        <w:t xml:space="preserve">В соответствии с Федеральным законом Российской Федерации от 20.03.2025 № 33-ФЗ «Об общих принципах организации местного самоуправления в единой системе публичной власти», руководствуясь </w:t>
      </w:r>
      <w:hyperlink r:id="rId6" w:anchor="I0" w:tgtFrame="_top" w:history="1">
        <w:r>
          <w:rPr>
            <w:rStyle w:val="af9"/>
            <w:color w:val="000000"/>
            <w:sz w:val="28"/>
            <w:szCs w:val="28"/>
            <w:u w:val="none"/>
          </w:rPr>
          <w:t>Уставом</w:t>
        </w:r>
      </w:hyperlink>
      <w:r>
        <w:rPr>
          <w:color w:val="000000"/>
          <w:sz w:val="28"/>
          <w:szCs w:val="28"/>
        </w:rPr>
        <w:t xml:space="preserve"> муниципального образования «Бирофельдское сельское поселение» </w:t>
      </w:r>
      <w:hyperlink r:id="rId7" w:anchor="C3#C3" w:history="1"/>
      <w:bookmarkStart w:id="0" w:name="C4"/>
      <w:bookmarkEnd w:id="0"/>
      <w:r>
        <w:rPr>
          <w:color w:val="000000"/>
          <w:sz w:val="28"/>
          <w:szCs w:val="28"/>
        </w:rPr>
        <w:t xml:space="preserve"> Собрание</w:t>
      </w:r>
      <w:bookmarkStart w:id="1" w:name="C5"/>
      <w:bookmarkEnd w:id="1"/>
      <w:r>
        <w:rPr>
          <w:color w:val="000000"/>
          <w:sz w:val="28"/>
          <w:szCs w:val="28"/>
        </w:rPr>
        <w:t xml:space="preserve"> депутатов сельс</w:t>
      </w:r>
      <w:r>
        <w:rPr>
          <w:sz w:val="28"/>
          <w:szCs w:val="28"/>
        </w:rPr>
        <w:t>кого поселения</w:t>
      </w:r>
    </w:p>
    <w:p w:rsidR="00C52F06" w:rsidRDefault="006B5EC9">
      <w:pPr>
        <w:ind w:firstLine="720"/>
        <w:jc w:val="both"/>
        <w:rPr>
          <w:sz w:val="28"/>
          <w:szCs w:val="28"/>
        </w:rPr>
      </w:pPr>
      <w:hyperlink r:id="rId8" w:anchor="C5#C5" w:history="1"/>
      <w:bookmarkStart w:id="2" w:name="C6"/>
      <w:bookmarkEnd w:id="2"/>
      <w:r w:rsidR="0002634A">
        <w:rPr>
          <w:sz w:val="28"/>
          <w:szCs w:val="28"/>
        </w:rPr>
        <w:t xml:space="preserve"> РЕШИЛО</w:t>
      </w:r>
      <w:hyperlink r:id="rId9" w:anchor="C7#C7" w:history="1"/>
      <w:r w:rsidR="0002634A">
        <w:rPr>
          <w:sz w:val="28"/>
          <w:szCs w:val="28"/>
        </w:rPr>
        <w:t>:</w:t>
      </w:r>
    </w:p>
    <w:p w:rsidR="00C52F06" w:rsidRDefault="008635DB">
      <w:pPr>
        <w:ind w:firstLine="720"/>
        <w:jc w:val="both"/>
        <w:rPr>
          <w:sz w:val="28"/>
          <w:szCs w:val="28"/>
        </w:rPr>
      </w:pPr>
      <w:r>
        <w:rPr>
          <w:sz w:val="28"/>
          <w:szCs w:val="28"/>
        </w:rPr>
        <w:t>1. </w:t>
      </w:r>
      <w:r w:rsidR="0002634A">
        <w:rPr>
          <w:sz w:val="28"/>
          <w:szCs w:val="28"/>
        </w:rPr>
        <w:t>Утвердить прилагаемое Положение о территориальном общественном самоуправлении в муниципальном образовании «Бирофельдское сельское поселение» Биробиджанского муниципального района Еврейской автономной области.</w:t>
      </w:r>
    </w:p>
    <w:p w:rsidR="00C52F06" w:rsidRDefault="0002634A">
      <w:pPr>
        <w:ind w:firstLine="720"/>
        <w:jc w:val="both"/>
        <w:rPr>
          <w:sz w:val="28"/>
          <w:szCs w:val="28"/>
        </w:rPr>
      </w:pPr>
      <w:r>
        <w:rPr>
          <w:sz w:val="28"/>
          <w:szCs w:val="28"/>
        </w:rPr>
        <w:t xml:space="preserve">2. Признать утратившим силу </w:t>
      </w:r>
      <w:hyperlink r:id="rId10" w:anchor="C6#C6" w:history="1"/>
      <w:bookmarkStart w:id="3" w:name="C7"/>
      <w:bookmarkEnd w:id="3"/>
      <w:r>
        <w:rPr>
          <w:sz w:val="28"/>
          <w:szCs w:val="28"/>
        </w:rPr>
        <w:t xml:space="preserve"> решение</w:t>
      </w:r>
      <w:bookmarkStart w:id="4" w:name="C8"/>
      <w:bookmarkEnd w:id="4"/>
      <w:r>
        <w:rPr>
          <w:sz w:val="28"/>
          <w:szCs w:val="28"/>
        </w:rPr>
        <w:t xml:space="preserve"> Собрания</w:t>
      </w:r>
      <w:bookmarkStart w:id="5" w:name="C9"/>
      <w:bookmarkEnd w:id="5"/>
      <w:r>
        <w:rPr>
          <w:sz w:val="28"/>
          <w:szCs w:val="28"/>
        </w:rPr>
        <w:t xml:space="preserve"> депутатов </w:t>
      </w:r>
      <w:hyperlink r:id="rId11" w:anchor="I0" w:tgtFrame="_top" w:history="1">
        <w:r>
          <w:rPr>
            <w:sz w:val="28"/>
            <w:szCs w:val="28"/>
          </w:rPr>
          <w:t>№</w:t>
        </w:r>
      </w:hyperlink>
      <w:r>
        <w:rPr>
          <w:sz w:val="28"/>
          <w:szCs w:val="28"/>
        </w:rPr>
        <w:t xml:space="preserve"> 88 от 30.07.2014 «Об утверждении Положения о территориальном общественном самоуправлении в муниципальном образовании «Бирофельдское сельское поселение» Биробиджанского муниципального района Еврейской автономной области».</w:t>
      </w:r>
    </w:p>
    <w:p w:rsidR="008635DB" w:rsidRDefault="0002634A" w:rsidP="008635DB">
      <w:pPr>
        <w:ind w:firstLine="720"/>
        <w:jc w:val="both"/>
        <w:rPr>
          <w:sz w:val="28"/>
          <w:szCs w:val="28"/>
        </w:rPr>
      </w:pPr>
      <w:r>
        <w:rPr>
          <w:sz w:val="28"/>
          <w:szCs w:val="28"/>
        </w:rPr>
        <w:t>3. Контроль за исполнением настоящего решения возложить на постоянную комиссию Собрания депутатов по экономике и социальным вопросам.</w:t>
      </w:r>
    </w:p>
    <w:p w:rsidR="008635DB" w:rsidRPr="008635DB" w:rsidRDefault="008635DB" w:rsidP="008635DB">
      <w:pPr>
        <w:ind w:firstLine="720"/>
        <w:jc w:val="both"/>
        <w:rPr>
          <w:sz w:val="28"/>
          <w:szCs w:val="28"/>
        </w:rPr>
      </w:pPr>
      <w:r>
        <w:rPr>
          <w:sz w:val="28"/>
          <w:szCs w:val="28"/>
        </w:rPr>
        <w:t>4. </w:t>
      </w:r>
      <w:r w:rsidRPr="008635DB">
        <w:rPr>
          <w:bCs/>
          <w:sz w:val="28"/>
          <w:szCs w:val="28"/>
        </w:rPr>
        <w:t xml:space="preserve">Опубликовать настоящее решение в Информационном бюллетене Бирофельдского сельского поселения </w:t>
      </w:r>
      <w:r w:rsidRPr="008635DB">
        <w:rPr>
          <w:sz w:val="28"/>
          <w:szCs w:val="28"/>
        </w:rPr>
        <w:t>Биробиджанского муниципального района Еврейской автономной области</w:t>
      </w:r>
      <w:r w:rsidRPr="008635DB">
        <w:rPr>
          <w:bCs/>
          <w:sz w:val="28"/>
          <w:szCs w:val="28"/>
        </w:rPr>
        <w:t xml:space="preserve"> и разместить на официальном сайте администрации сельского поселения в Сети Интернет </w:t>
      </w:r>
      <w:hyperlink r:id="rId12" w:history="1">
        <w:r w:rsidRPr="008635DB">
          <w:rPr>
            <w:rStyle w:val="af9"/>
            <w:bCs/>
            <w:color w:val="auto"/>
            <w:sz w:val="28"/>
            <w:szCs w:val="28"/>
            <w:lang w:val="en-US"/>
          </w:rPr>
          <w:t>http</w:t>
        </w:r>
        <w:r w:rsidRPr="008635DB">
          <w:rPr>
            <w:rStyle w:val="af9"/>
            <w:bCs/>
            <w:color w:val="auto"/>
            <w:sz w:val="28"/>
            <w:szCs w:val="28"/>
          </w:rPr>
          <w:t>://</w:t>
        </w:r>
        <w:proofErr w:type="spellStart"/>
        <w:r w:rsidRPr="008635DB">
          <w:rPr>
            <w:rStyle w:val="af9"/>
            <w:bCs/>
            <w:color w:val="auto"/>
            <w:sz w:val="28"/>
            <w:szCs w:val="28"/>
            <w:lang w:val="en-US"/>
          </w:rPr>
          <w:t>birofeld</w:t>
        </w:r>
        <w:proofErr w:type="spellEnd"/>
        <w:r w:rsidRPr="008635DB">
          <w:rPr>
            <w:rStyle w:val="af9"/>
            <w:bCs/>
            <w:color w:val="auto"/>
            <w:sz w:val="28"/>
            <w:szCs w:val="28"/>
          </w:rPr>
          <w:t>.</w:t>
        </w:r>
        <w:proofErr w:type="spellStart"/>
        <w:r w:rsidRPr="008635DB">
          <w:rPr>
            <w:rStyle w:val="af9"/>
            <w:bCs/>
            <w:color w:val="auto"/>
            <w:sz w:val="28"/>
            <w:szCs w:val="28"/>
            <w:lang w:val="en-US"/>
          </w:rPr>
          <w:t>ru</w:t>
        </w:r>
        <w:proofErr w:type="spellEnd"/>
        <w:r w:rsidRPr="008635DB">
          <w:rPr>
            <w:rStyle w:val="af9"/>
            <w:bCs/>
            <w:color w:val="auto"/>
            <w:sz w:val="28"/>
            <w:szCs w:val="28"/>
          </w:rPr>
          <w:t>/</w:t>
        </w:r>
      </w:hyperlink>
      <w:r w:rsidRPr="008635DB">
        <w:rPr>
          <w:bCs/>
          <w:sz w:val="28"/>
          <w:szCs w:val="28"/>
        </w:rPr>
        <w:t>.</w:t>
      </w:r>
    </w:p>
    <w:p w:rsidR="00C52F06" w:rsidRDefault="008635DB">
      <w:pPr>
        <w:ind w:firstLine="720"/>
        <w:jc w:val="both"/>
        <w:rPr>
          <w:sz w:val="28"/>
          <w:szCs w:val="28"/>
        </w:rPr>
      </w:pPr>
      <w:r>
        <w:rPr>
          <w:sz w:val="28"/>
          <w:szCs w:val="28"/>
        </w:rPr>
        <w:t>5. </w:t>
      </w:r>
      <w:r w:rsidR="0002634A">
        <w:rPr>
          <w:sz w:val="28"/>
          <w:szCs w:val="28"/>
        </w:rPr>
        <w:t>Настоящее решение вступает в силу после дня его официального опубликования.</w:t>
      </w:r>
    </w:p>
    <w:p w:rsidR="00C52F06" w:rsidRDefault="00C52F06"/>
    <w:p w:rsidR="00C52F06" w:rsidRDefault="00C52F06"/>
    <w:p w:rsidR="00C52F06" w:rsidRPr="008635DB" w:rsidRDefault="008635DB">
      <w:pPr>
        <w:rPr>
          <w:sz w:val="28"/>
          <w:szCs w:val="28"/>
        </w:rPr>
      </w:pPr>
      <w:r w:rsidRPr="008635DB">
        <w:rPr>
          <w:sz w:val="28"/>
          <w:szCs w:val="28"/>
        </w:rPr>
        <w:t>Председатель Собрания депутатов</w:t>
      </w:r>
      <w:r w:rsidR="0002634A" w:rsidRPr="008635DB">
        <w:rPr>
          <w:sz w:val="28"/>
          <w:szCs w:val="28"/>
        </w:rPr>
        <w:t xml:space="preserve">                                                             Л.С.Телегина</w:t>
      </w:r>
    </w:p>
    <w:p w:rsidR="00C52F06" w:rsidRDefault="00C52F06">
      <w:pPr>
        <w:jc w:val="both"/>
      </w:pPr>
    </w:p>
    <w:p w:rsidR="00C52F06" w:rsidRDefault="00C52F06">
      <w:pPr>
        <w:jc w:val="both"/>
      </w:pPr>
    </w:p>
    <w:p w:rsidR="00C52F06" w:rsidRDefault="00C52F06">
      <w:pPr>
        <w:jc w:val="both"/>
      </w:pPr>
    </w:p>
    <w:p w:rsidR="00C52F06" w:rsidRDefault="00C52F06">
      <w:pPr>
        <w:jc w:val="both"/>
      </w:pPr>
    </w:p>
    <w:p w:rsidR="00C52F06" w:rsidRDefault="00C52F06">
      <w:pPr>
        <w:jc w:val="both"/>
      </w:pPr>
    </w:p>
    <w:p w:rsidR="00C52F06" w:rsidRDefault="00C52F06">
      <w:pPr>
        <w:jc w:val="both"/>
      </w:pPr>
    </w:p>
    <w:p w:rsidR="00C52F06" w:rsidRDefault="00C52F06">
      <w:pPr>
        <w:jc w:val="both"/>
      </w:pPr>
    </w:p>
    <w:p w:rsidR="00C52F06" w:rsidRDefault="00C52F06">
      <w:pPr>
        <w:jc w:val="both"/>
      </w:pPr>
    </w:p>
    <w:p w:rsidR="00C52F06" w:rsidRDefault="00C52F06">
      <w:pPr>
        <w:jc w:val="both"/>
      </w:pPr>
    </w:p>
    <w:p w:rsidR="00C52F06" w:rsidRDefault="00C52F06">
      <w:pPr>
        <w:jc w:val="both"/>
      </w:pPr>
    </w:p>
    <w:p w:rsidR="00C52F06" w:rsidRDefault="00C52F06">
      <w:pPr>
        <w:jc w:val="both"/>
      </w:pPr>
    </w:p>
    <w:p w:rsidR="00C52F06" w:rsidRDefault="00C52F06">
      <w:pPr>
        <w:jc w:val="both"/>
      </w:pPr>
    </w:p>
    <w:p w:rsidR="00C52F06" w:rsidRPr="008635DB" w:rsidRDefault="0002634A">
      <w:pPr>
        <w:pStyle w:val="afe"/>
        <w:jc w:val="right"/>
        <w:rPr>
          <w:rFonts w:ascii="Times New Roman" w:hAnsi="Times New Roman" w:cs="Times New Roman"/>
          <w:color w:val="auto"/>
        </w:rPr>
      </w:pPr>
      <w:r w:rsidRPr="008635DB">
        <w:rPr>
          <w:rFonts w:ascii="Times New Roman" w:hAnsi="Times New Roman" w:cs="Times New Roman"/>
          <w:color w:val="auto"/>
        </w:rPr>
        <w:lastRenderedPageBreak/>
        <w:t xml:space="preserve"> </w:t>
      </w:r>
    </w:p>
    <w:p w:rsidR="00C52F06" w:rsidRPr="008635DB" w:rsidRDefault="0002634A">
      <w:pPr>
        <w:pStyle w:val="afe"/>
        <w:spacing w:after="240"/>
        <w:jc w:val="right"/>
        <w:rPr>
          <w:rFonts w:ascii="Times New Roman" w:hAnsi="Times New Roman" w:cs="Times New Roman"/>
          <w:color w:val="auto"/>
        </w:rPr>
      </w:pPr>
      <w:r w:rsidRPr="008635DB">
        <w:rPr>
          <w:rFonts w:ascii="Times New Roman" w:hAnsi="Times New Roman" w:cs="Times New Roman"/>
          <w:color w:val="auto"/>
        </w:rPr>
        <w:t>УТВЕРЖДЕНО</w:t>
      </w:r>
      <w:r w:rsidRPr="008635DB">
        <w:rPr>
          <w:rFonts w:ascii="Times New Roman" w:hAnsi="Times New Roman" w:cs="Times New Roman"/>
          <w:color w:val="auto"/>
        </w:rPr>
        <w:br w:type="textWrapping" w:clear="all"/>
      </w:r>
      <w:hyperlink r:id="rId13" w:anchor="C12#C12" w:history="1"/>
      <w:bookmarkStart w:id="6" w:name="C13"/>
      <w:bookmarkEnd w:id="6"/>
      <w:r w:rsidRPr="008635DB">
        <w:rPr>
          <w:rFonts w:ascii="Times New Roman" w:hAnsi="Times New Roman" w:cs="Times New Roman"/>
          <w:color w:val="auto"/>
        </w:rPr>
        <w:t xml:space="preserve"> решением</w:t>
      </w:r>
      <w:bookmarkStart w:id="7" w:name="C14"/>
      <w:bookmarkEnd w:id="7"/>
      <w:r w:rsidRPr="008635DB">
        <w:rPr>
          <w:rFonts w:ascii="Times New Roman" w:hAnsi="Times New Roman" w:cs="Times New Roman"/>
          <w:color w:val="auto"/>
        </w:rPr>
        <w:t xml:space="preserve"> Собрания</w:t>
      </w:r>
      <w:bookmarkStart w:id="8" w:name="C15"/>
      <w:bookmarkEnd w:id="8"/>
      <w:r w:rsidRPr="008635DB">
        <w:rPr>
          <w:rFonts w:ascii="Times New Roman" w:hAnsi="Times New Roman" w:cs="Times New Roman"/>
          <w:color w:val="auto"/>
        </w:rPr>
        <w:t xml:space="preserve"> депутатов</w:t>
      </w:r>
      <w:hyperlink r:id="rId14" w:anchor="C16#C16" w:history="1"/>
      <w:r w:rsidRPr="008635DB">
        <w:rPr>
          <w:rFonts w:ascii="Times New Roman" w:hAnsi="Times New Roman" w:cs="Times New Roman"/>
          <w:color w:val="auto"/>
        </w:rPr>
        <w:t xml:space="preserve"> </w:t>
      </w:r>
      <w:r w:rsidRPr="008635DB">
        <w:rPr>
          <w:rFonts w:ascii="Times New Roman" w:hAnsi="Times New Roman" w:cs="Times New Roman"/>
          <w:color w:val="auto"/>
        </w:rPr>
        <w:br w:type="textWrapping" w:clear="all"/>
        <w:t>сельского поселения</w:t>
      </w:r>
      <w:r w:rsidRPr="008635DB">
        <w:rPr>
          <w:rFonts w:ascii="Times New Roman" w:hAnsi="Times New Roman" w:cs="Times New Roman"/>
          <w:color w:val="auto"/>
        </w:rPr>
        <w:br w:type="textWrapping" w:clear="all"/>
      </w:r>
      <w:proofErr w:type="gramStart"/>
      <w:r w:rsidRPr="008635DB">
        <w:rPr>
          <w:rFonts w:ascii="Times New Roman" w:hAnsi="Times New Roman" w:cs="Times New Roman"/>
          <w:color w:val="auto"/>
        </w:rPr>
        <w:t>от</w:t>
      </w:r>
      <w:proofErr w:type="gramEnd"/>
      <w:r w:rsidRPr="008635DB">
        <w:rPr>
          <w:rFonts w:ascii="Times New Roman" w:hAnsi="Times New Roman" w:cs="Times New Roman"/>
          <w:color w:val="auto"/>
        </w:rPr>
        <w:t xml:space="preserve"> </w:t>
      </w:r>
      <w:r w:rsidR="008635DB">
        <w:rPr>
          <w:rFonts w:ascii="Times New Roman" w:hAnsi="Times New Roman" w:cs="Times New Roman"/>
          <w:color w:val="auto"/>
        </w:rPr>
        <w:t>…</w:t>
      </w:r>
      <w:r w:rsidRPr="008635DB">
        <w:rPr>
          <w:rFonts w:ascii="Times New Roman" w:hAnsi="Times New Roman" w:cs="Times New Roman"/>
          <w:color w:val="auto"/>
        </w:rPr>
        <w:t xml:space="preserve"> № </w:t>
      </w:r>
      <w:r w:rsidR="008635DB">
        <w:rPr>
          <w:rFonts w:ascii="Times New Roman" w:hAnsi="Times New Roman" w:cs="Times New Roman"/>
          <w:color w:val="auto"/>
        </w:rPr>
        <w:t>…</w:t>
      </w:r>
    </w:p>
    <w:p w:rsidR="00C52F06" w:rsidRPr="008635DB" w:rsidRDefault="0002634A">
      <w:pPr>
        <w:pStyle w:val="afe"/>
        <w:spacing w:after="240"/>
        <w:jc w:val="center"/>
        <w:rPr>
          <w:rFonts w:ascii="Times New Roman" w:hAnsi="Times New Roman" w:cs="Times New Roman"/>
          <w:color w:val="auto"/>
        </w:rPr>
      </w:pPr>
      <w:r w:rsidRPr="008635DB">
        <w:rPr>
          <w:rFonts w:ascii="Times New Roman" w:hAnsi="Times New Roman" w:cs="Times New Roman"/>
          <w:color w:val="auto"/>
        </w:rPr>
        <w:t>Положение</w:t>
      </w:r>
      <w:r w:rsidRPr="008635DB">
        <w:rPr>
          <w:rFonts w:ascii="Times New Roman" w:hAnsi="Times New Roman" w:cs="Times New Roman"/>
          <w:color w:val="auto"/>
        </w:rPr>
        <w:br w:type="textWrapping" w:clear="all"/>
        <w:t>о территориальном общественном самоуправлении в муниципальном образовании «Бирофельдское сельское поселение» Биробиджанского муниципального района Еврейской автономной области</w:t>
      </w:r>
    </w:p>
    <w:p w:rsidR="00C52F06" w:rsidRDefault="0002634A">
      <w:pPr>
        <w:pStyle w:val="ad"/>
        <w:ind w:firstLine="709"/>
        <w:jc w:val="both"/>
      </w:pPr>
      <w:r>
        <w:t>1. Общие положения</w:t>
      </w:r>
    </w:p>
    <w:p w:rsidR="00C52F06" w:rsidRDefault="0002634A">
      <w:pPr>
        <w:pStyle w:val="ad"/>
        <w:ind w:firstLine="709"/>
        <w:jc w:val="both"/>
      </w:pPr>
      <w:r>
        <w:t>1.1. Положение о территориальном общественном самоуправлении в муниципальном образовании «Бирофельдское сельское поселение» Биробиджанского муниципального района Еврейской автономной области (далее - Положение) определяет порядок организации и осуществления территориального общественного самоуправления на территории муниципального образования «Бирофельдское сельское поселение» Биробиджанского муниципального района Еврейской автономной области (далее - сельское поселение), порядок регистрации устава территориального общественного самоуправления (далее - ТОС), формы поддержки ТОС.</w:t>
      </w:r>
    </w:p>
    <w:p w:rsidR="00C52F06" w:rsidRDefault="0002634A">
      <w:pPr>
        <w:pStyle w:val="ad"/>
        <w:ind w:firstLine="709"/>
        <w:jc w:val="both"/>
      </w:pPr>
      <w:r>
        <w:t>1.2. Территориальное общественное самоуправление -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местного значения.</w:t>
      </w:r>
    </w:p>
    <w:p w:rsidR="00C52F06" w:rsidRDefault="0002634A">
      <w:pPr>
        <w:pStyle w:val="ad"/>
        <w:ind w:firstLine="709"/>
        <w:jc w:val="both"/>
      </w:pPr>
      <w:r>
        <w:t>1.3. Территориальное общественное самоуправление осуществляется на определенной части территории сельского поселения: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C52F06" w:rsidRDefault="0002634A">
      <w:pPr>
        <w:pStyle w:val="ad"/>
        <w:ind w:firstLine="709"/>
        <w:jc w:val="both"/>
      </w:pPr>
      <w:r>
        <w:t>1.4. Граждане, проживающие на территории сельского поселения, имеют право:</w:t>
      </w:r>
    </w:p>
    <w:p w:rsidR="00C52F06" w:rsidRDefault="0002634A">
      <w:pPr>
        <w:pStyle w:val="ad"/>
        <w:ind w:firstLine="709"/>
        <w:jc w:val="both"/>
      </w:pPr>
      <w:r>
        <w:t>1) учреждать ТОС;</w:t>
      </w:r>
    </w:p>
    <w:p w:rsidR="00C52F06" w:rsidRDefault="0002634A">
      <w:pPr>
        <w:pStyle w:val="ad"/>
        <w:ind w:firstLine="709"/>
        <w:jc w:val="both"/>
      </w:pPr>
      <w:r>
        <w:t xml:space="preserve">2) участвовать в </w:t>
      </w:r>
      <w:hyperlink r:id="rId15" w:anchor="C16#C16" w:history="1"/>
      <w:bookmarkStart w:id="9" w:name="C17"/>
      <w:bookmarkEnd w:id="9"/>
      <w:r>
        <w:t xml:space="preserve"> решении</w:t>
      </w:r>
      <w:hyperlink r:id="rId16" w:anchor="C18#C18" w:history="1">
        <w:r>
          <w:t xml:space="preserve">  </w:t>
        </w:r>
      </w:hyperlink>
      <w:r>
        <w:t>вопросов организации и осуществления ТОС;</w:t>
      </w:r>
    </w:p>
    <w:p w:rsidR="00C52F06" w:rsidRDefault="0002634A">
      <w:pPr>
        <w:pStyle w:val="ad"/>
        <w:ind w:firstLine="709"/>
        <w:jc w:val="both"/>
      </w:pPr>
      <w:r>
        <w:t>3) избирать и быть избранными в органы ТОС;</w:t>
      </w:r>
    </w:p>
    <w:p w:rsidR="00C52F06" w:rsidRDefault="0002634A">
      <w:pPr>
        <w:pStyle w:val="ad"/>
        <w:ind w:firstLine="709"/>
        <w:jc w:val="both"/>
      </w:pPr>
      <w:r>
        <w:t>4) обращаться в органы ТОС с предложениями, жалобами, заявлениями, а также с запросами о деятельности органов ТОС;</w:t>
      </w:r>
    </w:p>
    <w:p w:rsidR="00C52F06" w:rsidRDefault="0002634A">
      <w:pPr>
        <w:pStyle w:val="ad"/>
        <w:ind w:firstLine="709"/>
        <w:jc w:val="both"/>
      </w:pPr>
      <w:r>
        <w:t>5) осуществлять иные права в соответствии с законодательством Российской Федерации, Еврейской автономной области, муниципальными правовыми актами сельского поселения.</w:t>
      </w:r>
    </w:p>
    <w:p w:rsidR="00C52F06" w:rsidRDefault="0002634A">
      <w:pPr>
        <w:pStyle w:val="ad"/>
        <w:ind w:firstLine="709"/>
        <w:jc w:val="both"/>
      </w:pPr>
      <w:r>
        <w:t>1.5. ТОС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C52F06" w:rsidRDefault="0002634A">
      <w:pPr>
        <w:pStyle w:val="ad"/>
        <w:ind w:firstLine="709"/>
        <w:jc w:val="both"/>
      </w:pPr>
      <w:r>
        <w:t>2. Порядок организации ТОС</w:t>
      </w:r>
    </w:p>
    <w:p w:rsidR="00C52F06" w:rsidRDefault="0002634A">
      <w:pPr>
        <w:pStyle w:val="ad"/>
        <w:ind w:firstLine="709"/>
        <w:jc w:val="both"/>
      </w:pPr>
      <w:r>
        <w:t xml:space="preserve">2.1. Границы территории, на которой осуществляется ТОС, устанавливается </w:t>
      </w:r>
      <w:hyperlink r:id="rId17" w:anchor="C17#C17" w:history="1"/>
      <w:bookmarkStart w:id="10" w:name="C18"/>
      <w:bookmarkEnd w:id="10"/>
      <w:r>
        <w:t xml:space="preserve"> решением</w:t>
      </w:r>
      <w:bookmarkStart w:id="11" w:name="C19"/>
      <w:bookmarkEnd w:id="11"/>
      <w:r>
        <w:t xml:space="preserve"> Собрания</w:t>
      </w:r>
      <w:bookmarkStart w:id="12" w:name="C20"/>
      <w:bookmarkEnd w:id="12"/>
      <w:r>
        <w:t xml:space="preserve"> депутатов</w:t>
      </w:r>
      <w:hyperlink r:id="rId18" w:anchor="C21#C21" w:history="1"/>
      <w:r>
        <w:t xml:space="preserve"> сельского поселения по предложению населения, проживающего на данной территории.</w:t>
      </w:r>
    </w:p>
    <w:p w:rsidR="00C52F06" w:rsidRDefault="0002634A">
      <w:pPr>
        <w:pStyle w:val="ad"/>
        <w:ind w:firstLine="709"/>
        <w:jc w:val="both"/>
      </w:pPr>
      <w:r>
        <w:t>2.2. Для учреждения ТОС на определенной территории обязательны следующие условия:</w:t>
      </w:r>
      <w:r>
        <w:br/>
        <w:t>1) территория, на которой планируется осуществление ТОС, не может выходить за пределы территории сельского поселения;</w:t>
      </w:r>
    </w:p>
    <w:p w:rsidR="00C52F06" w:rsidRDefault="0002634A">
      <w:pPr>
        <w:pStyle w:val="ad"/>
        <w:ind w:firstLine="709"/>
        <w:jc w:val="both"/>
      </w:pPr>
      <w:r>
        <w:t>2) в пределах границ одной территории может быть учреждено только одно ТОС;</w:t>
      </w:r>
    </w:p>
    <w:p w:rsidR="00C52F06" w:rsidRDefault="0002634A">
      <w:pPr>
        <w:pStyle w:val="ad"/>
        <w:ind w:firstLine="709"/>
        <w:jc w:val="both"/>
      </w:pPr>
      <w:r>
        <w:t>3) территория, на которой планируется осуществление ТОС, должна составлять единую территорию.</w:t>
      </w:r>
    </w:p>
    <w:p w:rsidR="00C52F06" w:rsidRDefault="0002634A">
      <w:pPr>
        <w:pStyle w:val="ad"/>
        <w:ind w:firstLine="709"/>
        <w:jc w:val="both"/>
      </w:pPr>
      <w:r>
        <w:t xml:space="preserve">2.3. Заявление с просьбой об установлении границ территории, на которой планируется осуществление ТОС, и созыве </w:t>
      </w:r>
      <w:hyperlink r:id="rId19" w:anchor="C20#C20" w:history="1"/>
      <w:bookmarkStart w:id="13" w:name="C21"/>
      <w:bookmarkEnd w:id="13"/>
      <w:r>
        <w:t xml:space="preserve"> собрания</w:t>
      </w:r>
      <w:hyperlink r:id="rId20" w:anchor="C22#C22" w:history="1">
        <w:r>
          <w:t xml:space="preserve"> </w:t>
        </w:r>
      </w:hyperlink>
      <w:r>
        <w:t>или конференции по вопросу учреждения ТОС представляется в администрацию сельского поселения инициативной группой граждан численностью не менее 10 процентов граждан, проживающих на данной территории (далее - инициативная группа), в письменной форме.</w:t>
      </w:r>
    </w:p>
    <w:p w:rsidR="00C52F06" w:rsidRDefault="0002634A">
      <w:pPr>
        <w:pStyle w:val="ad"/>
        <w:ind w:firstLine="709"/>
        <w:jc w:val="both"/>
      </w:pPr>
      <w:r>
        <w:t xml:space="preserve">2.4. Заявление представляется в администрацию сельского поселения не </w:t>
      </w:r>
      <w:proofErr w:type="gramStart"/>
      <w:r>
        <w:t>позднее</w:t>
      </w:r>
      <w:proofErr w:type="gramEnd"/>
      <w:r>
        <w:t xml:space="preserve"> чем за 60 дней до предлагаемой даты проведения </w:t>
      </w:r>
      <w:hyperlink r:id="rId21" w:anchor="C21#C21" w:history="1"/>
      <w:bookmarkStart w:id="14" w:name="C22"/>
      <w:bookmarkEnd w:id="14"/>
      <w:r>
        <w:t xml:space="preserve"> собрания</w:t>
      </w:r>
      <w:hyperlink r:id="rId22" w:anchor="C23#C23" w:history="1"/>
      <w:r>
        <w:t>, конференции.</w:t>
      </w:r>
    </w:p>
    <w:p w:rsidR="00C52F06" w:rsidRDefault="0002634A">
      <w:pPr>
        <w:pStyle w:val="ad"/>
        <w:ind w:firstLine="709"/>
        <w:jc w:val="both"/>
      </w:pPr>
      <w:r>
        <w:t xml:space="preserve">2.5. </w:t>
      </w:r>
      <w:hyperlink r:id="rId23" w:anchor="C22#C22" w:history="1"/>
      <w:bookmarkStart w:id="15" w:name="C23"/>
      <w:bookmarkEnd w:id="15"/>
      <w:r>
        <w:t xml:space="preserve"> Решение</w:t>
      </w:r>
      <w:bookmarkStart w:id="16" w:name="C24"/>
      <w:bookmarkEnd w:id="16"/>
      <w:r>
        <w:t xml:space="preserve"> Собрания</w:t>
      </w:r>
      <w:bookmarkStart w:id="17" w:name="C25"/>
      <w:bookmarkEnd w:id="17"/>
      <w:r>
        <w:t xml:space="preserve"> депутатов</w:t>
      </w:r>
      <w:hyperlink r:id="rId24" w:anchor="C26#C26" w:history="1">
        <w:r>
          <w:t xml:space="preserve">  </w:t>
        </w:r>
      </w:hyperlink>
      <w:r>
        <w:t xml:space="preserve">сельского поселения об установлении границ территории, на которой планируется осуществление ТОС, и созыве </w:t>
      </w:r>
      <w:hyperlink r:id="rId25" w:anchor="C25#C25" w:history="1"/>
      <w:bookmarkStart w:id="18" w:name="C26"/>
      <w:bookmarkEnd w:id="18"/>
      <w:r>
        <w:t xml:space="preserve"> собрания</w:t>
      </w:r>
      <w:hyperlink r:id="rId26" w:anchor="C27#C27" w:history="1"/>
      <w:proofErr w:type="gramStart"/>
      <w:r>
        <w:t xml:space="preserve"> ,</w:t>
      </w:r>
      <w:proofErr w:type="gramEnd"/>
      <w:r>
        <w:t xml:space="preserve"> конференции по вопросу учреждения ТОС подлежит опубликованию, направлению инициативной группе граждан.</w:t>
      </w:r>
    </w:p>
    <w:p w:rsidR="00C52F06" w:rsidRDefault="0002634A">
      <w:pPr>
        <w:pStyle w:val="ad"/>
        <w:ind w:firstLine="709"/>
        <w:jc w:val="both"/>
      </w:pPr>
      <w:r>
        <w:lastRenderedPageBreak/>
        <w:t xml:space="preserve">2.6. После опубликования вышеуказанного </w:t>
      </w:r>
      <w:hyperlink r:id="rId27" w:anchor="C26#C26" w:history="1"/>
      <w:bookmarkStart w:id="19" w:name="C27"/>
      <w:bookmarkEnd w:id="19"/>
      <w:r>
        <w:t xml:space="preserve"> решения</w:t>
      </w:r>
      <w:bookmarkStart w:id="20" w:name="C28"/>
      <w:bookmarkEnd w:id="20"/>
      <w:r>
        <w:t xml:space="preserve"> Собрания</w:t>
      </w:r>
      <w:hyperlink r:id="rId28" w:anchor="C29#C29" w:history="1"/>
      <w:r>
        <w:t xml:space="preserve"> </w:t>
      </w:r>
      <w:hyperlink r:id="rId29" w:anchor="C28#C28" w:history="1"/>
      <w:bookmarkStart w:id="21" w:name="C29"/>
      <w:bookmarkEnd w:id="21"/>
      <w:r>
        <w:t xml:space="preserve"> депутатов</w:t>
      </w:r>
      <w:hyperlink r:id="rId30" w:anchor="C30#C30" w:history="1">
        <w:r>
          <w:t xml:space="preserve">  </w:t>
        </w:r>
      </w:hyperlink>
      <w:r>
        <w:t xml:space="preserve">сельского поселения и в соответствии с ним инициативная группа граждан осуществляет подготовку и проведение </w:t>
      </w:r>
      <w:hyperlink r:id="rId31" w:anchor="C29#C29" w:history="1"/>
      <w:bookmarkStart w:id="22" w:name="C30"/>
      <w:bookmarkEnd w:id="22"/>
      <w:r>
        <w:t xml:space="preserve"> собрания</w:t>
      </w:r>
      <w:hyperlink r:id="rId32" w:anchor="C31#C31" w:history="1">
        <w:r>
          <w:t xml:space="preserve">  </w:t>
        </w:r>
      </w:hyperlink>
      <w:r>
        <w:t>или конференции по вопросу учреждения ТОС, а именно:</w:t>
      </w:r>
    </w:p>
    <w:p w:rsidR="00C52F06" w:rsidRDefault="0002634A">
      <w:pPr>
        <w:pStyle w:val="ad"/>
        <w:ind w:firstLine="709"/>
        <w:jc w:val="both"/>
      </w:pPr>
      <w:r>
        <w:t>1) установление цели, задач, форм и основных направлений деятельности ТОС;</w:t>
      </w:r>
    </w:p>
    <w:p w:rsidR="00C52F06" w:rsidRDefault="0002634A">
      <w:pPr>
        <w:pStyle w:val="ad"/>
        <w:ind w:firstLine="709"/>
        <w:jc w:val="both"/>
      </w:pPr>
      <w:r>
        <w:t>2) установление структуры органов ТОС;</w:t>
      </w:r>
    </w:p>
    <w:p w:rsidR="00C52F06" w:rsidRDefault="0002634A">
      <w:pPr>
        <w:pStyle w:val="ad"/>
        <w:ind w:firstLine="709"/>
        <w:jc w:val="both"/>
      </w:pPr>
      <w:r>
        <w:t>3) принятие устава ТОС;</w:t>
      </w:r>
    </w:p>
    <w:p w:rsidR="00C52F06" w:rsidRDefault="0002634A">
      <w:pPr>
        <w:pStyle w:val="ad"/>
        <w:ind w:firstLine="709"/>
        <w:jc w:val="both"/>
      </w:pPr>
      <w:r>
        <w:t>4) избрание органов ТОС.</w:t>
      </w:r>
    </w:p>
    <w:p w:rsidR="00C52F06" w:rsidRDefault="0002634A">
      <w:pPr>
        <w:pStyle w:val="ad"/>
        <w:ind w:firstLine="709"/>
        <w:jc w:val="both"/>
      </w:pPr>
      <w:r>
        <w:t xml:space="preserve">2.7. </w:t>
      </w:r>
      <w:hyperlink r:id="rId33" w:anchor="C30#C30" w:history="1"/>
      <w:bookmarkStart w:id="23" w:name="C31"/>
      <w:bookmarkEnd w:id="23"/>
      <w:r>
        <w:t xml:space="preserve"> Собрание</w:t>
      </w:r>
      <w:hyperlink r:id="rId34" w:anchor="C32#C32" w:history="1">
        <w:r>
          <w:t xml:space="preserve">  </w:t>
        </w:r>
      </w:hyperlink>
      <w:r>
        <w:t>граждан по вопросам организации и осуществления ТОС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C52F06" w:rsidRDefault="0002634A">
      <w:pPr>
        <w:pStyle w:val="ad"/>
        <w:ind w:firstLine="709"/>
        <w:jc w:val="both"/>
      </w:pPr>
      <w:r>
        <w:t xml:space="preserve">Конференция граждан по вопросам организации и осуществления ТОС считается правомочной, если в ней принимают участие не менее двух третей избранных на </w:t>
      </w:r>
      <w:hyperlink r:id="rId35" w:anchor="C31#C31" w:history="1"/>
      <w:bookmarkStart w:id="24" w:name="C32"/>
      <w:bookmarkEnd w:id="24"/>
      <w:r>
        <w:t xml:space="preserve"> собраниях</w:t>
      </w:r>
      <w:hyperlink r:id="rId36" w:anchor="C33#C33" w:history="1"/>
      <w:r>
        <w:t xml:space="preserve"> граждан делегатов, представляющих не менее одной трети жителей соответствующей территории, достигших восемнадцатилетнего возраста.</w:t>
      </w:r>
    </w:p>
    <w:p w:rsidR="00C52F06" w:rsidRDefault="0002634A">
      <w:pPr>
        <w:pStyle w:val="ad"/>
        <w:ind w:firstLine="709"/>
        <w:jc w:val="both"/>
      </w:pPr>
      <w:r>
        <w:t xml:space="preserve">2.8. ТОС считается учрежденным с момента регистрации устава ТОС администрацией сельского поселения в Реестре уставов территориального общественного самоуправления в муниципальном образовании «Бирофельдское сельское поселение» Биробиджанского муниципального района Еврейской автономной области. Для ведения данного Реестра назначенным администрацией сельского поселения должностным лицом заводится книга по форме согласно Приложению № 2 к Положению. Типовая форма Устава </w:t>
      </w:r>
      <w:proofErr w:type="gramStart"/>
      <w:r>
        <w:t>согласно Приложения</w:t>
      </w:r>
      <w:proofErr w:type="gramEnd"/>
      <w:r>
        <w:t xml:space="preserve"> № 1 к Положению.</w:t>
      </w:r>
    </w:p>
    <w:p w:rsidR="00C52F06" w:rsidRDefault="0002634A">
      <w:pPr>
        <w:pStyle w:val="ad"/>
        <w:ind w:firstLine="709"/>
        <w:jc w:val="both"/>
      </w:pPr>
      <w:r>
        <w:t>2.9. В уставе ТОС устанавливаются:</w:t>
      </w:r>
    </w:p>
    <w:p w:rsidR="00C52F06" w:rsidRDefault="0002634A">
      <w:pPr>
        <w:pStyle w:val="ad"/>
        <w:ind w:firstLine="709"/>
        <w:jc w:val="both"/>
      </w:pPr>
      <w:r>
        <w:t>1) территория, на которой оно осуществляется;</w:t>
      </w:r>
    </w:p>
    <w:p w:rsidR="00C52F06" w:rsidRDefault="0002634A">
      <w:pPr>
        <w:pStyle w:val="ad"/>
        <w:ind w:firstLine="709"/>
        <w:jc w:val="both"/>
      </w:pPr>
      <w:r>
        <w:t>2) цели, задачи, формы и основные направления деятельности ТОС;</w:t>
      </w:r>
    </w:p>
    <w:p w:rsidR="00C52F06" w:rsidRDefault="0002634A">
      <w:pPr>
        <w:pStyle w:val="ad"/>
        <w:ind w:firstLine="709"/>
        <w:jc w:val="both"/>
      </w:pPr>
      <w:r>
        <w:t>3) порядок формирования, прекращения полномочий, права и обязанности, срок полномочий органов ТОС;</w:t>
      </w:r>
    </w:p>
    <w:p w:rsidR="00C52F06" w:rsidRDefault="0002634A">
      <w:pPr>
        <w:pStyle w:val="ad"/>
        <w:ind w:firstLine="709"/>
        <w:jc w:val="both"/>
      </w:pPr>
      <w:r>
        <w:t xml:space="preserve">4) порядок принятия </w:t>
      </w:r>
      <w:hyperlink r:id="rId37" w:anchor="C32#C32" w:history="1"/>
      <w:bookmarkStart w:id="25" w:name="C33"/>
      <w:bookmarkEnd w:id="25"/>
      <w:r>
        <w:t xml:space="preserve"> решений</w:t>
      </w:r>
      <w:hyperlink r:id="rId38" w:anchor="C34#C34" w:history="1"/>
      <w:r>
        <w:t>;</w:t>
      </w:r>
    </w:p>
    <w:p w:rsidR="00C52F06" w:rsidRDefault="0002634A">
      <w:pPr>
        <w:pStyle w:val="ad"/>
        <w:ind w:firstLine="709"/>
        <w:jc w:val="both"/>
      </w:pPr>
      <w:r>
        <w:t>5) порядок приобретения имущества, а также порядок пользования и распоряжения указанным имуществом и финансовыми средствами;</w:t>
      </w:r>
    </w:p>
    <w:p w:rsidR="00C52F06" w:rsidRDefault="0002634A">
      <w:pPr>
        <w:pStyle w:val="ad"/>
        <w:ind w:firstLine="709"/>
        <w:jc w:val="both"/>
      </w:pPr>
      <w:r>
        <w:t>6) порядок прекращения осуществления ТОС.</w:t>
      </w:r>
    </w:p>
    <w:p w:rsidR="00C52F06" w:rsidRDefault="0002634A">
      <w:pPr>
        <w:pStyle w:val="ad"/>
        <w:ind w:firstLine="709"/>
        <w:jc w:val="both"/>
      </w:pPr>
      <w:r>
        <w:t>2.10. Для регистрации устава ТОС представляются следующие документы:</w:t>
      </w:r>
    </w:p>
    <w:p w:rsidR="00C52F06" w:rsidRDefault="0002634A">
      <w:pPr>
        <w:pStyle w:val="ad"/>
        <w:ind w:firstLine="709"/>
        <w:jc w:val="both"/>
      </w:pPr>
      <w:r>
        <w:t>1) заявление о регистрации устава ТОС, подписанное председателем органа ТОС (подается не позднее 10 дней со дня принятия Устава ТОС);</w:t>
      </w:r>
    </w:p>
    <w:p w:rsidR="00C52F06" w:rsidRDefault="0002634A">
      <w:pPr>
        <w:pStyle w:val="ad"/>
        <w:ind w:firstLine="709"/>
        <w:jc w:val="both"/>
      </w:pPr>
      <w:r>
        <w:t>2) устав ТОС с пронумерованными и прошитыми страницами, подписанный председателем органа ТОС;</w:t>
      </w:r>
    </w:p>
    <w:p w:rsidR="00C52F06" w:rsidRDefault="0002634A">
      <w:pPr>
        <w:pStyle w:val="ad"/>
        <w:ind w:firstLine="709"/>
        <w:jc w:val="both"/>
      </w:pPr>
      <w:proofErr w:type="gramStart"/>
      <w:r>
        <w:t xml:space="preserve">3) выписка из протокола </w:t>
      </w:r>
      <w:hyperlink r:id="rId39" w:anchor="C33#C33" w:history="1"/>
      <w:bookmarkStart w:id="26" w:name="C34"/>
      <w:bookmarkEnd w:id="26"/>
      <w:r>
        <w:t xml:space="preserve"> собрания</w:t>
      </w:r>
      <w:hyperlink r:id="rId40" w:anchor="C35#C35" w:history="1">
        <w:r>
          <w:t xml:space="preserve">  </w:t>
        </w:r>
      </w:hyperlink>
      <w:r>
        <w:t xml:space="preserve">или конференции, на которой устав ТОС был принят, подписанная председательствующим на </w:t>
      </w:r>
      <w:hyperlink r:id="rId41" w:anchor="C34#C34" w:history="1"/>
      <w:bookmarkStart w:id="27" w:name="C35"/>
      <w:bookmarkEnd w:id="27"/>
      <w:r>
        <w:t xml:space="preserve"> собрании</w:t>
      </w:r>
      <w:proofErr w:type="gramEnd"/>
      <w:r w:rsidR="006B5EC9">
        <w:fldChar w:fldCharType="begin"/>
      </w:r>
      <w:r w:rsidR="006B5EC9">
        <w:instrText>HYPERLINK "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\l "C36#C36"</w:instrText>
      </w:r>
      <w:r w:rsidR="006B5EC9">
        <w:fldChar w:fldCharType="separate"/>
      </w:r>
      <w:r w:rsidR="006B5EC9">
        <w:fldChar w:fldCharType="end"/>
      </w:r>
      <w:r>
        <w:t xml:space="preserve"> , конференции и секретарем.</w:t>
      </w:r>
      <w:r>
        <w:br/>
        <w:t xml:space="preserve">В выписке должно быть указано следующее: дата и место проведения </w:t>
      </w:r>
      <w:hyperlink r:id="rId42" w:anchor="C35#C35" w:history="1"/>
      <w:bookmarkStart w:id="28" w:name="C36"/>
      <w:bookmarkEnd w:id="28"/>
      <w:r>
        <w:t xml:space="preserve"> собрания</w:t>
      </w:r>
      <w:hyperlink r:id="rId43" w:anchor="C37#C37" w:history="1"/>
      <w:r>
        <w:t xml:space="preserve"> или конференции; количество жителей, принявших участие в работе </w:t>
      </w:r>
      <w:hyperlink r:id="rId44" w:anchor="C36#C36" w:history="1"/>
      <w:bookmarkStart w:id="29" w:name="C37"/>
      <w:bookmarkEnd w:id="29"/>
      <w:r>
        <w:t xml:space="preserve"> собрания</w:t>
      </w:r>
      <w:hyperlink r:id="rId45" w:anchor="C38#C38" w:history="1">
        <w:r>
          <w:t xml:space="preserve">  </w:t>
        </w:r>
      </w:hyperlink>
      <w:r>
        <w:t xml:space="preserve">или конференции; повестка </w:t>
      </w:r>
      <w:hyperlink r:id="rId46" w:anchor="C37#C37" w:history="1"/>
      <w:bookmarkStart w:id="30" w:name="C38"/>
      <w:bookmarkEnd w:id="30"/>
      <w:r>
        <w:t xml:space="preserve"> собрания</w:t>
      </w:r>
      <w:hyperlink r:id="rId47" w:anchor="C39#C39" w:history="1"/>
      <w:r>
        <w:t xml:space="preserve"> или конференции; результаты голосования и принятые </w:t>
      </w:r>
      <w:hyperlink r:id="rId48" w:anchor="C38#C38" w:history="1"/>
      <w:bookmarkStart w:id="31" w:name="C39"/>
      <w:bookmarkEnd w:id="31"/>
      <w:r>
        <w:t xml:space="preserve"> решения.</w:t>
      </w:r>
    </w:p>
    <w:p w:rsidR="00C52F06" w:rsidRDefault="0002634A">
      <w:pPr>
        <w:pStyle w:val="ad"/>
        <w:ind w:firstLine="709"/>
        <w:jc w:val="both"/>
      </w:pPr>
      <w:r>
        <w:t>2.11. В регистрации Устава ТОС может быть отказано по следующим основаниям:</w:t>
      </w:r>
    </w:p>
    <w:p w:rsidR="00C52F06" w:rsidRDefault="0002634A">
      <w:pPr>
        <w:pStyle w:val="ad"/>
        <w:ind w:firstLine="709"/>
        <w:jc w:val="both"/>
      </w:pPr>
      <w:r>
        <w:t>1) если Устав ТОС противоречит законодательству, муниципальным правовым актам сельского поселения;</w:t>
      </w:r>
    </w:p>
    <w:p w:rsidR="00C52F06" w:rsidRDefault="0002634A">
      <w:pPr>
        <w:pStyle w:val="ad"/>
        <w:ind w:firstLine="709"/>
        <w:jc w:val="both"/>
      </w:pPr>
      <w:r>
        <w:t>2) если нарушен установленный порядок принятия Устава ТОС;</w:t>
      </w:r>
    </w:p>
    <w:p w:rsidR="00C52F06" w:rsidRDefault="0002634A">
      <w:pPr>
        <w:pStyle w:val="ad"/>
        <w:ind w:firstLine="709"/>
        <w:jc w:val="both"/>
      </w:pPr>
      <w:r>
        <w:t>3) если необходимые для регистрации документы, предусмотренные настоящим Положением, представлены не полностью либо оформлены в ненадлежащем порядке;</w:t>
      </w:r>
    </w:p>
    <w:p w:rsidR="00C52F06" w:rsidRDefault="0002634A">
      <w:pPr>
        <w:pStyle w:val="ad"/>
        <w:ind w:firstLine="709"/>
        <w:jc w:val="both"/>
      </w:pPr>
      <w:r>
        <w:t>4) если установлено, что в представленных на регистрацию документах содержится неполная или недостоверная информация.</w:t>
      </w:r>
    </w:p>
    <w:p w:rsidR="00C52F06" w:rsidRDefault="0002634A">
      <w:pPr>
        <w:pStyle w:val="ad"/>
        <w:ind w:firstLine="709"/>
        <w:jc w:val="both"/>
      </w:pPr>
      <w:r>
        <w:t xml:space="preserve">Администрация сельского поселения в течение 30 дней со дня подачи заявления о регистрации Устава ТОС обязана принять </w:t>
      </w:r>
      <w:hyperlink r:id="rId49" w:anchor="C39#C39" w:history="1"/>
      <w:bookmarkStart w:id="32" w:name="C40"/>
      <w:bookmarkEnd w:id="32"/>
      <w:r>
        <w:t xml:space="preserve"> решение</w:t>
      </w:r>
      <w:hyperlink r:id="rId50" w:anchor="C41#C41" w:history="1">
        <w:r>
          <w:t xml:space="preserve">  </w:t>
        </w:r>
      </w:hyperlink>
      <w:r>
        <w:t>о регистрации Устава ТОС либо отказать в регистрации.</w:t>
      </w:r>
    </w:p>
    <w:p w:rsidR="00C52F06" w:rsidRDefault="0002634A">
      <w:pPr>
        <w:pStyle w:val="ad"/>
        <w:ind w:firstLine="709"/>
        <w:jc w:val="both"/>
      </w:pPr>
      <w:r>
        <w:t>В случае отказа в регистрации Устава ТОС заявителю сообщается об этом в письменной форме с указанием конкретных положений законодательства, муниципальных правовых актов сельского поселения, нарушение которых повлекло за собой отказ в регистрации.</w:t>
      </w:r>
      <w:r>
        <w:br/>
        <w:t>Отказ в регистрации Устава ТОС не является препятствием для повторной подачи документов для регистрации при условии устранения оснований, вызвавших отказ.</w:t>
      </w:r>
    </w:p>
    <w:p w:rsidR="00C52F06" w:rsidRDefault="0002634A">
      <w:pPr>
        <w:pStyle w:val="ad"/>
        <w:ind w:firstLine="709"/>
        <w:jc w:val="both"/>
      </w:pPr>
      <w:r>
        <w:t xml:space="preserve">Повторная подача заявления о регистрации Устава ТОС и вынесение по этому заявлению </w:t>
      </w:r>
      <w:hyperlink r:id="rId51" w:anchor="C40#C40" w:history="1"/>
      <w:bookmarkStart w:id="33" w:name="C41"/>
      <w:bookmarkEnd w:id="33"/>
      <w:r>
        <w:t xml:space="preserve"> решения</w:t>
      </w:r>
      <w:hyperlink r:id="rId52" w:anchor="C42#C42" w:history="1">
        <w:r>
          <w:t xml:space="preserve">  </w:t>
        </w:r>
      </w:hyperlink>
      <w:r>
        <w:t>осуществляются в порядке, предусмотренном Положением.</w:t>
      </w:r>
    </w:p>
    <w:p w:rsidR="00C52F06" w:rsidRDefault="0002634A">
      <w:pPr>
        <w:pStyle w:val="ad"/>
        <w:ind w:firstLine="709"/>
        <w:jc w:val="both"/>
      </w:pPr>
      <w:r>
        <w:lastRenderedPageBreak/>
        <w:t>Отказ в регистрации Устава ТОС, а также уклонение от такой регистрации могут быть обжалованы в порядке, установленном законодательством.</w:t>
      </w:r>
    </w:p>
    <w:p w:rsidR="00C52F06" w:rsidRDefault="0002634A">
      <w:pPr>
        <w:pStyle w:val="ad"/>
        <w:ind w:firstLine="709"/>
        <w:jc w:val="both"/>
      </w:pPr>
      <w:r>
        <w:t>2.12. Регистрация изменений и дополнений в Устав ТОС осуществляется в том же порядке, что и регистрация Устава.</w:t>
      </w:r>
    </w:p>
    <w:p w:rsidR="00C52F06" w:rsidRDefault="0002634A">
      <w:pPr>
        <w:pStyle w:val="ad"/>
        <w:ind w:firstLine="709"/>
        <w:jc w:val="both"/>
      </w:pPr>
      <w:r>
        <w:t>За проведение регистрации Устава ТОС, регистрации изменений и дополнений в Устав ТОС плата не взимается.</w:t>
      </w:r>
    </w:p>
    <w:p w:rsidR="00C52F06" w:rsidRDefault="0002634A">
      <w:pPr>
        <w:pStyle w:val="ad"/>
        <w:ind w:firstLine="709"/>
        <w:jc w:val="both"/>
      </w:pPr>
      <w:r>
        <w:t>3. Осуществление ТОС</w:t>
      </w:r>
    </w:p>
    <w:p w:rsidR="00C52F06" w:rsidRDefault="0002634A">
      <w:pPr>
        <w:pStyle w:val="ad"/>
        <w:ind w:firstLine="709"/>
        <w:jc w:val="both"/>
      </w:pPr>
      <w:r>
        <w:t>3.1. К основным направлениям деятельности ТОС относятся:</w:t>
      </w:r>
    </w:p>
    <w:p w:rsidR="00C52F06" w:rsidRDefault="0002634A">
      <w:pPr>
        <w:pStyle w:val="ad"/>
        <w:ind w:firstLine="709"/>
        <w:jc w:val="both"/>
      </w:pPr>
      <w:r>
        <w:t>1) внесение предложений по наименованию, переименованию улиц и иных территорий проживания граждан, наименованию, переименованию парков, иных территорий общего пользования, объявлению памятниками истории и культуры объектов, находящихся на территории, на которой осуществляется ТОС;</w:t>
      </w:r>
    </w:p>
    <w:p w:rsidR="00C52F06" w:rsidRDefault="0002634A">
      <w:pPr>
        <w:pStyle w:val="ad"/>
        <w:ind w:firstLine="709"/>
        <w:jc w:val="both"/>
      </w:pPr>
      <w:r>
        <w:t>2) привлечение населения к участию в работе по обеспечению сохранности жилого фонда, благоустройству и озеленению территории, охране общественного порядка;</w:t>
      </w:r>
    </w:p>
    <w:p w:rsidR="00C52F06" w:rsidRDefault="0002634A">
      <w:pPr>
        <w:pStyle w:val="ad"/>
        <w:ind w:firstLine="709"/>
        <w:jc w:val="both"/>
      </w:pPr>
      <w:r>
        <w:t>3) принятие мер по организации досуга населения, проведение культурно-массовых и спортивных мероприятий с населением по месту жительства, содействие развитию народного творчества;</w:t>
      </w:r>
    </w:p>
    <w:p w:rsidR="00C52F06" w:rsidRDefault="0002634A">
      <w:pPr>
        <w:pStyle w:val="ad"/>
        <w:ind w:firstLine="709"/>
        <w:jc w:val="both"/>
      </w:pPr>
      <w:r>
        <w:t>4) внесение предложений по улучшению охраны общественного порядка;</w:t>
      </w:r>
    </w:p>
    <w:p w:rsidR="00C52F06" w:rsidRDefault="0002634A">
      <w:pPr>
        <w:pStyle w:val="ad"/>
        <w:ind w:firstLine="709"/>
        <w:jc w:val="both"/>
      </w:pPr>
      <w:r>
        <w:t>5) организация работы по изучению общественного мнения по вопросам жизнедеятельности территории ТОС;</w:t>
      </w:r>
    </w:p>
    <w:p w:rsidR="00C52F06" w:rsidRDefault="0002634A">
      <w:pPr>
        <w:pStyle w:val="ad"/>
        <w:ind w:firstLine="709"/>
        <w:jc w:val="both"/>
      </w:pPr>
      <w:r>
        <w:t>6) содействие созданию и развитию на своей территории различных форм гражданской активности населения;</w:t>
      </w:r>
    </w:p>
    <w:p w:rsidR="00C52F06" w:rsidRDefault="0002634A">
      <w:pPr>
        <w:pStyle w:val="ad"/>
        <w:ind w:firstLine="709"/>
        <w:jc w:val="both"/>
      </w:pPr>
      <w:r>
        <w:t>7) осуществление иной деятельности в соответствии с законодательством и муниципальными правовыми актами сельского поселения.</w:t>
      </w:r>
    </w:p>
    <w:p w:rsidR="00C52F06" w:rsidRDefault="0002634A">
      <w:pPr>
        <w:pStyle w:val="ad"/>
        <w:ind w:firstLine="709"/>
        <w:jc w:val="both"/>
      </w:pPr>
      <w:r>
        <w:t xml:space="preserve">3.2. ТОС </w:t>
      </w:r>
      <w:r w:rsidRPr="008635DB">
        <w:t xml:space="preserve">осуществляется непосредственно населением посредством проведения </w:t>
      </w:r>
      <w:hyperlink r:id="rId53" w:anchor="C41#C41" w:history="1"/>
      <w:bookmarkStart w:id="34" w:name="C42"/>
      <w:bookmarkEnd w:id="34"/>
      <w:r w:rsidRPr="008635DB">
        <w:t xml:space="preserve"> собраний</w:t>
      </w:r>
      <w:hyperlink r:id="rId54" w:anchor="C43#C43" w:history="1">
        <w:r w:rsidRPr="008635DB">
          <w:t xml:space="preserve"> </w:t>
        </w:r>
      </w:hyperlink>
      <w:r>
        <w:t xml:space="preserve">и конференций, а также посредством создания органов ТОС. </w:t>
      </w:r>
    </w:p>
    <w:p w:rsidR="00C52F06" w:rsidRDefault="0002634A">
      <w:pPr>
        <w:pStyle w:val="ad"/>
        <w:ind w:firstLine="709"/>
        <w:jc w:val="both"/>
      </w:pPr>
      <w:r>
        <w:t xml:space="preserve">3.3. </w:t>
      </w:r>
      <w:proofErr w:type="gramStart"/>
      <w:r w:rsidRPr="008635DB">
        <w:t xml:space="preserve">На </w:t>
      </w:r>
      <w:hyperlink r:id="rId55" w:anchor="C42#C42" w:history="1"/>
      <w:bookmarkStart w:id="35" w:name="C43"/>
      <w:bookmarkEnd w:id="35"/>
      <w:r w:rsidRPr="008635DB">
        <w:t xml:space="preserve"> собраниях</w:t>
      </w:r>
      <w:hyperlink r:id="rId56" w:anchor="C44#C44" w:history="1"/>
      <w:r>
        <w:t xml:space="preserve">, конференциях и заседаниях органа ТОС могут присутствовать </w:t>
      </w:r>
      <w:hyperlink r:id="rId57" w:anchor="C43#C43" w:history="1"/>
      <w:bookmarkStart w:id="36" w:name="C44"/>
      <w:bookmarkEnd w:id="36"/>
      <w:r>
        <w:t xml:space="preserve"> </w:t>
      </w:r>
      <w:r w:rsidRPr="008635DB">
        <w:t>депутаты</w:t>
      </w:r>
      <w:bookmarkStart w:id="37" w:name="C45"/>
      <w:bookmarkEnd w:id="37"/>
      <w:r w:rsidRPr="008635DB">
        <w:t xml:space="preserve"> Собрания</w:t>
      </w:r>
      <w:bookmarkStart w:id="38" w:name="C46"/>
      <w:bookmarkEnd w:id="38"/>
      <w:r w:rsidRPr="008635DB">
        <w:t xml:space="preserve"> депутатов сельского поселения, на территории избирательного округа которых</w:t>
      </w:r>
      <w:r>
        <w:t xml:space="preserve"> осуществляется ТОС, представители администрации сельского поселения, участковый уполномоченный полиции, обслуживающий административный участок сельского поселения, на территории которого осуществляется ТОС, представитель организации, осуществляющей управление многоквартирными домами, расположенными на территории, на которой осуществляется ТОС, представители иных организаций, действующих на территории, на которой осуществляется ТОС.</w:t>
      </w:r>
      <w:proofErr w:type="gramEnd"/>
    </w:p>
    <w:p w:rsidR="00C52F06" w:rsidRPr="008635DB" w:rsidRDefault="0002634A">
      <w:pPr>
        <w:pStyle w:val="ad"/>
        <w:ind w:firstLine="709"/>
        <w:jc w:val="both"/>
      </w:pPr>
      <w:r>
        <w:t xml:space="preserve">3.4. К исключительным полномочиям </w:t>
      </w:r>
      <w:hyperlink r:id="rId58" w:anchor="C46#C46" w:history="1"/>
      <w:bookmarkStart w:id="39" w:name="C47"/>
      <w:bookmarkEnd w:id="39"/>
      <w:r>
        <w:t xml:space="preserve"> </w:t>
      </w:r>
      <w:r w:rsidRPr="008635DB">
        <w:t>собрания</w:t>
      </w:r>
      <w:hyperlink r:id="rId59" w:anchor="C48#C48" w:history="1"/>
      <w:r w:rsidRPr="008635DB">
        <w:t>, конференции относятся:</w:t>
      </w:r>
    </w:p>
    <w:p w:rsidR="00C52F06" w:rsidRPr="008635DB" w:rsidRDefault="0002634A">
      <w:pPr>
        <w:pStyle w:val="ad"/>
        <w:ind w:firstLine="709"/>
        <w:jc w:val="both"/>
      </w:pPr>
      <w:r w:rsidRPr="008635DB">
        <w:t>1) установление структуры органов ТОС;</w:t>
      </w:r>
    </w:p>
    <w:p w:rsidR="00C52F06" w:rsidRPr="008635DB" w:rsidRDefault="0002634A">
      <w:pPr>
        <w:pStyle w:val="ad"/>
        <w:ind w:firstLine="709"/>
        <w:jc w:val="both"/>
      </w:pPr>
      <w:r w:rsidRPr="008635DB">
        <w:t>2) принятие Устава ТОС, внесение в него изменений и дополнений;</w:t>
      </w:r>
    </w:p>
    <w:p w:rsidR="00C52F06" w:rsidRPr="008635DB" w:rsidRDefault="0002634A">
      <w:pPr>
        <w:pStyle w:val="ad"/>
        <w:ind w:firstLine="709"/>
        <w:jc w:val="both"/>
      </w:pPr>
      <w:r w:rsidRPr="008635DB">
        <w:t>3) избрание органов ТОС;</w:t>
      </w:r>
    </w:p>
    <w:p w:rsidR="00C52F06" w:rsidRPr="008635DB" w:rsidRDefault="0002634A">
      <w:pPr>
        <w:pStyle w:val="ad"/>
        <w:ind w:firstLine="709"/>
        <w:jc w:val="both"/>
      </w:pPr>
      <w:r w:rsidRPr="008635DB">
        <w:t>4) определение основных направлений деятельности ТОС;</w:t>
      </w:r>
    </w:p>
    <w:p w:rsidR="00C52F06" w:rsidRPr="008635DB" w:rsidRDefault="0002634A">
      <w:pPr>
        <w:pStyle w:val="ad"/>
        <w:ind w:firstLine="709"/>
        <w:jc w:val="both"/>
      </w:pPr>
      <w:r w:rsidRPr="008635DB">
        <w:t>5) утверждение сметы доходов и расходов ТОС и отчета об ее исполнении;</w:t>
      </w:r>
    </w:p>
    <w:p w:rsidR="00C52F06" w:rsidRPr="008635DB" w:rsidRDefault="0002634A">
      <w:pPr>
        <w:pStyle w:val="ad"/>
        <w:ind w:firstLine="709"/>
        <w:jc w:val="both"/>
      </w:pPr>
      <w:r w:rsidRPr="008635DB">
        <w:t>6) рассмотрение и утверждение отчетов о деятельности ТОС.</w:t>
      </w:r>
    </w:p>
    <w:p w:rsidR="00C52F06" w:rsidRPr="008635DB" w:rsidRDefault="0002634A">
      <w:pPr>
        <w:pStyle w:val="ad"/>
        <w:ind w:firstLine="709"/>
        <w:jc w:val="both"/>
      </w:pPr>
      <w:r w:rsidRPr="008635DB">
        <w:t>7) обсуждение инициативного проекта и принятие решения по вопросу о его одобрении.</w:t>
      </w:r>
    </w:p>
    <w:p w:rsidR="00C52F06" w:rsidRPr="008635DB" w:rsidRDefault="0002634A">
      <w:pPr>
        <w:pStyle w:val="ad"/>
        <w:ind w:firstLine="709"/>
        <w:jc w:val="both"/>
      </w:pPr>
      <w:r w:rsidRPr="008635DB">
        <w:t xml:space="preserve">3.5. На </w:t>
      </w:r>
      <w:hyperlink r:id="rId60" w:anchor="C47#C47" w:history="1"/>
      <w:bookmarkStart w:id="40" w:name="C48"/>
      <w:bookmarkEnd w:id="40"/>
      <w:r w:rsidRPr="008635DB">
        <w:t xml:space="preserve"> собрании</w:t>
      </w:r>
      <w:hyperlink r:id="rId61" w:anchor="C49#C49" w:history="1"/>
      <w:r w:rsidRPr="008635DB">
        <w:t xml:space="preserve"> или конференции ведется протокол, в котором указываются:</w:t>
      </w:r>
    </w:p>
    <w:p w:rsidR="00C52F06" w:rsidRPr="008635DB" w:rsidRDefault="0002634A">
      <w:pPr>
        <w:pStyle w:val="ad"/>
        <w:ind w:firstLine="709"/>
        <w:jc w:val="both"/>
      </w:pPr>
      <w:r w:rsidRPr="008635DB">
        <w:t xml:space="preserve">1) дата и место проведения </w:t>
      </w:r>
      <w:hyperlink r:id="rId62" w:anchor="C48#C48" w:history="1"/>
      <w:bookmarkStart w:id="41" w:name="C49"/>
      <w:bookmarkEnd w:id="41"/>
      <w:r w:rsidRPr="008635DB">
        <w:t xml:space="preserve"> собрания</w:t>
      </w:r>
      <w:hyperlink r:id="rId63" w:anchor="C50#C50" w:history="1"/>
      <w:r w:rsidRPr="008635DB">
        <w:t>, конференции;</w:t>
      </w:r>
    </w:p>
    <w:p w:rsidR="00C52F06" w:rsidRPr="008635DB" w:rsidRDefault="0002634A">
      <w:pPr>
        <w:pStyle w:val="ad"/>
        <w:ind w:firstLine="709"/>
        <w:jc w:val="both"/>
      </w:pPr>
      <w:r w:rsidRPr="008635DB">
        <w:t xml:space="preserve">2) количество жителей, принявших участие в работе </w:t>
      </w:r>
      <w:hyperlink r:id="rId64" w:anchor="C49#C49" w:history="1"/>
      <w:bookmarkStart w:id="42" w:name="C50"/>
      <w:bookmarkEnd w:id="42"/>
      <w:r w:rsidRPr="008635DB">
        <w:t xml:space="preserve"> собрания или конференции;</w:t>
      </w:r>
    </w:p>
    <w:p w:rsidR="00C52F06" w:rsidRPr="008635DB" w:rsidRDefault="0002634A">
      <w:pPr>
        <w:pStyle w:val="ad"/>
        <w:ind w:firstLine="709"/>
        <w:jc w:val="both"/>
      </w:pPr>
      <w:r w:rsidRPr="008635DB">
        <w:t xml:space="preserve">3) повестка </w:t>
      </w:r>
      <w:hyperlink r:id="rId65" w:anchor="C50#C50" w:history="1"/>
      <w:bookmarkStart w:id="43" w:name="C51"/>
      <w:bookmarkEnd w:id="43"/>
      <w:r w:rsidRPr="008635DB">
        <w:t xml:space="preserve"> собрания</w:t>
      </w:r>
      <w:hyperlink r:id="rId66" w:anchor="C52#C52" w:history="1"/>
      <w:r w:rsidRPr="008635DB">
        <w:t xml:space="preserve"> или конференции;</w:t>
      </w:r>
    </w:p>
    <w:p w:rsidR="00C52F06" w:rsidRPr="008635DB" w:rsidRDefault="0002634A">
      <w:pPr>
        <w:pStyle w:val="ad"/>
        <w:ind w:firstLine="709"/>
        <w:jc w:val="both"/>
      </w:pPr>
      <w:r w:rsidRPr="008635DB">
        <w:t>4) содержание выступлений;</w:t>
      </w:r>
    </w:p>
    <w:p w:rsidR="00C52F06" w:rsidRPr="008635DB" w:rsidRDefault="0002634A">
      <w:pPr>
        <w:pStyle w:val="ad"/>
        <w:ind w:firstLine="709"/>
        <w:jc w:val="both"/>
      </w:pPr>
      <w:r w:rsidRPr="008635DB">
        <w:t xml:space="preserve">5) результаты голосования и принятые </w:t>
      </w:r>
      <w:hyperlink r:id="rId67" w:anchor="C51#C51" w:history="1"/>
      <w:bookmarkStart w:id="44" w:name="C52"/>
      <w:bookmarkEnd w:id="44"/>
      <w:r w:rsidRPr="008635DB">
        <w:t xml:space="preserve"> решения.</w:t>
      </w:r>
    </w:p>
    <w:p w:rsidR="00C52F06" w:rsidRDefault="0002634A">
      <w:pPr>
        <w:pStyle w:val="ad"/>
        <w:ind w:firstLine="709"/>
        <w:jc w:val="both"/>
      </w:pPr>
      <w:r w:rsidRPr="008635DB">
        <w:t xml:space="preserve">3.6. </w:t>
      </w:r>
      <w:hyperlink r:id="rId68" w:anchor="C52#C52" w:history="1"/>
      <w:bookmarkStart w:id="45" w:name="C53"/>
      <w:bookmarkEnd w:id="45"/>
      <w:r w:rsidRPr="008635DB">
        <w:t xml:space="preserve"> </w:t>
      </w:r>
      <w:proofErr w:type="gramStart"/>
      <w:r w:rsidRPr="008635DB">
        <w:t>Решения</w:t>
      </w:r>
      <w:bookmarkStart w:id="46" w:name="C54"/>
      <w:bookmarkEnd w:id="46"/>
      <w:r w:rsidRPr="008635DB">
        <w:t xml:space="preserve"> собрания</w:t>
      </w:r>
      <w:hyperlink r:id="rId69" w:anchor="C55#C55" w:history="1"/>
      <w:r w:rsidRPr="008635DB">
        <w:t xml:space="preserve"> или конференции вступают в силу с момента их принятия, если срок их вступления в силу не определен в самом </w:t>
      </w:r>
      <w:hyperlink r:id="rId70" w:anchor="C54#C54" w:history="1"/>
      <w:bookmarkStart w:id="47" w:name="C55"/>
      <w:bookmarkEnd w:id="47"/>
      <w:r w:rsidRPr="008635DB">
        <w:t xml:space="preserve"> решении, и в течение 10 дней направляются в администрацию сельского поселения, а также обнародуются путем</w:t>
      </w:r>
      <w:r>
        <w:t xml:space="preserve"> размещения в доступном месте с целью доведения их до сведения граждан, проживающих на данной территории.</w:t>
      </w:r>
      <w:proofErr w:type="gramEnd"/>
    </w:p>
    <w:p w:rsidR="00C52F06" w:rsidRDefault="0002634A">
      <w:pPr>
        <w:pStyle w:val="ad"/>
        <w:ind w:firstLine="709"/>
        <w:jc w:val="both"/>
      </w:pPr>
      <w:r>
        <w:t>3.7. Органы ТОС:</w:t>
      </w:r>
    </w:p>
    <w:p w:rsidR="00C52F06" w:rsidRDefault="0002634A">
      <w:pPr>
        <w:pStyle w:val="ad"/>
        <w:pBdr>
          <w:top w:val="none" w:sz="4" w:space="0" w:color="000000"/>
          <w:left w:val="none" w:sz="4" w:space="0" w:color="000000"/>
          <w:bottom w:val="none" w:sz="4" w:space="0" w:color="000000"/>
          <w:right w:val="none" w:sz="4" w:space="0" w:color="000000"/>
        </w:pBdr>
        <w:ind w:firstLine="709"/>
        <w:jc w:val="both"/>
      </w:pPr>
      <w:r>
        <w:t>1) действуют в интересах населения, проживающего на соответствующей территории;</w:t>
      </w:r>
    </w:p>
    <w:p w:rsidR="00C52F06" w:rsidRDefault="0002634A">
      <w:pPr>
        <w:pStyle w:val="ad"/>
        <w:pBdr>
          <w:top w:val="none" w:sz="4" w:space="0" w:color="000000"/>
          <w:left w:val="none" w:sz="4" w:space="0" w:color="000000"/>
          <w:bottom w:val="none" w:sz="4" w:space="0" w:color="000000"/>
          <w:right w:val="none" w:sz="4" w:space="0" w:color="000000"/>
        </w:pBdr>
        <w:ind w:firstLine="709"/>
        <w:jc w:val="both"/>
      </w:pPr>
      <w:r>
        <w:t xml:space="preserve">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w:t>
      </w:r>
      <w:r>
        <w:lastRenderedPageBreak/>
        <w:t>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C52F06" w:rsidRDefault="0002634A">
      <w:pPr>
        <w:pStyle w:val="ad"/>
        <w:pBdr>
          <w:top w:val="none" w:sz="4" w:space="0" w:color="000000"/>
          <w:left w:val="none" w:sz="4" w:space="0" w:color="000000"/>
          <w:bottom w:val="none" w:sz="4" w:space="0" w:color="000000"/>
          <w:right w:val="none" w:sz="4" w:space="0" w:color="000000"/>
        </w:pBdr>
        <w:ind w:firstLine="709"/>
        <w:jc w:val="both"/>
      </w:pPr>
      <w: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C52F06" w:rsidRDefault="0002634A">
      <w:pPr>
        <w:pStyle w:val="ad"/>
        <w:pBdr>
          <w:top w:val="none" w:sz="4" w:space="0" w:color="000000"/>
          <w:left w:val="none" w:sz="4" w:space="0" w:color="000000"/>
          <w:bottom w:val="none" w:sz="4" w:space="0" w:color="000000"/>
          <w:right w:val="none" w:sz="4" w:space="0" w:color="000000"/>
        </w:pBdr>
        <w:ind w:firstLine="709"/>
        <w:jc w:val="both"/>
      </w:pPr>
      <w: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C52F06" w:rsidRPr="008635DB" w:rsidRDefault="0002634A">
      <w:pPr>
        <w:pStyle w:val="ad"/>
        <w:ind w:firstLine="709"/>
        <w:jc w:val="both"/>
      </w:pPr>
      <w:r w:rsidRPr="008635DB">
        <w:t xml:space="preserve">3.8. </w:t>
      </w:r>
      <w:proofErr w:type="gramStart"/>
      <w:r w:rsidRPr="008635DB">
        <w:t xml:space="preserve">Деятельность ТОС, не являющегося юридическим лицом, может быть прекращена на основании </w:t>
      </w:r>
      <w:hyperlink r:id="rId71" w:anchor="C57#C57" w:history="1"/>
      <w:bookmarkStart w:id="48" w:name="C58"/>
      <w:bookmarkEnd w:id="48"/>
      <w:r w:rsidRPr="008635DB">
        <w:t xml:space="preserve"> решения</w:t>
      </w:r>
      <w:hyperlink r:id="rId72" w:anchor="C59#C59" w:history="1"/>
      <w:r w:rsidRPr="008635DB">
        <w:t xml:space="preserve">, принятого на </w:t>
      </w:r>
      <w:hyperlink r:id="rId73" w:anchor="C58#C58" w:history="1"/>
      <w:bookmarkStart w:id="49" w:name="C59"/>
      <w:bookmarkEnd w:id="49"/>
      <w:r w:rsidRPr="008635DB">
        <w:t xml:space="preserve"> собрании</w:t>
      </w:r>
      <w:proofErr w:type="gramEnd"/>
      <w:r w:rsidR="006B5EC9" w:rsidRPr="008635DB">
        <w:fldChar w:fldCharType="begin"/>
      </w:r>
      <w:r w:rsidRPr="008635DB">
        <w:instrText xml:space="preserve"> HYPERLINK "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\l "C60#C60" </w:instrText>
      </w:r>
      <w:r w:rsidR="006B5EC9" w:rsidRPr="008635DB">
        <w:fldChar w:fldCharType="separate"/>
      </w:r>
      <w:r w:rsidRPr="008635DB">
        <w:t xml:space="preserve"> </w:t>
      </w:r>
      <w:r w:rsidR="006B5EC9" w:rsidRPr="008635DB">
        <w:fldChar w:fldCharType="end"/>
      </w:r>
      <w:r w:rsidRPr="008635DB">
        <w:t>или конференции.</w:t>
      </w:r>
    </w:p>
    <w:p w:rsidR="00C52F06" w:rsidRPr="008635DB" w:rsidRDefault="0002634A">
      <w:pPr>
        <w:pStyle w:val="ad"/>
        <w:ind w:firstLine="709"/>
        <w:jc w:val="both"/>
      </w:pPr>
      <w:bookmarkStart w:id="50" w:name="C60"/>
      <w:bookmarkEnd w:id="50"/>
      <w:r w:rsidRPr="008635DB">
        <w:t>Решение</w:t>
      </w:r>
      <w:hyperlink r:id="rId74" w:anchor="C61#C61" w:history="1"/>
      <w:r w:rsidRPr="008635DB">
        <w:t xml:space="preserve"> о прекращении деятельности ТОС в течение 10 дней со дня его принятия направляется в администрацию сельского поселения.</w:t>
      </w:r>
    </w:p>
    <w:p w:rsidR="00C52F06" w:rsidRPr="008635DB" w:rsidRDefault="0002634A">
      <w:pPr>
        <w:pStyle w:val="ad"/>
        <w:ind w:firstLine="709"/>
        <w:jc w:val="both"/>
      </w:pPr>
      <w:r w:rsidRPr="008635DB">
        <w:t xml:space="preserve">3.9. Ликвидация ТОС, </w:t>
      </w:r>
      <w:proofErr w:type="gramStart"/>
      <w:r w:rsidRPr="008635DB">
        <w:t>являющегося</w:t>
      </w:r>
      <w:proofErr w:type="gramEnd"/>
      <w:r w:rsidRPr="008635DB">
        <w:t xml:space="preserve"> юридическим лицом, осуществляется в установленном законодательством порядке.</w:t>
      </w:r>
    </w:p>
    <w:p w:rsidR="00C52F06" w:rsidRPr="008635DB" w:rsidRDefault="0002634A">
      <w:pPr>
        <w:pStyle w:val="ad"/>
        <w:ind w:firstLine="709"/>
        <w:jc w:val="both"/>
      </w:pPr>
      <w:r w:rsidRPr="008635DB">
        <w:t>4. Формы поддержки ТОС</w:t>
      </w:r>
    </w:p>
    <w:p w:rsidR="00C52F06" w:rsidRPr="008635DB" w:rsidRDefault="0002634A">
      <w:pPr>
        <w:pStyle w:val="ad"/>
        <w:ind w:firstLine="709"/>
        <w:jc w:val="both"/>
      </w:pPr>
      <w:r w:rsidRPr="008635DB">
        <w:t>4.1. Создание благоприятных условий для создания и деятельности ТОС в сельском поселении осуществляется через оказание администрацией сельского поселения поддержки инициативным группам при формировании ТОС, органам ТОС.</w:t>
      </w:r>
    </w:p>
    <w:p w:rsidR="00C52F06" w:rsidRPr="008635DB" w:rsidRDefault="0002634A">
      <w:pPr>
        <w:pStyle w:val="ad"/>
        <w:ind w:firstLine="709"/>
        <w:jc w:val="both"/>
      </w:pPr>
      <w:r w:rsidRPr="008635DB">
        <w:t>4.2. Поддержка ТОС осуществляется в следующих формах: финансовая, организационная, информационная и консультационная.</w:t>
      </w:r>
    </w:p>
    <w:p w:rsidR="00C52F06" w:rsidRDefault="0002634A">
      <w:pPr>
        <w:pStyle w:val="ad"/>
        <w:ind w:firstLine="709"/>
        <w:jc w:val="both"/>
      </w:pPr>
      <w:r w:rsidRPr="008635DB">
        <w:t xml:space="preserve">4.3. </w:t>
      </w:r>
      <w:proofErr w:type="gramStart"/>
      <w:r w:rsidRPr="008635DB">
        <w:t xml:space="preserve">Выделение средств из бюджета сельского поселения для осуществления ТОС производится администрацией сельского поселения в соответствии с </w:t>
      </w:r>
      <w:hyperlink r:id="rId75" w:anchor="C60#C60" w:history="1"/>
      <w:bookmarkStart w:id="51" w:name="C61"/>
      <w:bookmarkEnd w:id="51"/>
      <w:r w:rsidRPr="008635DB">
        <w:t xml:space="preserve"> решениями</w:t>
      </w:r>
      <w:bookmarkStart w:id="52" w:name="C62"/>
      <w:bookmarkEnd w:id="52"/>
      <w:r w:rsidRPr="008635DB">
        <w:t xml:space="preserve"> Собрания</w:t>
      </w:r>
      <w:bookmarkStart w:id="53" w:name="C63"/>
      <w:bookmarkEnd w:id="53"/>
      <w:r w:rsidRPr="008635DB">
        <w:t xml:space="preserve"> депутатов</w:t>
      </w:r>
      <w:hyperlink r:id="rId76" w:anchor="C64#C64" w:history="1"/>
      <w:r w:rsidRPr="008635DB">
        <w:t xml:space="preserve"> сельского поселения</w:t>
      </w:r>
      <w:r>
        <w:t xml:space="preserve"> об утверждении бюджета сельского поселения на очередной финансовый год на основании договоров, заключаемых между администрацией сельского поселения и соответствующим органом ТОС, о предоставлении средств бюджета сельского поселения на осуществление ТОС в рамках реализации муниципальных программ сельского поселения.</w:t>
      </w:r>
      <w:proofErr w:type="gramEnd"/>
    </w:p>
    <w:p w:rsidR="00C52F06" w:rsidRDefault="0002634A">
      <w:pPr>
        <w:pStyle w:val="ad"/>
        <w:ind w:firstLine="709"/>
        <w:jc w:val="both"/>
      </w:pPr>
      <w:r>
        <w:t xml:space="preserve">4.4. </w:t>
      </w:r>
      <w:proofErr w:type="gramStart"/>
      <w:r>
        <w:t>Контроль за</w:t>
      </w:r>
      <w:proofErr w:type="gramEnd"/>
      <w:r>
        <w:t xml:space="preserve"> расходованием ТОС средств, выделенных из бюджета сельского поселения, осуществляется органами местного самоуправления в соответствии с законодательством Российской Федерации.</w:t>
      </w:r>
    </w:p>
    <w:p w:rsidR="00C52F06" w:rsidRDefault="0002634A">
      <w:pPr>
        <w:pStyle w:val="ad"/>
        <w:ind w:firstLine="709"/>
        <w:jc w:val="both"/>
      </w:pPr>
      <w:r>
        <w:t>5. Ответственность ТОС</w:t>
      </w:r>
    </w:p>
    <w:p w:rsidR="00C52F06" w:rsidRDefault="0002634A">
      <w:pPr>
        <w:pStyle w:val="ad"/>
        <w:ind w:firstLine="709"/>
        <w:jc w:val="both"/>
      </w:pPr>
      <w:r>
        <w:t>Органы ТОС, в случае нарушения законодательства Российской Федерации, муниципальных правовых актов сельского поселения, несут ответственность в соответствии с законодательством Российской Федерации.</w:t>
      </w:r>
    </w:p>
    <w:p w:rsidR="00C52F06" w:rsidRDefault="0002634A">
      <w:pPr>
        <w:shd w:val="nil"/>
      </w:pPr>
      <w:r>
        <w:br w:type="page" w:clear="all"/>
      </w:r>
    </w:p>
    <w:p w:rsidR="00C52F06" w:rsidRPr="008635DB" w:rsidRDefault="0002634A">
      <w:pPr>
        <w:pStyle w:val="afe"/>
        <w:jc w:val="right"/>
        <w:rPr>
          <w:rFonts w:ascii="Times New Roman" w:hAnsi="Times New Roman" w:cs="Times New Roman"/>
          <w:color w:val="auto"/>
        </w:rPr>
      </w:pPr>
      <w:r w:rsidRPr="008635DB">
        <w:rPr>
          <w:rFonts w:ascii="Times New Roman" w:hAnsi="Times New Roman" w:cs="Times New Roman"/>
          <w:color w:val="auto"/>
        </w:rPr>
        <w:t>Приложение № 1</w:t>
      </w:r>
    </w:p>
    <w:p w:rsidR="00C52F06" w:rsidRPr="008635DB" w:rsidRDefault="0002634A">
      <w:pPr>
        <w:pStyle w:val="afe"/>
        <w:jc w:val="right"/>
        <w:rPr>
          <w:rFonts w:ascii="Times New Roman" w:hAnsi="Times New Roman" w:cs="Times New Roman"/>
          <w:color w:val="auto"/>
        </w:rPr>
      </w:pPr>
      <w:r w:rsidRPr="008635DB">
        <w:rPr>
          <w:rFonts w:ascii="Times New Roman" w:hAnsi="Times New Roman" w:cs="Times New Roman"/>
          <w:color w:val="auto"/>
        </w:rPr>
        <w:t>к Положению</w:t>
      </w:r>
    </w:p>
    <w:p w:rsidR="00C52F06" w:rsidRPr="008635DB" w:rsidRDefault="00C52F06">
      <w:pPr>
        <w:pStyle w:val="afe"/>
        <w:jc w:val="right"/>
        <w:rPr>
          <w:rFonts w:ascii="Times New Roman" w:hAnsi="Times New Roman" w:cs="Times New Roman"/>
          <w:color w:val="auto"/>
        </w:rPr>
      </w:pPr>
    </w:p>
    <w:p w:rsidR="00C52F06" w:rsidRPr="008635DB" w:rsidRDefault="0002634A">
      <w:pPr>
        <w:pStyle w:val="afe"/>
        <w:jc w:val="right"/>
        <w:rPr>
          <w:rFonts w:ascii="Times New Roman" w:hAnsi="Times New Roman" w:cs="Times New Roman"/>
          <w:color w:val="auto"/>
        </w:rPr>
      </w:pPr>
      <w:r w:rsidRPr="008635DB">
        <w:rPr>
          <w:rFonts w:ascii="Times New Roman" w:hAnsi="Times New Roman" w:cs="Times New Roman"/>
          <w:color w:val="auto"/>
        </w:rPr>
        <w:t xml:space="preserve">Типовая форма </w:t>
      </w:r>
    </w:p>
    <w:p w:rsidR="00C52F06" w:rsidRPr="008635DB" w:rsidRDefault="0002634A">
      <w:pPr>
        <w:pStyle w:val="afe"/>
        <w:spacing w:after="240"/>
        <w:jc w:val="center"/>
        <w:rPr>
          <w:rFonts w:ascii="Times New Roman" w:hAnsi="Times New Roman" w:cs="Times New Roman"/>
          <w:color w:val="auto"/>
        </w:rPr>
      </w:pPr>
      <w:r w:rsidRPr="008635DB">
        <w:rPr>
          <w:rFonts w:ascii="Times New Roman" w:hAnsi="Times New Roman" w:cs="Times New Roman"/>
          <w:color w:val="auto"/>
        </w:rPr>
        <w:t>Устав</w:t>
      </w:r>
      <w:r w:rsidRPr="008635DB">
        <w:rPr>
          <w:rFonts w:ascii="Times New Roman" w:hAnsi="Times New Roman" w:cs="Times New Roman"/>
          <w:color w:val="auto"/>
        </w:rPr>
        <w:br w:type="textWrapping" w:clear="all"/>
        <w:t>территориального общественного самоуправления</w:t>
      </w:r>
      <w:r w:rsidRPr="008635DB">
        <w:rPr>
          <w:rFonts w:ascii="Times New Roman" w:hAnsi="Times New Roman" w:cs="Times New Roman"/>
          <w:color w:val="auto"/>
        </w:rPr>
        <w:br w:type="textWrapping" w:clear="all"/>
        <w:t>_________________________________</w:t>
      </w:r>
      <w:r w:rsidRPr="008635DB">
        <w:rPr>
          <w:rFonts w:ascii="Times New Roman" w:hAnsi="Times New Roman" w:cs="Times New Roman"/>
          <w:color w:val="auto"/>
        </w:rPr>
        <w:br w:type="textWrapping" w:clear="all"/>
        <w:t>(наименование территориального общественного самоуправления)</w:t>
      </w:r>
    </w:p>
    <w:p w:rsidR="00C52F06" w:rsidRPr="008635DB" w:rsidRDefault="0002634A">
      <w:pPr>
        <w:pStyle w:val="ad"/>
        <w:ind w:firstLine="709"/>
        <w:jc w:val="both"/>
      </w:pPr>
      <w:r w:rsidRPr="008635DB">
        <w:t>1. Общие положения</w:t>
      </w:r>
    </w:p>
    <w:p w:rsidR="00C52F06" w:rsidRPr="008635DB" w:rsidRDefault="0002634A">
      <w:pPr>
        <w:pStyle w:val="ad"/>
        <w:ind w:firstLine="709"/>
        <w:jc w:val="both"/>
      </w:pPr>
      <w:r w:rsidRPr="008635DB">
        <w:t xml:space="preserve">1.1. </w:t>
      </w:r>
      <w:proofErr w:type="gramStart"/>
      <w:r w:rsidRPr="008635DB">
        <w:t xml:space="preserve">Территориальное общественное самоуправление "____" (наименование территориального общественного самоуправления) (далее - ТОС) учреждено в соответствии с Федеральным законом от 20.03.2025 № 33-ФЗ «Об общих принципах организации местного самоуправления в единой системе публичной власти», Уставом муниципального образования «Бирофельдское сельское поселение» Биробиджанского муниципального района Еврейской автономной области (далее - сельское поселение) и в соответствии с </w:t>
      </w:r>
      <w:hyperlink r:id="rId77" w:anchor="C63#C63" w:history="1"/>
      <w:bookmarkStart w:id="54" w:name="C64"/>
      <w:bookmarkEnd w:id="54"/>
      <w:r w:rsidRPr="008635DB">
        <w:t xml:space="preserve"> решениями</w:t>
      </w:r>
      <w:bookmarkStart w:id="55" w:name="C65"/>
      <w:bookmarkEnd w:id="55"/>
      <w:r w:rsidRPr="008635DB">
        <w:t xml:space="preserve"> Собрания</w:t>
      </w:r>
      <w:proofErr w:type="gramEnd"/>
      <w:r w:rsidR="006B5EC9" w:rsidRPr="008635DB">
        <w:fldChar w:fldCharType="begin"/>
      </w:r>
      <w:r w:rsidRPr="008635DB">
        <w:instrText xml:space="preserve"> HYPERLINK "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\l "C66#C66" </w:instrText>
      </w:r>
      <w:r w:rsidR="006B5EC9" w:rsidRPr="008635DB">
        <w:fldChar w:fldCharType="end"/>
      </w:r>
      <w:r w:rsidRPr="008635DB">
        <w:t xml:space="preserve"> </w:t>
      </w:r>
      <w:hyperlink r:id="rId78" w:anchor="C65#C65" w:history="1"/>
      <w:bookmarkStart w:id="56" w:name="C66"/>
      <w:bookmarkEnd w:id="56"/>
      <w:r w:rsidRPr="008635DB">
        <w:t xml:space="preserve"> депутатов</w:t>
      </w:r>
      <w:hyperlink r:id="rId79" w:anchor="C67#C67" w:history="1"/>
      <w:r w:rsidRPr="008635DB">
        <w:t xml:space="preserve"> сельского поселения от ______ № ____ «Об утверждении Положения о территориальном общественном самоуправлении в муниципальном образовании «Бирофельдское сельское поселение» Биробиджанского муниципального района Еврейской автономной области», от _______ № _____ «Об установлении границы территории, на которой осуществляется территориальное общественное самоуправление «____» и иными нормативными правовыми актами, регулирующими правоотношения по созданию и деятельности территориального общественного самоуправления.</w:t>
      </w:r>
    </w:p>
    <w:p w:rsidR="00C52F06" w:rsidRPr="008635DB" w:rsidRDefault="0002634A">
      <w:pPr>
        <w:pStyle w:val="ad"/>
        <w:ind w:firstLine="709"/>
        <w:jc w:val="both"/>
      </w:pPr>
      <w:r w:rsidRPr="008635DB">
        <w:t xml:space="preserve">1.2. ТОС создано по инициативе жителей, проживающих </w:t>
      </w:r>
      <w:proofErr w:type="gramStart"/>
      <w:r w:rsidRPr="008635DB">
        <w:t>в</w:t>
      </w:r>
      <w:proofErr w:type="gramEnd"/>
      <w:r w:rsidRPr="008635DB">
        <w:t xml:space="preserve"> (</w:t>
      </w:r>
      <w:proofErr w:type="gramStart"/>
      <w:r w:rsidRPr="008635DB">
        <w:t>на</w:t>
      </w:r>
      <w:proofErr w:type="gramEnd"/>
      <w:r w:rsidRPr="008635DB">
        <w:t>) _______ (наименование улицы, дома и др. территория проживания) в следующих границах ______________________________________________.</w:t>
      </w:r>
    </w:p>
    <w:p w:rsidR="00C52F06" w:rsidRPr="008635DB" w:rsidRDefault="0002634A">
      <w:pPr>
        <w:pStyle w:val="ad"/>
        <w:ind w:firstLine="709"/>
        <w:jc w:val="both"/>
      </w:pPr>
      <w:r w:rsidRPr="008635DB">
        <w:t xml:space="preserve">1.3. Место нахождения ТОС: (индекс) Российская Федерация, с. Бирофельд, ул. ______________, д. № _____. По данному адресу располагается руководитель исполнительного органа ТОС. </w:t>
      </w:r>
    </w:p>
    <w:p w:rsidR="00C52F06" w:rsidRPr="008635DB" w:rsidRDefault="0002634A">
      <w:pPr>
        <w:pStyle w:val="ad"/>
        <w:ind w:firstLine="709"/>
        <w:jc w:val="both"/>
      </w:pPr>
      <w:r w:rsidRPr="008635DB">
        <w:t>1.4. ТОС создано без образования юридического лица.</w:t>
      </w:r>
    </w:p>
    <w:p w:rsidR="00C52F06" w:rsidRPr="008635DB" w:rsidRDefault="0002634A">
      <w:pPr>
        <w:pStyle w:val="ad"/>
        <w:ind w:firstLine="709"/>
        <w:jc w:val="both"/>
      </w:pPr>
      <w:r w:rsidRPr="008635DB">
        <w:t>1.5. В случае образования юридического лица ТОС подлежит государственной регистрации в организационно-правовой форме некоммерческой организации.</w:t>
      </w:r>
    </w:p>
    <w:p w:rsidR="00C52F06" w:rsidRPr="008635DB" w:rsidRDefault="0002634A">
      <w:pPr>
        <w:pStyle w:val="ad"/>
        <w:ind w:firstLine="709"/>
        <w:jc w:val="both"/>
      </w:pPr>
      <w:r w:rsidRPr="008635DB">
        <w:t>2. Цели и задачи образования ТОС</w:t>
      </w:r>
    </w:p>
    <w:p w:rsidR="00C52F06" w:rsidRPr="008635DB" w:rsidRDefault="0002634A">
      <w:pPr>
        <w:pStyle w:val="ad"/>
        <w:ind w:firstLine="709"/>
        <w:jc w:val="both"/>
      </w:pPr>
      <w:r w:rsidRPr="008635DB">
        <w:t xml:space="preserve">2.1. Основной целью образования ТОС является самоорганизация граждан по месту их жительства </w:t>
      </w:r>
      <w:proofErr w:type="gramStart"/>
      <w:r w:rsidRPr="008635DB">
        <w:t>на части территории</w:t>
      </w:r>
      <w:proofErr w:type="gramEnd"/>
      <w:r w:rsidRPr="008635DB">
        <w:t xml:space="preserve"> сельского поселения для самостоятельного и под свою ответственность осуществления собственных инициатив по вопросам местного значения сельского поселения на указанной территории.</w:t>
      </w:r>
    </w:p>
    <w:p w:rsidR="00C52F06" w:rsidRPr="008635DB" w:rsidRDefault="0002634A">
      <w:pPr>
        <w:pStyle w:val="ad"/>
        <w:ind w:firstLine="709"/>
        <w:jc w:val="both"/>
      </w:pPr>
      <w:r w:rsidRPr="008635DB">
        <w:t xml:space="preserve">2.2. ТОС создается для </w:t>
      </w:r>
      <w:hyperlink r:id="rId80" w:anchor="C66#C66" w:history="1"/>
      <w:bookmarkStart w:id="57" w:name="C67"/>
      <w:bookmarkEnd w:id="57"/>
      <w:r w:rsidRPr="008635DB">
        <w:t xml:space="preserve"> решения</w:t>
      </w:r>
      <w:hyperlink r:id="rId81" w:anchor="C68#C68" w:history="1"/>
      <w:r w:rsidRPr="008635DB">
        <w:t xml:space="preserve"> следующих задач:</w:t>
      </w:r>
    </w:p>
    <w:p w:rsidR="00C52F06" w:rsidRPr="008635DB" w:rsidRDefault="0002634A">
      <w:pPr>
        <w:pStyle w:val="ad"/>
        <w:ind w:firstLine="709"/>
        <w:jc w:val="both"/>
      </w:pPr>
      <w:r w:rsidRPr="008635DB">
        <w:t>1) Оказания содействия населению, проживающему на данной территории, (далее - жители, население, граждане) в осуществлении прав на территориальное общественное самоуправление;</w:t>
      </w:r>
    </w:p>
    <w:p w:rsidR="00C52F06" w:rsidRPr="008635DB" w:rsidRDefault="0002634A">
      <w:pPr>
        <w:pStyle w:val="ad"/>
        <w:ind w:firstLine="709"/>
        <w:jc w:val="both"/>
      </w:pPr>
      <w:r w:rsidRPr="008635DB">
        <w:t xml:space="preserve">2) Привлечения жителей и юридических лиц, находящихся на соответствующей территории, к </w:t>
      </w:r>
      <w:hyperlink r:id="rId82" w:anchor="C67#C67" w:history="1"/>
      <w:bookmarkStart w:id="58" w:name="C68"/>
      <w:bookmarkEnd w:id="58"/>
      <w:r w:rsidRPr="008635DB">
        <w:t xml:space="preserve"> решению</w:t>
      </w:r>
      <w:hyperlink r:id="rId83" w:anchor="C69#C69" w:history="1"/>
      <w:r w:rsidRPr="008635DB">
        <w:t xml:space="preserve"> различных социальных проблем территории ТОС;</w:t>
      </w:r>
    </w:p>
    <w:p w:rsidR="00C52F06" w:rsidRPr="008635DB" w:rsidRDefault="0002634A">
      <w:pPr>
        <w:pStyle w:val="ad"/>
        <w:ind w:firstLine="709"/>
        <w:jc w:val="both"/>
      </w:pPr>
      <w:r w:rsidRPr="008635DB">
        <w:t>3) Защиты прав и интересов жителей;</w:t>
      </w:r>
    </w:p>
    <w:p w:rsidR="00C52F06" w:rsidRPr="008635DB" w:rsidRDefault="0002634A">
      <w:pPr>
        <w:pStyle w:val="ad"/>
        <w:ind w:firstLine="709"/>
        <w:jc w:val="both"/>
      </w:pPr>
      <w:r w:rsidRPr="008635DB">
        <w:t xml:space="preserve">4) Участия жителей в рассмотрении вопросов и выработке </w:t>
      </w:r>
      <w:hyperlink r:id="rId84" w:anchor="C68#C68" w:history="1"/>
      <w:bookmarkStart w:id="59" w:name="C69"/>
      <w:bookmarkEnd w:id="59"/>
      <w:r w:rsidRPr="008635DB">
        <w:t xml:space="preserve"> решений</w:t>
      </w:r>
      <w:hyperlink r:id="rId85" w:anchor="C70#C70" w:history="1"/>
      <w:r w:rsidRPr="008635DB">
        <w:t xml:space="preserve"> органов местного самоуправления сельского поселения (далее - органы местного самоуправления) и внесения предложений на рассмотрение соответствующих органов местного самоуправления.</w:t>
      </w:r>
    </w:p>
    <w:p w:rsidR="00C52F06" w:rsidRPr="008635DB" w:rsidRDefault="0002634A">
      <w:pPr>
        <w:pStyle w:val="ad"/>
        <w:ind w:firstLine="709"/>
        <w:jc w:val="both"/>
      </w:pPr>
      <w:r w:rsidRPr="008635DB">
        <w:t xml:space="preserve">2.3. </w:t>
      </w:r>
      <w:proofErr w:type="gramStart"/>
      <w:r w:rsidRPr="008635DB">
        <w:t xml:space="preserve">Деятельность ТОС строится на принципах свободного волеизъявления граждан, законности, выборности и подконтрольности населению органов ТОС, самостоятельности в </w:t>
      </w:r>
      <w:hyperlink r:id="rId86" w:anchor="C69#C69" w:history="1"/>
      <w:bookmarkStart w:id="60" w:name="C70"/>
      <w:bookmarkEnd w:id="60"/>
      <w:r w:rsidRPr="008635DB">
        <w:t xml:space="preserve">решении вопросов местного значения, гласности и учета общественного мнения, широкого участия граждан в выработке, принятии и реализации </w:t>
      </w:r>
      <w:hyperlink r:id="rId87" w:anchor="C70#C70" w:history="1"/>
      <w:bookmarkStart w:id="61" w:name="C71"/>
      <w:bookmarkEnd w:id="61"/>
      <w:r w:rsidRPr="008635DB">
        <w:t xml:space="preserve"> решений</w:t>
      </w:r>
      <w:hyperlink r:id="rId88" w:anchor="C72#C72" w:history="1"/>
      <w:r w:rsidRPr="008635DB">
        <w:t xml:space="preserve"> по вопросам, затрагивающим интересы населения.</w:t>
      </w:r>
      <w:proofErr w:type="gramEnd"/>
    </w:p>
    <w:p w:rsidR="00C52F06" w:rsidRPr="008635DB" w:rsidRDefault="0002634A">
      <w:pPr>
        <w:pStyle w:val="ad"/>
        <w:ind w:firstLine="709"/>
        <w:jc w:val="both"/>
      </w:pPr>
      <w:r w:rsidRPr="008635DB">
        <w:t>3. Формы и основные направления деятельности ТОС</w:t>
      </w:r>
    </w:p>
    <w:p w:rsidR="00C52F06" w:rsidRPr="008635DB" w:rsidRDefault="0002634A">
      <w:pPr>
        <w:pStyle w:val="ad"/>
        <w:ind w:firstLine="709"/>
        <w:jc w:val="both"/>
      </w:pPr>
      <w:r w:rsidRPr="008635DB">
        <w:t>3.1. Формы и основные направления деятельности ТОС:</w:t>
      </w:r>
    </w:p>
    <w:p w:rsidR="00C52F06" w:rsidRPr="008635DB" w:rsidRDefault="0002634A">
      <w:pPr>
        <w:pStyle w:val="ad"/>
        <w:ind w:firstLine="709"/>
        <w:jc w:val="both"/>
      </w:pPr>
      <w:r w:rsidRPr="008635DB">
        <w:t>1) внесение предложений по наименованию, переименованию улиц и иных территорий проживания граждан, наименованию, переименованию парков, иных территорий общего пользования, объявлению памятниками истории и культуры объектов, находящихся на территории, на которой осуществляется ТОС;</w:t>
      </w:r>
    </w:p>
    <w:p w:rsidR="00C52F06" w:rsidRPr="008635DB" w:rsidRDefault="0002634A">
      <w:pPr>
        <w:pStyle w:val="ad"/>
        <w:ind w:firstLine="709"/>
        <w:jc w:val="both"/>
      </w:pPr>
      <w:r w:rsidRPr="008635DB">
        <w:lastRenderedPageBreak/>
        <w:t>2) привлечение населения к участию в работе по обеспечению сохранности жилого фонда, благоустройству и озеленению территории, охране общественного порядка;</w:t>
      </w:r>
    </w:p>
    <w:p w:rsidR="00C52F06" w:rsidRPr="008635DB" w:rsidRDefault="0002634A">
      <w:pPr>
        <w:pStyle w:val="ad"/>
        <w:ind w:firstLine="709"/>
        <w:jc w:val="both"/>
      </w:pPr>
      <w:r w:rsidRPr="008635DB">
        <w:t>3) принятие мер по организации досуга населения, проведение культурно-массовых и спортивных мероприятий с населением по месту жительства, содействие развитию народного творчества;</w:t>
      </w:r>
    </w:p>
    <w:p w:rsidR="00C52F06" w:rsidRPr="008635DB" w:rsidRDefault="0002634A">
      <w:pPr>
        <w:pStyle w:val="ad"/>
        <w:ind w:firstLine="709"/>
        <w:jc w:val="both"/>
      </w:pPr>
      <w:r w:rsidRPr="008635DB">
        <w:t>4) внесение предложений по улучшению охраны общественного порядка;</w:t>
      </w:r>
    </w:p>
    <w:p w:rsidR="00C52F06" w:rsidRPr="008635DB" w:rsidRDefault="0002634A">
      <w:pPr>
        <w:pStyle w:val="ad"/>
        <w:ind w:firstLine="709"/>
        <w:jc w:val="both"/>
      </w:pPr>
      <w:r w:rsidRPr="008635DB">
        <w:t>5) организация работы по изучению общественного мнения по вопросам жизнедеятельности территории ТОС;</w:t>
      </w:r>
    </w:p>
    <w:p w:rsidR="00C52F06" w:rsidRPr="008635DB" w:rsidRDefault="0002634A">
      <w:pPr>
        <w:pStyle w:val="ad"/>
        <w:ind w:firstLine="709"/>
        <w:jc w:val="both"/>
      </w:pPr>
      <w:r w:rsidRPr="008635DB">
        <w:t>6) содействие созданию и развитию на своей территории различных форм гражданской активности населения;</w:t>
      </w:r>
    </w:p>
    <w:p w:rsidR="00C52F06" w:rsidRPr="008635DB" w:rsidRDefault="0002634A">
      <w:pPr>
        <w:pStyle w:val="ad"/>
        <w:ind w:firstLine="709"/>
        <w:jc w:val="both"/>
      </w:pPr>
      <w:r w:rsidRPr="008635DB">
        <w:t>7) осуществление иной деятельности в соответствии с законодательством и муниципальными правовыми актами сельского поселения.</w:t>
      </w:r>
    </w:p>
    <w:p w:rsidR="00C52F06" w:rsidRPr="008635DB" w:rsidRDefault="0002634A">
      <w:pPr>
        <w:pStyle w:val="ad"/>
        <w:ind w:firstLine="709"/>
        <w:jc w:val="both"/>
      </w:pPr>
      <w:r w:rsidRPr="008635DB">
        <w:t>3.2. ТОС имеет право:</w:t>
      </w:r>
    </w:p>
    <w:p w:rsidR="00C52F06" w:rsidRPr="008635DB" w:rsidRDefault="0002634A">
      <w:pPr>
        <w:pStyle w:val="ad"/>
        <w:ind w:firstLine="709"/>
        <w:jc w:val="both"/>
      </w:pPr>
      <w:r w:rsidRPr="008635DB">
        <w:t>1) Заключать договоры с администрацией сельского поселения, а также с другими организациями по предметам деятельности ТОС;</w:t>
      </w:r>
    </w:p>
    <w:p w:rsidR="00C52F06" w:rsidRPr="008635DB" w:rsidRDefault="0002634A">
      <w:pPr>
        <w:pStyle w:val="ad"/>
        <w:ind w:firstLine="709"/>
        <w:jc w:val="both"/>
      </w:pPr>
      <w:r w:rsidRPr="008635DB">
        <w:t>2) Осуществлять хозяйственную деятельность по содержанию жилищного фонда, благоустройству территории, иную хозяйственную деятельность, направленную на удовлетворение социально-бытовых потребностей граждан;</w:t>
      </w:r>
    </w:p>
    <w:p w:rsidR="00C52F06" w:rsidRPr="008635DB" w:rsidRDefault="0002634A">
      <w:pPr>
        <w:pStyle w:val="ad"/>
        <w:ind w:firstLine="709"/>
        <w:jc w:val="both"/>
      </w:pPr>
      <w:r w:rsidRPr="008635DB">
        <w:t>3) Распоряжаться финансовыми средствами ТОС;</w:t>
      </w:r>
    </w:p>
    <w:p w:rsidR="00C52F06" w:rsidRPr="008635DB" w:rsidRDefault="0002634A">
      <w:pPr>
        <w:pStyle w:val="ad"/>
        <w:ind w:firstLine="709"/>
        <w:jc w:val="both"/>
      </w:pPr>
      <w:r w:rsidRPr="008635DB">
        <w:t>4) Участвовать в разработке плана благоустройства, ремонтных, строительных и других работ, привлекать на добровольной основе средства населения и организаций, создавать фонды местной инициативы;</w:t>
      </w:r>
    </w:p>
    <w:p w:rsidR="00C52F06" w:rsidRPr="008635DB" w:rsidRDefault="0002634A">
      <w:pPr>
        <w:pStyle w:val="ad"/>
        <w:ind w:firstLine="709"/>
        <w:jc w:val="both"/>
      </w:pPr>
      <w:r w:rsidRPr="008635DB">
        <w:t>5) Осуществлять общественный контроль на территории своей деятельности по вопросам, затрагивающим интересы ТОС;</w:t>
      </w:r>
    </w:p>
    <w:p w:rsidR="00C52F06" w:rsidRPr="008635DB" w:rsidRDefault="0002634A">
      <w:pPr>
        <w:pStyle w:val="ad"/>
        <w:ind w:firstLine="709"/>
        <w:jc w:val="both"/>
      </w:pPr>
      <w:r w:rsidRPr="008635DB">
        <w:t>6) Оказывать помощь органам местного самоуправления, общественным организациям и объединениям в проведении массовых и хозяйственных мероприятий;</w:t>
      </w:r>
    </w:p>
    <w:p w:rsidR="00C52F06" w:rsidRPr="008635DB" w:rsidRDefault="0002634A">
      <w:pPr>
        <w:pStyle w:val="ad"/>
        <w:ind w:firstLine="709"/>
        <w:jc w:val="both"/>
      </w:pPr>
      <w:r w:rsidRPr="008635DB">
        <w:t>7) Содействовать созданию организаций для оказания услуг населению;</w:t>
      </w:r>
    </w:p>
    <w:p w:rsidR="00C52F06" w:rsidRPr="008635DB" w:rsidRDefault="0002634A">
      <w:pPr>
        <w:pStyle w:val="ad"/>
        <w:ind w:firstLine="709"/>
        <w:jc w:val="both"/>
      </w:pPr>
      <w:r w:rsidRPr="008635DB">
        <w:t xml:space="preserve">8) Созывать </w:t>
      </w:r>
      <w:hyperlink r:id="rId89" w:anchor="C71#C71" w:history="1"/>
      <w:bookmarkStart w:id="62" w:name="C72"/>
      <w:bookmarkEnd w:id="62"/>
      <w:r w:rsidRPr="008635DB">
        <w:t xml:space="preserve"> собрания  конференции жителей для рассмотрения вопросов территориального общественного самоуправления, проводить на своей территории опросы жителей, содействовать развитию других форм гражданской активности населения;</w:t>
      </w:r>
    </w:p>
    <w:p w:rsidR="00C52F06" w:rsidRPr="008635DB" w:rsidRDefault="0002634A">
      <w:pPr>
        <w:pStyle w:val="ad"/>
        <w:ind w:firstLine="709"/>
        <w:jc w:val="both"/>
      </w:pPr>
      <w:r w:rsidRPr="008635DB">
        <w:t>9) Осуществлять другие полномочия территориального общественного самоуправления, не противоречащие федеральному и областному законодательству, муниципальным нормативным правовым актам Бирофельдского сельского поселения.</w:t>
      </w:r>
    </w:p>
    <w:p w:rsidR="00C52F06" w:rsidRPr="008635DB" w:rsidRDefault="0002634A">
      <w:pPr>
        <w:pStyle w:val="ad"/>
        <w:ind w:firstLine="709"/>
        <w:jc w:val="both"/>
      </w:pPr>
      <w:r w:rsidRPr="008635DB">
        <w:t xml:space="preserve">3.3. ТОС </w:t>
      </w:r>
      <w:proofErr w:type="gramStart"/>
      <w:r w:rsidRPr="008635DB">
        <w:t>несет обязанности</w:t>
      </w:r>
      <w:proofErr w:type="gramEnd"/>
      <w:r w:rsidRPr="008635DB">
        <w:t>, вытекающие из принятых на себя обязательств, в рамках, установленных законодательством.</w:t>
      </w:r>
    </w:p>
    <w:p w:rsidR="00C52F06" w:rsidRPr="008635DB" w:rsidRDefault="0002634A">
      <w:pPr>
        <w:pStyle w:val="ad"/>
        <w:ind w:firstLine="709"/>
        <w:jc w:val="both"/>
      </w:pPr>
      <w:r w:rsidRPr="008635DB">
        <w:t xml:space="preserve">4. Органы управления ТОС. Общее </w:t>
      </w:r>
      <w:hyperlink r:id="rId90" w:anchor="C72#C72" w:history="1"/>
      <w:bookmarkStart w:id="63" w:name="C73"/>
      <w:bookmarkEnd w:id="63"/>
      <w:r w:rsidRPr="008635DB">
        <w:t xml:space="preserve"> Собрание</w:t>
      </w:r>
      <w:hyperlink r:id="rId91" w:anchor="C74#C74" w:history="1"/>
      <w:r w:rsidRPr="008635DB">
        <w:t xml:space="preserve"> (Конференция) ТОС</w:t>
      </w:r>
    </w:p>
    <w:p w:rsidR="00C52F06" w:rsidRPr="008635DB" w:rsidRDefault="0002634A">
      <w:pPr>
        <w:pStyle w:val="ad"/>
        <w:ind w:firstLine="709"/>
        <w:jc w:val="both"/>
      </w:pPr>
      <w:r w:rsidRPr="008635DB">
        <w:t xml:space="preserve">4.1. Высшим органом управления ТОС является Общее </w:t>
      </w:r>
      <w:hyperlink r:id="rId92" w:anchor="C73#C73" w:history="1"/>
      <w:bookmarkStart w:id="64" w:name="C74"/>
      <w:bookmarkEnd w:id="64"/>
      <w:r w:rsidRPr="008635DB">
        <w:t xml:space="preserve"> Собрание жителей соответствующей территории (далее - Общее </w:t>
      </w:r>
      <w:hyperlink r:id="rId93" w:anchor="C74#C74" w:history="1"/>
      <w:bookmarkStart w:id="65" w:name="C75"/>
      <w:bookmarkEnd w:id="65"/>
      <w:r w:rsidRPr="008635DB">
        <w:t xml:space="preserve"> Собрание</w:t>
      </w:r>
      <w:hyperlink r:id="rId94" w:anchor="C76#C76" w:history="1"/>
      <w:r w:rsidRPr="008635DB">
        <w:t xml:space="preserve"> ) или Конференция представителей жителей соответствующей территории (далее - Конференция).</w:t>
      </w:r>
    </w:p>
    <w:p w:rsidR="00C52F06" w:rsidRPr="008635DB" w:rsidRDefault="0002634A">
      <w:pPr>
        <w:pStyle w:val="ad"/>
        <w:ind w:firstLine="709"/>
        <w:jc w:val="both"/>
      </w:pPr>
      <w:r w:rsidRPr="008635DB">
        <w:t xml:space="preserve">4.2. Руководство деятельностью ТОС в период между Общим </w:t>
      </w:r>
      <w:hyperlink r:id="rId95" w:anchor="C75#C75" w:history="1"/>
      <w:bookmarkStart w:id="66" w:name="C76"/>
      <w:bookmarkEnd w:id="66"/>
      <w:r w:rsidRPr="008635DB">
        <w:t xml:space="preserve"> Собранием</w:t>
      </w:r>
      <w:hyperlink r:id="rId96" w:anchor="C77#C77" w:history="1"/>
      <w:r w:rsidRPr="008635DB">
        <w:t xml:space="preserve"> (Конференцией) осуществляет Комитет (Совет) ТОС.</w:t>
      </w:r>
    </w:p>
    <w:p w:rsidR="00C52F06" w:rsidRPr="008635DB" w:rsidRDefault="0002634A">
      <w:pPr>
        <w:pStyle w:val="ad"/>
        <w:ind w:firstLine="709"/>
        <w:jc w:val="both"/>
      </w:pPr>
      <w:r w:rsidRPr="008635DB">
        <w:t xml:space="preserve">4.3. Общее </w:t>
      </w:r>
      <w:hyperlink r:id="rId97" w:anchor="C76#C76" w:history="1"/>
      <w:bookmarkStart w:id="67" w:name="C77"/>
      <w:bookmarkEnd w:id="67"/>
      <w:r w:rsidRPr="008635DB">
        <w:t xml:space="preserve"> Собрание</w:t>
      </w:r>
      <w:hyperlink r:id="rId98" w:anchor="C78#C78" w:history="1"/>
      <w:r w:rsidRPr="008635DB">
        <w:t xml:space="preserve"> (Конференция) проводится по мере необходимости, но не реже одного раза в год.</w:t>
      </w:r>
    </w:p>
    <w:p w:rsidR="00C52F06" w:rsidRPr="008635DB" w:rsidRDefault="0002634A">
      <w:pPr>
        <w:pStyle w:val="ad"/>
        <w:ind w:firstLine="709"/>
        <w:jc w:val="both"/>
      </w:pPr>
      <w:r w:rsidRPr="008635DB">
        <w:t xml:space="preserve">4.4. К исключительным полномочиям Общего </w:t>
      </w:r>
      <w:hyperlink r:id="rId99" w:anchor="C77#C77" w:history="1"/>
      <w:bookmarkStart w:id="68" w:name="C78"/>
      <w:bookmarkEnd w:id="68"/>
      <w:r w:rsidRPr="008635DB">
        <w:t xml:space="preserve"> Собрания</w:t>
      </w:r>
      <w:hyperlink r:id="rId100" w:anchor="C79#C79" w:history="1"/>
      <w:r w:rsidRPr="008635DB">
        <w:t xml:space="preserve"> (Конференции) относятся следующие вопросы: </w:t>
      </w:r>
    </w:p>
    <w:p w:rsidR="00C52F06" w:rsidRPr="008635DB" w:rsidRDefault="0002634A">
      <w:pPr>
        <w:pStyle w:val="ad"/>
        <w:ind w:firstLine="709"/>
        <w:jc w:val="both"/>
      </w:pPr>
      <w:r w:rsidRPr="008635DB">
        <w:t>1) установление структуры органов ТОС;</w:t>
      </w:r>
    </w:p>
    <w:p w:rsidR="00C52F06" w:rsidRPr="008635DB" w:rsidRDefault="0002634A">
      <w:pPr>
        <w:pStyle w:val="ad"/>
        <w:ind w:firstLine="709"/>
        <w:jc w:val="both"/>
      </w:pPr>
      <w:r w:rsidRPr="008635DB">
        <w:t>2) принятие Устава ТОС, внесение в него изменений и дополнений;</w:t>
      </w:r>
    </w:p>
    <w:p w:rsidR="00C52F06" w:rsidRPr="008635DB" w:rsidRDefault="0002634A">
      <w:pPr>
        <w:pStyle w:val="ad"/>
        <w:ind w:firstLine="709"/>
        <w:jc w:val="both"/>
      </w:pPr>
      <w:r w:rsidRPr="008635DB">
        <w:t>3) избрание органов ТОС;</w:t>
      </w:r>
    </w:p>
    <w:p w:rsidR="00C52F06" w:rsidRPr="008635DB" w:rsidRDefault="0002634A">
      <w:pPr>
        <w:pStyle w:val="ad"/>
        <w:ind w:firstLine="709"/>
        <w:jc w:val="both"/>
      </w:pPr>
      <w:r w:rsidRPr="008635DB">
        <w:t>4) определение основных направлений деятельности ТОС;</w:t>
      </w:r>
    </w:p>
    <w:p w:rsidR="00C52F06" w:rsidRPr="008635DB" w:rsidRDefault="0002634A">
      <w:pPr>
        <w:pStyle w:val="ad"/>
        <w:ind w:firstLine="709"/>
        <w:jc w:val="both"/>
      </w:pPr>
      <w:r w:rsidRPr="008635DB">
        <w:t>5) утверждение сметы доходов и расходов ТОС и отчета об ее исполнении;</w:t>
      </w:r>
    </w:p>
    <w:p w:rsidR="00C52F06" w:rsidRPr="008635DB" w:rsidRDefault="0002634A">
      <w:pPr>
        <w:pStyle w:val="ad"/>
        <w:ind w:firstLine="709"/>
        <w:jc w:val="both"/>
      </w:pPr>
      <w:r w:rsidRPr="008635DB">
        <w:t>6) рассмотрение и утверждение отчетов о деятельности ТОС.</w:t>
      </w:r>
    </w:p>
    <w:p w:rsidR="00C52F06" w:rsidRPr="008635DB" w:rsidRDefault="0002634A">
      <w:pPr>
        <w:pStyle w:val="ad"/>
        <w:ind w:firstLine="709"/>
        <w:jc w:val="both"/>
      </w:pPr>
      <w:r w:rsidRPr="008635DB">
        <w:t>7) обсуждение инициативного проекта и принятие решения по вопросу о его одобрении.</w:t>
      </w:r>
    </w:p>
    <w:p w:rsidR="00C52F06" w:rsidRPr="008635DB" w:rsidRDefault="0002634A">
      <w:pPr>
        <w:pStyle w:val="ad"/>
        <w:ind w:firstLine="709"/>
        <w:jc w:val="both"/>
      </w:pPr>
      <w:r w:rsidRPr="008635DB">
        <w:t xml:space="preserve">3.5. На </w:t>
      </w:r>
      <w:hyperlink r:id="rId101" w:anchor="C47#C47" w:history="1"/>
      <w:r w:rsidRPr="008635DB">
        <w:t xml:space="preserve"> собрании</w:t>
      </w:r>
      <w:hyperlink r:id="rId102" w:anchor="C49#C49" w:history="1"/>
      <w:r w:rsidRPr="008635DB">
        <w:t xml:space="preserve"> или конференции ведется протокол, в котором указываются:</w:t>
      </w:r>
    </w:p>
    <w:p w:rsidR="00C52F06" w:rsidRPr="008635DB" w:rsidRDefault="0002634A">
      <w:pPr>
        <w:pStyle w:val="ad"/>
        <w:ind w:firstLine="709"/>
        <w:jc w:val="both"/>
      </w:pPr>
      <w:r w:rsidRPr="008635DB">
        <w:t xml:space="preserve">1) дата и место проведения </w:t>
      </w:r>
      <w:hyperlink r:id="rId103" w:anchor="C48#C48" w:history="1"/>
      <w:r w:rsidRPr="008635DB">
        <w:t xml:space="preserve"> собрания</w:t>
      </w:r>
      <w:hyperlink r:id="rId104" w:anchor="C50#C50" w:history="1"/>
      <w:r w:rsidRPr="008635DB">
        <w:t>, конференции;</w:t>
      </w:r>
    </w:p>
    <w:p w:rsidR="00C52F06" w:rsidRPr="008635DB" w:rsidRDefault="0002634A">
      <w:pPr>
        <w:pStyle w:val="ad"/>
        <w:ind w:firstLine="709"/>
        <w:jc w:val="both"/>
      </w:pPr>
      <w:r w:rsidRPr="008635DB">
        <w:t xml:space="preserve">2) количество жителей, принявших участие в работе </w:t>
      </w:r>
      <w:hyperlink r:id="rId105" w:anchor="C49#C49" w:history="1"/>
      <w:r w:rsidRPr="008635DB">
        <w:t xml:space="preserve"> собрания или конференции;</w:t>
      </w:r>
    </w:p>
    <w:p w:rsidR="00C52F06" w:rsidRPr="008635DB" w:rsidRDefault="0002634A">
      <w:pPr>
        <w:pStyle w:val="ad"/>
        <w:ind w:firstLine="709"/>
        <w:jc w:val="both"/>
      </w:pPr>
      <w:r w:rsidRPr="008635DB">
        <w:t xml:space="preserve">3) повестка </w:t>
      </w:r>
      <w:hyperlink r:id="rId106" w:anchor="C50#C50" w:history="1"/>
      <w:r w:rsidRPr="008635DB">
        <w:t xml:space="preserve"> собрания</w:t>
      </w:r>
      <w:hyperlink r:id="rId107" w:anchor="C52#C52" w:history="1"/>
      <w:r w:rsidRPr="008635DB">
        <w:t xml:space="preserve"> или конференции;</w:t>
      </w:r>
    </w:p>
    <w:p w:rsidR="00C52F06" w:rsidRPr="008635DB" w:rsidRDefault="0002634A">
      <w:pPr>
        <w:pStyle w:val="ad"/>
        <w:ind w:firstLine="709"/>
        <w:jc w:val="both"/>
      </w:pPr>
      <w:r w:rsidRPr="008635DB">
        <w:t>4) содержание выступлений;</w:t>
      </w:r>
    </w:p>
    <w:p w:rsidR="00C52F06" w:rsidRPr="008635DB" w:rsidRDefault="0002634A">
      <w:pPr>
        <w:pStyle w:val="ad"/>
        <w:ind w:firstLine="709"/>
        <w:jc w:val="both"/>
      </w:pPr>
      <w:r w:rsidRPr="008635DB">
        <w:lastRenderedPageBreak/>
        <w:t xml:space="preserve">5) результаты голосования и принятые </w:t>
      </w:r>
      <w:hyperlink r:id="rId108" w:anchor="C51#C51" w:history="1"/>
      <w:r w:rsidRPr="008635DB">
        <w:t xml:space="preserve"> решения.</w:t>
      </w:r>
    </w:p>
    <w:p w:rsidR="00C52F06" w:rsidRPr="008635DB" w:rsidRDefault="0002634A">
      <w:pPr>
        <w:pStyle w:val="ad"/>
        <w:ind w:firstLine="709"/>
        <w:jc w:val="both"/>
      </w:pPr>
      <w:r w:rsidRPr="008635DB">
        <w:t xml:space="preserve">4.5. </w:t>
      </w:r>
      <w:bookmarkStart w:id="69" w:name="C80"/>
      <w:bookmarkEnd w:id="69"/>
      <w:r w:rsidRPr="008635DB">
        <w:t xml:space="preserve">Решение вопросов, отнесенных к исключительным полномочиям Общего </w:t>
      </w:r>
      <w:bookmarkStart w:id="70" w:name="C81"/>
      <w:bookmarkEnd w:id="70"/>
      <w:r w:rsidRPr="008635DB">
        <w:t xml:space="preserve">Собрания (Конференции), не может быть передано на </w:t>
      </w:r>
      <w:bookmarkStart w:id="71" w:name="C82"/>
      <w:bookmarkEnd w:id="71"/>
      <w:r w:rsidRPr="008635DB">
        <w:t>решение Комитета (Совета) ТОС, ее председателя.</w:t>
      </w:r>
    </w:p>
    <w:p w:rsidR="00C52F06" w:rsidRPr="008635DB" w:rsidRDefault="0002634A">
      <w:pPr>
        <w:pStyle w:val="ad"/>
        <w:ind w:firstLine="709"/>
        <w:jc w:val="both"/>
      </w:pPr>
      <w:r w:rsidRPr="008635DB">
        <w:t xml:space="preserve">4.6. </w:t>
      </w:r>
      <w:proofErr w:type="gramStart"/>
      <w:r w:rsidRPr="008635DB">
        <w:t xml:space="preserve">На Общем </w:t>
      </w:r>
      <w:bookmarkStart w:id="72" w:name="C83"/>
      <w:bookmarkEnd w:id="72"/>
      <w:r w:rsidRPr="008635DB">
        <w:t xml:space="preserve">Собрании (Конференции) и заседаниях Комитета (Совета) ТОС могут присутствовать </w:t>
      </w:r>
      <w:bookmarkStart w:id="73" w:name="C84"/>
      <w:bookmarkEnd w:id="73"/>
      <w:r w:rsidRPr="008635DB">
        <w:t>депутаты</w:t>
      </w:r>
      <w:bookmarkStart w:id="74" w:name="C85"/>
      <w:bookmarkEnd w:id="74"/>
      <w:r w:rsidRPr="008635DB">
        <w:t xml:space="preserve"> Собрания</w:t>
      </w:r>
      <w:bookmarkStart w:id="75" w:name="C86"/>
      <w:bookmarkEnd w:id="75"/>
      <w:r w:rsidRPr="008635DB">
        <w:t xml:space="preserve"> депутатов</w:t>
      </w:r>
      <w:hyperlink r:id="rId109" w:anchor="C87#C87" w:history="1">
        <w:r w:rsidRPr="008635DB">
          <w:rPr>
            <w:rStyle w:val="af9"/>
            <w:color w:val="auto"/>
          </w:rPr>
          <w:t xml:space="preserve"> </w:t>
        </w:r>
      </w:hyperlink>
      <w:r w:rsidRPr="008635DB">
        <w:t>сельского поселения, на территории избирательного округа которых осуществляется ТОС, представитель администрации сельского поселения, участковый уполномоченный полиции, обслуживающий административный участок сельского поселения, на территории которого осуществляется ТОС, представители организации, осуществляющей управление многоквартирными домами, расположенными на территории, на которой осуществляется ТОС, представители иных организаций, действующих на территории, на</w:t>
      </w:r>
      <w:proofErr w:type="gramEnd"/>
      <w:r w:rsidRPr="008635DB">
        <w:t xml:space="preserve"> которой осуществляется ТОС.</w:t>
      </w:r>
    </w:p>
    <w:p w:rsidR="00C52F06" w:rsidRPr="008635DB" w:rsidRDefault="0002634A">
      <w:pPr>
        <w:pStyle w:val="ad"/>
        <w:ind w:firstLine="709"/>
        <w:jc w:val="both"/>
      </w:pPr>
      <w:r w:rsidRPr="008635DB">
        <w:t xml:space="preserve">4.7. Общее </w:t>
      </w:r>
      <w:bookmarkStart w:id="76" w:name="C87"/>
      <w:bookmarkEnd w:id="76"/>
      <w:r w:rsidRPr="008635DB">
        <w:t>Собрание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r w:rsidRPr="008635DB">
        <w:br/>
        <w:t xml:space="preserve">Конференция считается правомочной, если в ней принимают участие не менее двух третей избранных на </w:t>
      </w:r>
      <w:bookmarkStart w:id="77" w:name="C88"/>
      <w:bookmarkEnd w:id="77"/>
      <w:r w:rsidRPr="008635DB">
        <w:t>собраниях граждан делегатов, представляющих не менее одной трети жителей соответствующей территории, достигших шестнадцатилетнего возраста.</w:t>
      </w:r>
    </w:p>
    <w:p w:rsidR="00C52F06" w:rsidRPr="008635DB" w:rsidRDefault="0002634A">
      <w:pPr>
        <w:pStyle w:val="ad"/>
        <w:ind w:firstLine="709"/>
        <w:jc w:val="both"/>
      </w:pPr>
      <w:r w:rsidRPr="008635DB">
        <w:t xml:space="preserve">4.8. Участники Общего </w:t>
      </w:r>
      <w:bookmarkStart w:id="78" w:name="C89"/>
      <w:bookmarkEnd w:id="78"/>
      <w:r w:rsidRPr="008635DB">
        <w:t>Собрания (Конференции) самостоятельны в установлении порядка выбора делегатов.</w:t>
      </w:r>
    </w:p>
    <w:p w:rsidR="00C52F06" w:rsidRPr="008635DB" w:rsidRDefault="0002634A">
      <w:pPr>
        <w:pStyle w:val="ad"/>
        <w:ind w:firstLine="709"/>
        <w:jc w:val="both"/>
      </w:pPr>
      <w:r w:rsidRPr="008635DB">
        <w:t>Указывается один из предложенных вариантов:</w:t>
      </w:r>
    </w:p>
    <w:p w:rsidR="00C52F06" w:rsidRPr="008635DB" w:rsidRDefault="0002634A">
      <w:pPr>
        <w:pStyle w:val="ad"/>
        <w:ind w:firstLine="709"/>
        <w:jc w:val="both"/>
      </w:pPr>
      <w:r w:rsidRPr="008635DB">
        <w:t>- делегаты представляют квартиры или индивидуальные жилые дома. В Конференции вправе участвовать по первому делегату (представителю) от индивидуального жилого дома или квартиры, письменно уполномоченные для участия в Конференции другими проживающими вместе гражданами;</w:t>
      </w:r>
    </w:p>
    <w:p w:rsidR="00C52F06" w:rsidRPr="008635DB" w:rsidRDefault="0002634A">
      <w:pPr>
        <w:pStyle w:val="ad"/>
        <w:ind w:firstLine="709"/>
        <w:jc w:val="both"/>
      </w:pPr>
      <w:r w:rsidRPr="008635DB">
        <w:t xml:space="preserve">- делегаты избираются на Общем </w:t>
      </w:r>
      <w:bookmarkStart w:id="79" w:name="C90"/>
      <w:bookmarkEnd w:id="79"/>
      <w:r w:rsidRPr="008635DB">
        <w:t>Собрании по норме представительства один представитель от 30 жителей.</w:t>
      </w:r>
    </w:p>
    <w:p w:rsidR="00C52F06" w:rsidRPr="008635DB" w:rsidRDefault="0002634A">
      <w:pPr>
        <w:pStyle w:val="ad"/>
        <w:ind w:firstLine="709"/>
        <w:jc w:val="both"/>
      </w:pPr>
      <w:r w:rsidRPr="008635DB">
        <w:t xml:space="preserve">4.9. </w:t>
      </w:r>
      <w:bookmarkStart w:id="80" w:name="C91"/>
      <w:bookmarkEnd w:id="80"/>
      <w:r w:rsidRPr="008635DB">
        <w:t xml:space="preserve">Решения Общего </w:t>
      </w:r>
      <w:bookmarkStart w:id="81" w:name="C92"/>
      <w:bookmarkEnd w:id="81"/>
      <w:r w:rsidRPr="008635DB">
        <w:t>Собрания (Конференции) принимаются открытым или тайным голосованием (по выбору), простым большинством голосов от числа присутствующих при наличии кворума и оформляются протоколом.</w:t>
      </w:r>
    </w:p>
    <w:p w:rsidR="00C52F06" w:rsidRPr="008635DB" w:rsidRDefault="0002634A">
      <w:pPr>
        <w:pStyle w:val="ad"/>
        <w:ind w:firstLine="709"/>
        <w:jc w:val="both"/>
      </w:pPr>
      <w:r w:rsidRPr="008635DB">
        <w:t xml:space="preserve">4.10. </w:t>
      </w:r>
      <w:bookmarkStart w:id="82" w:name="C93"/>
      <w:bookmarkEnd w:id="82"/>
      <w:r w:rsidRPr="008635DB">
        <w:t xml:space="preserve">Решения вступают в силу с момента их принятия, если срок их вступления в силу не определен в самом </w:t>
      </w:r>
      <w:bookmarkStart w:id="83" w:name="C94"/>
      <w:bookmarkEnd w:id="83"/>
      <w:r w:rsidRPr="008635DB">
        <w:t>решении, и в течение 10 дней направляются в администрацию сельского поселения, а также обнародуются путем размещения в доступном месте с целью доведения их до сведения граждан, проживающих на данной территории.</w:t>
      </w:r>
    </w:p>
    <w:p w:rsidR="00C52F06" w:rsidRPr="008635DB" w:rsidRDefault="0002634A">
      <w:pPr>
        <w:pStyle w:val="ad"/>
        <w:ind w:firstLine="709"/>
        <w:jc w:val="both"/>
      </w:pPr>
      <w:r w:rsidRPr="008635DB">
        <w:t xml:space="preserve">4.11. </w:t>
      </w:r>
      <w:bookmarkStart w:id="84" w:name="C95"/>
      <w:bookmarkEnd w:id="84"/>
      <w:r w:rsidRPr="008635DB">
        <w:t xml:space="preserve">Решения, принятые в пределах компетенции Общего </w:t>
      </w:r>
      <w:bookmarkStart w:id="85" w:name="C96"/>
      <w:bookmarkEnd w:id="85"/>
      <w:r w:rsidRPr="008635DB">
        <w:t>Собрания</w:t>
      </w:r>
      <w:hyperlink r:id="rId110" w:anchor="C97#C97" w:history="1">
        <w:r w:rsidRPr="008635DB">
          <w:rPr>
            <w:rStyle w:val="af9"/>
            <w:color w:val="auto"/>
          </w:rPr>
          <w:t xml:space="preserve"> </w:t>
        </w:r>
      </w:hyperlink>
      <w:r w:rsidRPr="008635DB">
        <w:t xml:space="preserve">(Конференции), являются обязательными для всех жителей, постоянно и временно проживающих на территории деятельности ТОС, за исключением </w:t>
      </w:r>
      <w:bookmarkStart w:id="86" w:name="C97"/>
      <w:bookmarkEnd w:id="86"/>
      <w:r w:rsidRPr="008635DB">
        <w:t>решений, противоречащих федеральному и областному законодательству и муниципальным нормативным правовым актам сельского поселения.</w:t>
      </w:r>
      <w:r w:rsidRPr="008635DB">
        <w:br/>
      </w:r>
      <w:bookmarkStart w:id="87" w:name="C98"/>
      <w:bookmarkEnd w:id="87"/>
      <w:r w:rsidRPr="008635DB">
        <w:t>Решения, затрагивающие имущественные и иные права граждан, для органов местного самоуправления, юридических лиц и граждан носят рекомендательный характер.</w:t>
      </w:r>
    </w:p>
    <w:p w:rsidR="00C52F06" w:rsidRPr="008635DB" w:rsidRDefault="0002634A">
      <w:pPr>
        <w:pStyle w:val="ad"/>
        <w:ind w:firstLine="709"/>
        <w:jc w:val="both"/>
      </w:pPr>
      <w:r w:rsidRPr="008635DB">
        <w:t>4.12. Протокол должен содержать:</w:t>
      </w:r>
    </w:p>
    <w:p w:rsidR="00C52F06" w:rsidRPr="008635DB" w:rsidRDefault="0002634A">
      <w:pPr>
        <w:pStyle w:val="ad"/>
        <w:ind w:firstLine="709"/>
        <w:jc w:val="both"/>
      </w:pPr>
      <w:r w:rsidRPr="008635DB">
        <w:t xml:space="preserve">1) дату и место проведения Общего </w:t>
      </w:r>
      <w:bookmarkStart w:id="88" w:name="C99"/>
      <w:bookmarkEnd w:id="88"/>
      <w:r w:rsidRPr="008635DB">
        <w:t>Собрания, Конференции;</w:t>
      </w:r>
    </w:p>
    <w:p w:rsidR="00C52F06" w:rsidRPr="008635DB" w:rsidRDefault="0002634A">
      <w:pPr>
        <w:pStyle w:val="ad"/>
        <w:ind w:firstLine="709"/>
        <w:jc w:val="both"/>
      </w:pPr>
      <w:r w:rsidRPr="008635DB">
        <w:t>2) количество жителей, принявших участие в их работе;</w:t>
      </w:r>
    </w:p>
    <w:p w:rsidR="00C52F06" w:rsidRPr="008635DB" w:rsidRDefault="0002634A">
      <w:pPr>
        <w:pStyle w:val="ad"/>
        <w:ind w:firstLine="709"/>
        <w:jc w:val="both"/>
      </w:pPr>
      <w:r w:rsidRPr="008635DB">
        <w:t xml:space="preserve">3) повестка дня Общего </w:t>
      </w:r>
      <w:bookmarkStart w:id="89" w:name="C100"/>
      <w:bookmarkEnd w:id="89"/>
      <w:r w:rsidRPr="008635DB">
        <w:t>Собрания, Конференции;</w:t>
      </w:r>
    </w:p>
    <w:p w:rsidR="00C52F06" w:rsidRPr="008635DB" w:rsidRDefault="0002634A">
      <w:pPr>
        <w:pStyle w:val="ad"/>
        <w:ind w:firstLine="709"/>
        <w:jc w:val="both"/>
      </w:pPr>
      <w:r w:rsidRPr="008635DB">
        <w:t>4) содержание выступлений;</w:t>
      </w:r>
    </w:p>
    <w:p w:rsidR="00C52F06" w:rsidRPr="008635DB" w:rsidRDefault="0002634A">
      <w:pPr>
        <w:pStyle w:val="ad"/>
        <w:ind w:firstLine="709"/>
        <w:jc w:val="both"/>
      </w:pPr>
      <w:r w:rsidRPr="008635DB">
        <w:t xml:space="preserve">5) результаты голосования и принятые </w:t>
      </w:r>
      <w:bookmarkStart w:id="90" w:name="C101"/>
      <w:bookmarkEnd w:id="90"/>
      <w:r w:rsidRPr="008635DB">
        <w:t>решения.</w:t>
      </w:r>
    </w:p>
    <w:p w:rsidR="00C52F06" w:rsidRPr="008635DB" w:rsidRDefault="0002634A">
      <w:pPr>
        <w:pStyle w:val="ad"/>
        <w:ind w:firstLine="709"/>
        <w:jc w:val="both"/>
      </w:pPr>
      <w:r w:rsidRPr="008635DB">
        <w:t xml:space="preserve">4.13. Сообщение о проведении Общего </w:t>
      </w:r>
      <w:bookmarkStart w:id="91" w:name="C102"/>
      <w:bookmarkEnd w:id="91"/>
      <w:r w:rsidRPr="008635DB">
        <w:t xml:space="preserve">Собрания (Конференции) должно быть размещено не позднее, чем за 15 дней до даты его проведения. Жители оповещаются в произвольной форме путем размещения сообщения (информации) в доступном месте. Администрация сельского поселения оповещается о проведении Общего </w:t>
      </w:r>
      <w:bookmarkStart w:id="92" w:name="C103"/>
      <w:bookmarkEnd w:id="92"/>
      <w:r w:rsidRPr="008635DB">
        <w:t>Собрания посредством любого из возможных видов связи: направление представителя в администрацию сельского поселения, по телефону (факсу), почтой.</w:t>
      </w:r>
    </w:p>
    <w:p w:rsidR="00C52F06" w:rsidRPr="008635DB" w:rsidRDefault="0002634A">
      <w:pPr>
        <w:pStyle w:val="ad"/>
        <w:ind w:firstLine="709"/>
        <w:jc w:val="both"/>
      </w:pPr>
      <w:r w:rsidRPr="008635DB">
        <w:t>5. Комитет (Совет) ТОС</w:t>
      </w:r>
    </w:p>
    <w:p w:rsidR="00C52F06" w:rsidRPr="008635DB" w:rsidRDefault="0002634A">
      <w:pPr>
        <w:pStyle w:val="ad"/>
        <w:ind w:firstLine="709"/>
        <w:jc w:val="both"/>
      </w:pPr>
      <w:r w:rsidRPr="008635DB">
        <w:t>5.1. Комитет (Совет) ТОС - выборный, постоянно действующий исполнительный орган ТОС.</w:t>
      </w:r>
    </w:p>
    <w:p w:rsidR="00C52F06" w:rsidRPr="008635DB" w:rsidRDefault="0002634A">
      <w:pPr>
        <w:pStyle w:val="ad"/>
        <w:ind w:firstLine="709"/>
        <w:jc w:val="both"/>
      </w:pPr>
      <w:r w:rsidRPr="008635DB">
        <w:t xml:space="preserve">5.2. Комитет (Совет) ТОС избирается на Общем </w:t>
      </w:r>
      <w:bookmarkStart w:id="93" w:name="C104"/>
      <w:bookmarkEnd w:id="93"/>
      <w:r w:rsidRPr="008635DB">
        <w:t>Собрании (Конференции), подотчетен ему и не реже одного раза в год отчитывается перед ним. Срок полномочий Комитета (Совета) ТОС - два года.</w:t>
      </w:r>
    </w:p>
    <w:p w:rsidR="00C52F06" w:rsidRPr="008635DB" w:rsidRDefault="0002634A">
      <w:pPr>
        <w:pStyle w:val="ad"/>
        <w:ind w:firstLine="709"/>
        <w:jc w:val="both"/>
      </w:pPr>
      <w:r w:rsidRPr="008635DB">
        <w:t xml:space="preserve">5.3. В Комитет (Совет) ТОС могут быть избраны жители (в количестве трех, пяти или семи человек), проживающие на территории деятельности ТОС. Избранными в состав Комитета (Совета) </w:t>
      </w:r>
      <w:r w:rsidRPr="008635DB">
        <w:lastRenderedPageBreak/>
        <w:t xml:space="preserve">ТОС считаются граждане, получившие большинство голосов участников Общего </w:t>
      </w:r>
      <w:bookmarkStart w:id="94" w:name="C105"/>
      <w:bookmarkEnd w:id="94"/>
      <w:r w:rsidRPr="008635DB">
        <w:t>Собрания (Конференции) открытым или тайным голосованием.</w:t>
      </w:r>
    </w:p>
    <w:p w:rsidR="00C52F06" w:rsidRPr="008635DB" w:rsidRDefault="0002634A">
      <w:pPr>
        <w:pStyle w:val="ad"/>
        <w:ind w:firstLine="709"/>
        <w:jc w:val="both"/>
      </w:pPr>
      <w:r w:rsidRPr="008635DB">
        <w:t>5.4. Полномочия Комитета (Совета) ТОС:</w:t>
      </w:r>
    </w:p>
    <w:p w:rsidR="00C52F06" w:rsidRPr="008635DB" w:rsidRDefault="0002634A">
      <w:pPr>
        <w:pStyle w:val="ad"/>
        <w:ind w:firstLine="709"/>
        <w:jc w:val="both"/>
      </w:pPr>
      <w:r w:rsidRPr="008635DB">
        <w:t>1) Представление интересов населения, проживающего на территории, на которой осуществляется ТОС;</w:t>
      </w:r>
    </w:p>
    <w:p w:rsidR="00C52F06" w:rsidRPr="008635DB" w:rsidRDefault="0002634A">
      <w:pPr>
        <w:pStyle w:val="ad"/>
        <w:ind w:firstLine="709"/>
        <w:jc w:val="both"/>
      </w:pPr>
      <w:r w:rsidRPr="008635DB">
        <w:t xml:space="preserve">2) Обеспечение исполнения </w:t>
      </w:r>
      <w:bookmarkStart w:id="95" w:name="C106"/>
      <w:bookmarkEnd w:id="95"/>
      <w:r w:rsidRPr="008635DB">
        <w:t>решений, принятых на Общем Собрании</w:t>
      </w:r>
      <w:hyperlink r:id="rId111" w:anchor="C108#C108" w:history="1">
        <w:r w:rsidRPr="008635DB">
          <w:rPr>
            <w:rStyle w:val="af9"/>
            <w:color w:val="auto"/>
          </w:rPr>
          <w:t xml:space="preserve"> </w:t>
        </w:r>
      </w:hyperlink>
      <w:r w:rsidRPr="008635DB">
        <w:t>(Конференции);</w:t>
      </w:r>
    </w:p>
    <w:p w:rsidR="00C52F06" w:rsidRPr="008635DB" w:rsidRDefault="0002634A">
      <w:pPr>
        <w:pStyle w:val="ad"/>
        <w:ind w:firstLine="709"/>
        <w:jc w:val="both"/>
      </w:pPr>
      <w:r w:rsidRPr="008635DB">
        <w:t>3) Организация, осуществление хозяйственной деятельности по благоустройству территории, иной хозяйственной деятельности, направленная на удовлетворение социально-бытовых потребностей граждан;</w:t>
      </w:r>
    </w:p>
    <w:p w:rsidR="00C52F06" w:rsidRPr="008635DB" w:rsidRDefault="0002634A">
      <w:pPr>
        <w:pStyle w:val="ad"/>
        <w:ind w:firstLine="709"/>
        <w:jc w:val="both"/>
      </w:pPr>
      <w:r w:rsidRPr="008635DB">
        <w:t>4) Утверждение договоров, заключаемых председателем Комитета (Совета) ТОС от имени ТОС с администрацией сельского поселения;</w:t>
      </w:r>
    </w:p>
    <w:p w:rsidR="00C52F06" w:rsidRPr="008635DB" w:rsidRDefault="0002634A">
      <w:pPr>
        <w:pStyle w:val="ad"/>
        <w:ind w:firstLine="709"/>
        <w:jc w:val="both"/>
      </w:pPr>
      <w:r w:rsidRPr="008635DB">
        <w:t>5) Внесение в органы местного самоуправления сельского поселения проектов муниципальных правовых актов, подлежащих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C52F06" w:rsidRPr="008635DB" w:rsidRDefault="0002634A">
      <w:pPr>
        <w:pStyle w:val="ad"/>
        <w:ind w:firstLine="709"/>
        <w:jc w:val="both"/>
      </w:pPr>
      <w:r w:rsidRPr="008635DB">
        <w:t>6) Созыв Общего Собрания (Конференции);</w:t>
      </w:r>
    </w:p>
    <w:p w:rsidR="00C52F06" w:rsidRPr="008635DB" w:rsidRDefault="0002634A">
      <w:pPr>
        <w:pStyle w:val="ad"/>
        <w:ind w:firstLine="709"/>
        <w:jc w:val="both"/>
      </w:pPr>
      <w:r w:rsidRPr="008635DB">
        <w:t>7) Избрание заместителя председателя Комитета (Совета) ТОС из числа ее членов;</w:t>
      </w:r>
    </w:p>
    <w:p w:rsidR="00C52F06" w:rsidRPr="008635DB" w:rsidRDefault="0002634A">
      <w:pPr>
        <w:pStyle w:val="ad"/>
        <w:ind w:firstLine="709"/>
        <w:jc w:val="both"/>
      </w:pPr>
      <w:r w:rsidRPr="008635DB">
        <w:t>8) Распоряжение финансовыми средствами ТОС в соответствии с утвержденной на Общем Собрании (Конференции) сметы доходов и расходов ТОС;</w:t>
      </w:r>
    </w:p>
    <w:p w:rsidR="00C52F06" w:rsidRPr="008635DB" w:rsidRDefault="0002634A">
      <w:pPr>
        <w:pStyle w:val="ad"/>
        <w:ind w:firstLine="709"/>
        <w:jc w:val="both"/>
      </w:pPr>
      <w:r w:rsidRPr="008635DB">
        <w:t>9) Внесение предложений на рассмотрение органов местного самоуправления и их должностных лиц;</w:t>
      </w:r>
    </w:p>
    <w:p w:rsidR="00C52F06" w:rsidRPr="008635DB" w:rsidRDefault="0002634A">
      <w:pPr>
        <w:pStyle w:val="ad"/>
        <w:ind w:firstLine="709"/>
        <w:jc w:val="both"/>
      </w:pPr>
      <w:r w:rsidRPr="008635DB">
        <w:t xml:space="preserve">10) Участие в </w:t>
      </w:r>
      <w:proofErr w:type="gramStart"/>
      <w:r w:rsidRPr="008635DB">
        <w:t>контроле за</w:t>
      </w:r>
      <w:proofErr w:type="gramEnd"/>
      <w:r w:rsidRPr="008635DB">
        <w:t xml:space="preserve"> использованием финансовых средств, выделенных органами местного самоуправления;</w:t>
      </w:r>
    </w:p>
    <w:p w:rsidR="00C52F06" w:rsidRPr="008635DB" w:rsidRDefault="0002634A">
      <w:pPr>
        <w:pStyle w:val="ad"/>
        <w:ind w:firstLine="709"/>
        <w:jc w:val="both"/>
      </w:pPr>
      <w:r w:rsidRPr="008635DB">
        <w:t>11) Реализация других полномочий ТОС, не противоречащих законодательству.</w:t>
      </w:r>
    </w:p>
    <w:p w:rsidR="00C52F06" w:rsidRPr="008635DB" w:rsidRDefault="0002634A">
      <w:pPr>
        <w:pStyle w:val="ad"/>
        <w:ind w:firstLine="709"/>
        <w:jc w:val="both"/>
      </w:pPr>
      <w:r w:rsidRPr="008635DB">
        <w:t>5.5. Заседания Комитета (Совета) ТОС проводятся по мере необходимости, но не реже одного раза в три месяца. Заседание правомочно, если на нем присутствует более 50 процентов членов Комитета (Совета) ТОС. Решения</w:t>
      </w:r>
      <w:hyperlink r:id="rId112" w:anchor="C111#C111" w:history="1">
        <w:r w:rsidRPr="008635DB">
          <w:rPr>
            <w:rStyle w:val="af9"/>
            <w:color w:val="auto"/>
          </w:rPr>
          <w:t xml:space="preserve"> </w:t>
        </w:r>
      </w:hyperlink>
      <w:r w:rsidRPr="008635DB">
        <w:t xml:space="preserve">принимаются простым большинством голосов от числа избранных членов Комитета (Совета) ТОС. </w:t>
      </w:r>
    </w:p>
    <w:p w:rsidR="00C52F06" w:rsidRPr="008635DB" w:rsidRDefault="0002634A">
      <w:pPr>
        <w:pStyle w:val="ad"/>
        <w:ind w:firstLine="709"/>
        <w:jc w:val="both"/>
      </w:pPr>
      <w:r w:rsidRPr="008635DB">
        <w:t xml:space="preserve">5.6. Член Комитета (Совета) ТОС может быть выведен из ее состава по собственному желанию (письменному заявлению). </w:t>
      </w:r>
      <w:proofErr w:type="gramStart"/>
      <w:r w:rsidRPr="008635DB">
        <w:t>На очередном Общем Собрании (Конференции) на место выбывшего члена Комитета (Совета) ТОС избирается новый, на срок деятельности Комитета (Совета) ТОС.</w:t>
      </w:r>
      <w:proofErr w:type="gramEnd"/>
    </w:p>
    <w:p w:rsidR="00C52F06" w:rsidRPr="008635DB" w:rsidRDefault="0002634A">
      <w:pPr>
        <w:pStyle w:val="ad"/>
        <w:ind w:firstLine="709"/>
        <w:jc w:val="both"/>
      </w:pPr>
      <w:r w:rsidRPr="008635DB">
        <w:t>6. Председатель Комитета (Совета) ТОС</w:t>
      </w:r>
    </w:p>
    <w:p w:rsidR="00C52F06" w:rsidRPr="008635DB" w:rsidRDefault="0002634A">
      <w:pPr>
        <w:pStyle w:val="ad"/>
        <w:ind w:firstLine="709"/>
        <w:jc w:val="both"/>
      </w:pPr>
      <w:r w:rsidRPr="008635DB">
        <w:t>6.1. Работой Комитета (Совета) ТОС руководит председатель Комитета (Совета) ТОС (далее по тексту - председатель), а в случае его отсутствия - заместитель председателя.</w:t>
      </w:r>
    </w:p>
    <w:p w:rsidR="00C52F06" w:rsidRPr="008635DB" w:rsidRDefault="0002634A">
      <w:pPr>
        <w:pStyle w:val="ad"/>
        <w:ind w:firstLine="709"/>
        <w:jc w:val="both"/>
      </w:pPr>
      <w:r w:rsidRPr="008635DB">
        <w:t>6.2. Председатель представляет Комитет (Совет) ТОС во взаимоотношениях с гражданами и органами местного самоуправления.</w:t>
      </w:r>
    </w:p>
    <w:p w:rsidR="00C52F06" w:rsidRPr="008635DB" w:rsidRDefault="0002634A">
      <w:pPr>
        <w:pStyle w:val="ad"/>
        <w:ind w:firstLine="709"/>
        <w:jc w:val="both"/>
      </w:pPr>
      <w:r w:rsidRPr="008635DB">
        <w:t>6.3. Председатель информирует жителей, органы местного самоуправления о деятельности Комитета (Совета) ТОС.</w:t>
      </w:r>
    </w:p>
    <w:p w:rsidR="00C52F06" w:rsidRPr="008635DB" w:rsidRDefault="0002634A">
      <w:pPr>
        <w:pStyle w:val="ad"/>
        <w:ind w:firstLine="709"/>
        <w:jc w:val="both"/>
      </w:pPr>
      <w:r w:rsidRPr="008635DB">
        <w:t>6.4. В случае постоянной невозможности исполнения обязанностей председателя в связи с болезнью, переменой места жительства или другими объективными причинами, а также в случае письменного заявления об отставке, ревизор (контрольно-ревизионная комиссия) проверяет финансовую деятельность Комитета (Совета) ТОС, составляет акт проверки. В этих случаях обязанности председателя временно, до очередного Общего Собрания</w:t>
      </w:r>
      <w:hyperlink r:id="rId113" w:anchor="C113#C113" w:history="1">
        <w:r w:rsidRPr="008635DB">
          <w:rPr>
            <w:rStyle w:val="af9"/>
            <w:color w:val="auto"/>
          </w:rPr>
          <w:t xml:space="preserve"> </w:t>
        </w:r>
      </w:hyperlink>
      <w:r w:rsidRPr="008635DB">
        <w:t>(Конференции), исполняет заместитель председателя или другой член Комитета (Совета) ТОС, кандидатура которого утверждается на заседании Комитета (Совета) ТОС.</w:t>
      </w:r>
    </w:p>
    <w:p w:rsidR="00C52F06" w:rsidRPr="008635DB" w:rsidRDefault="0002634A">
      <w:pPr>
        <w:pStyle w:val="ad"/>
        <w:ind w:firstLine="709"/>
        <w:jc w:val="both"/>
      </w:pPr>
      <w:r w:rsidRPr="008635DB">
        <w:t>7. Порядок приобретения имущества, а также порядок пользования и распоряжения указанным имуществом и финансовыми средствами</w:t>
      </w:r>
    </w:p>
    <w:p w:rsidR="00C52F06" w:rsidRPr="008635DB" w:rsidRDefault="0002634A">
      <w:pPr>
        <w:pStyle w:val="ad"/>
        <w:ind w:firstLine="709"/>
        <w:jc w:val="both"/>
      </w:pPr>
      <w:r w:rsidRPr="008635DB">
        <w:t>7.1. ТОС вправе иметь в собственности денежные средства и имущество, передаваемое физическими и юридическими лицами, иными субъектами, а также имущество, создаваемое или приобретаемое за счет собственных средств.</w:t>
      </w:r>
    </w:p>
    <w:p w:rsidR="00C52F06" w:rsidRPr="008635DB" w:rsidRDefault="0002634A">
      <w:pPr>
        <w:pStyle w:val="ad"/>
        <w:ind w:firstLine="709"/>
        <w:jc w:val="both"/>
      </w:pPr>
      <w:r w:rsidRPr="008635DB">
        <w:t>7.2. Источниками формирования финансовых средств и имущества ТОС являются:</w:t>
      </w:r>
    </w:p>
    <w:p w:rsidR="00C52F06" w:rsidRPr="008635DB" w:rsidRDefault="0002634A">
      <w:pPr>
        <w:pStyle w:val="ad"/>
        <w:ind w:firstLine="709"/>
        <w:jc w:val="both"/>
      </w:pPr>
      <w:r w:rsidRPr="008635DB">
        <w:t>- добровольные взносы и пожертвования;</w:t>
      </w:r>
    </w:p>
    <w:p w:rsidR="00C52F06" w:rsidRPr="008635DB" w:rsidRDefault="0002634A">
      <w:pPr>
        <w:pStyle w:val="ad"/>
        <w:ind w:firstLine="709"/>
        <w:jc w:val="both"/>
      </w:pPr>
      <w:r w:rsidRPr="008635DB">
        <w:t>- за счет средств бюджета сельского поселения в соответствии с решением Собрания епутатов сельского поселения о местном бюджете на соответствующий финансовый год и муниципальными программами сельского поселения;</w:t>
      </w:r>
    </w:p>
    <w:p w:rsidR="00C52F06" w:rsidRPr="008635DB" w:rsidRDefault="0002634A">
      <w:pPr>
        <w:pStyle w:val="ad"/>
        <w:ind w:firstLine="709"/>
        <w:jc w:val="both"/>
      </w:pPr>
      <w:r w:rsidRPr="008635DB">
        <w:t>- другие, не запрещенные законом, поступления.</w:t>
      </w:r>
    </w:p>
    <w:p w:rsidR="00C52F06" w:rsidRPr="008635DB" w:rsidRDefault="0002634A">
      <w:pPr>
        <w:pStyle w:val="ad"/>
        <w:ind w:firstLine="709"/>
        <w:jc w:val="both"/>
      </w:pPr>
      <w:r w:rsidRPr="008635DB">
        <w:lastRenderedPageBreak/>
        <w:t>7.3. Имущество ТОС используется исключительно для достижения уставных целей.</w:t>
      </w:r>
    </w:p>
    <w:p w:rsidR="00C52F06" w:rsidRPr="008635DB" w:rsidRDefault="0002634A">
      <w:pPr>
        <w:pStyle w:val="ad"/>
        <w:ind w:firstLine="709"/>
        <w:jc w:val="both"/>
      </w:pPr>
      <w:r w:rsidRPr="008635DB">
        <w:t>7.4. Порядок отчуждения собственности ТОС, объем и условия осуществления правомочий собственника устанавливаются Общим Собранием</w:t>
      </w:r>
      <w:hyperlink r:id="rId114" w:anchor="C117#C117" w:history="1">
        <w:r w:rsidRPr="008635DB">
          <w:rPr>
            <w:rStyle w:val="af9"/>
            <w:color w:val="auto"/>
          </w:rPr>
          <w:t xml:space="preserve"> </w:t>
        </w:r>
      </w:hyperlink>
      <w:r w:rsidRPr="008635DB">
        <w:t>(Конференцией) граждан в соответствии с действующим законодательством.</w:t>
      </w:r>
    </w:p>
    <w:p w:rsidR="00C52F06" w:rsidRPr="008635DB" w:rsidRDefault="0002634A">
      <w:pPr>
        <w:pStyle w:val="ad"/>
        <w:ind w:firstLine="709"/>
        <w:jc w:val="both"/>
      </w:pPr>
      <w:r w:rsidRPr="008635DB">
        <w:t xml:space="preserve">8. </w:t>
      </w:r>
      <w:proofErr w:type="gramStart"/>
      <w:r w:rsidRPr="008635DB">
        <w:t>Контроль за</w:t>
      </w:r>
      <w:proofErr w:type="gramEnd"/>
      <w:r w:rsidRPr="008635DB">
        <w:t xml:space="preserve"> финансово-хозяйственной деятельностью ТОС</w:t>
      </w:r>
    </w:p>
    <w:p w:rsidR="00C52F06" w:rsidRPr="008635DB" w:rsidRDefault="0002634A">
      <w:pPr>
        <w:pStyle w:val="ad"/>
        <w:ind w:firstLine="709"/>
        <w:jc w:val="both"/>
      </w:pPr>
      <w:r w:rsidRPr="008635DB">
        <w:t xml:space="preserve">8.1. Для осуществления </w:t>
      </w:r>
      <w:proofErr w:type="gramStart"/>
      <w:r w:rsidRPr="008635DB">
        <w:t>контроля за</w:t>
      </w:r>
      <w:proofErr w:type="gramEnd"/>
      <w:r w:rsidRPr="008635DB">
        <w:t xml:space="preserve"> финансово-хозяйственной деятельностью органов ТОС Общее Собрание (Конференция) избирает ревизора (контрольно-ревизионную комиссию).</w:t>
      </w:r>
    </w:p>
    <w:p w:rsidR="00C52F06" w:rsidRPr="008635DB" w:rsidRDefault="0002634A">
      <w:pPr>
        <w:pStyle w:val="ad"/>
        <w:ind w:firstLine="709"/>
        <w:jc w:val="both"/>
      </w:pPr>
      <w:r w:rsidRPr="008635DB">
        <w:t>8.2. Ревизор (состав контрольно-ревизионной комиссии) не может быть избран из состава Комитета (Совета) ТОС.</w:t>
      </w:r>
    </w:p>
    <w:p w:rsidR="00C52F06" w:rsidRPr="008635DB" w:rsidRDefault="0002634A">
      <w:pPr>
        <w:pStyle w:val="ad"/>
        <w:ind w:firstLine="709"/>
        <w:jc w:val="both"/>
      </w:pPr>
      <w:r w:rsidRPr="008635DB">
        <w:t>8.3. По итогам проверки финансово-хозяйственной деятельности ревизор (контрольно-ревизионная комиссия) составляет отчет (заключение).</w:t>
      </w:r>
    </w:p>
    <w:p w:rsidR="00C52F06" w:rsidRPr="008635DB" w:rsidRDefault="0002634A">
      <w:pPr>
        <w:pStyle w:val="ad"/>
        <w:ind w:firstLine="709"/>
        <w:jc w:val="both"/>
      </w:pPr>
      <w:r w:rsidRPr="008635DB">
        <w:t>9. Ликвидация и реорганизация ТОС</w:t>
      </w:r>
    </w:p>
    <w:p w:rsidR="00C52F06" w:rsidRPr="008635DB" w:rsidRDefault="0002634A">
      <w:pPr>
        <w:pStyle w:val="ad"/>
        <w:ind w:firstLine="709"/>
        <w:jc w:val="both"/>
      </w:pPr>
      <w:r w:rsidRPr="008635DB">
        <w:t xml:space="preserve">9.1. ТОС может быть </w:t>
      </w:r>
      <w:proofErr w:type="gramStart"/>
      <w:r w:rsidRPr="008635DB">
        <w:t>ликвидирован</w:t>
      </w:r>
      <w:proofErr w:type="gramEnd"/>
      <w:r w:rsidRPr="008635DB">
        <w:t xml:space="preserve"> либо добровольно (путем самороспуска), либо по решению суда по основаниям, предусмотренным законодательством Российской Федерации.</w:t>
      </w:r>
    </w:p>
    <w:p w:rsidR="00C52F06" w:rsidRPr="008635DB" w:rsidRDefault="0002634A">
      <w:pPr>
        <w:pStyle w:val="ad"/>
        <w:ind w:firstLine="709"/>
        <w:jc w:val="both"/>
      </w:pPr>
      <w:r w:rsidRPr="008635DB">
        <w:t>9.2. Вопрос о добровольной ликвидации ТОС и назначении ликвидационной комиссии выносится на решение Общего Собрания (Конференции) Комитетом (Советом) ТОС. Общее Собрание (Конференция) принимает решение о ликвидации ТОС.</w:t>
      </w:r>
    </w:p>
    <w:p w:rsidR="00C52F06" w:rsidRPr="008635DB" w:rsidRDefault="0002634A">
      <w:pPr>
        <w:pStyle w:val="ad"/>
        <w:ind w:firstLine="709"/>
        <w:jc w:val="both"/>
      </w:pPr>
      <w:r w:rsidRPr="008635DB">
        <w:t>9.3. Общее Собрание (Конференция) обязано письменно сообщить в администрацию сельского поселения о принятии решения о ликвидации ТОС.</w:t>
      </w:r>
    </w:p>
    <w:p w:rsidR="00C52F06" w:rsidRPr="008635DB" w:rsidRDefault="0002634A">
      <w:pPr>
        <w:pStyle w:val="ad"/>
        <w:ind w:firstLine="709"/>
        <w:jc w:val="both"/>
      </w:pPr>
      <w:r w:rsidRPr="008635DB">
        <w:t>9.4. Ликвидация ТОС считается завершенной с момента внесения администрацией сельского поселения соответствующей записи в Реестре уставов территориального общественного самоуправления в муниципальном образовании «Бирофельдское сельское поселение» Биробиджанского муниципального района Еврейской автономной области.</w:t>
      </w:r>
    </w:p>
    <w:p w:rsidR="00C52F06" w:rsidRPr="008635DB" w:rsidRDefault="0002634A">
      <w:pPr>
        <w:pStyle w:val="ad"/>
        <w:ind w:firstLine="709"/>
        <w:jc w:val="both"/>
      </w:pPr>
      <w:r w:rsidRPr="008635DB">
        <w:t>9.5. Полномочия ликвидационной комиссии прекращаются с момента завершения ликвидации ТОС.</w:t>
      </w:r>
    </w:p>
    <w:p w:rsidR="00C52F06" w:rsidRPr="008635DB" w:rsidRDefault="0002634A">
      <w:pPr>
        <w:shd w:val="nil"/>
      </w:pPr>
      <w:r w:rsidRPr="008635DB">
        <w:br w:type="page" w:clear="all"/>
      </w:r>
    </w:p>
    <w:p w:rsidR="00C52F06" w:rsidRPr="008635DB" w:rsidRDefault="0002634A">
      <w:pPr>
        <w:pStyle w:val="afe"/>
        <w:spacing w:after="240"/>
        <w:jc w:val="right"/>
        <w:rPr>
          <w:rFonts w:ascii="Times New Roman" w:hAnsi="Times New Roman" w:cs="Times New Roman"/>
          <w:color w:val="auto"/>
        </w:rPr>
      </w:pPr>
      <w:r w:rsidRPr="008635DB">
        <w:rPr>
          <w:rFonts w:ascii="Times New Roman" w:hAnsi="Times New Roman" w:cs="Times New Roman"/>
          <w:color w:val="auto"/>
        </w:rPr>
        <w:t>Приложение № 2</w:t>
      </w:r>
      <w:r w:rsidRPr="008635DB">
        <w:rPr>
          <w:rFonts w:ascii="Times New Roman" w:hAnsi="Times New Roman" w:cs="Times New Roman"/>
          <w:color w:val="auto"/>
        </w:rPr>
        <w:br w:type="textWrapping" w:clear="all"/>
        <w:t xml:space="preserve">к Положению </w:t>
      </w:r>
    </w:p>
    <w:p w:rsidR="00C52F06" w:rsidRPr="008635DB" w:rsidRDefault="0002634A">
      <w:pPr>
        <w:pStyle w:val="afe"/>
        <w:spacing w:after="240"/>
        <w:jc w:val="center"/>
        <w:rPr>
          <w:rFonts w:ascii="Times New Roman" w:hAnsi="Times New Roman" w:cs="Times New Roman"/>
          <w:color w:val="auto"/>
        </w:rPr>
      </w:pPr>
      <w:r w:rsidRPr="008635DB">
        <w:rPr>
          <w:rFonts w:ascii="Times New Roman" w:hAnsi="Times New Roman" w:cs="Times New Roman"/>
          <w:color w:val="auto"/>
        </w:rPr>
        <w:t>Реестр</w:t>
      </w:r>
      <w:r w:rsidRPr="008635DB">
        <w:rPr>
          <w:rFonts w:ascii="Times New Roman" w:hAnsi="Times New Roman" w:cs="Times New Roman"/>
          <w:color w:val="auto"/>
        </w:rPr>
        <w:br w:type="textWrapping" w:clear="all"/>
        <w:t>уставов территориального общественного самоуправления в муниципальном образовании</w:t>
      </w:r>
      <w:r w:rsidRPr="008635DB">
        <w:rPr>
          <w:rFonts w:ascii="Times New Roman" w:hAnsi="Times New Roman" w:cs="Times New Roman"/>
          <w:color w:val="auto"/>
        </w:rPr>
        <w:br w:type="textWrapping" w:clear="all"/>
        <w:t>«Бирофельдское сельское поселение» Биробиджанского муниципального района Еврейской автономной области</w:t>
      </w:r>
    </w:p>
    <w:tbl>
      <w:tblPr>
        <w:tblW w:w="5000" w:type="pct"/>
        <w:jc w:val="center"/>
        <w:tblInd w:w="-540" w:type="dxa"/>
        <w:tblCellMar>
          <w:top w:w="75" w:type="dxa"/>
          <w:left w:w="75" w:type="dxa"/>
          <w:bottom w:w="75" w:type="dxa"/>
          <w:right w:w="75" w:type="dxa"/>
        </w:tblCellMar>
        <w:tblLook w:val="04A0"/>
      </w:tblPr>
      <w:tblGrid>
        <w:gridCol w:w="467"/>
        <w:gridCol w:w="1567"/>
        <w:gridCol w:w="1056"/>
        <w:gridCol w:w="1112"/>
        <w:gridCol w:w="1640"/>
        <w:gridCol w:w="1518"/>
        <w:gridCol w:w="1640"/>
        <w:gridCol w:w="1935"/>
      </w:tblGrid>
      <w:tr w:rsidR="00C52F06" w:rsidRPr="008635DB">
        <w:trPr>
          <w:jc w:val="center"/>
        </w:trPr>
        <w:tc>
          <w:tcPr>
            <w:tcW w:w="210" w:type="pct"/>
            <w:tcBorders>
              <w:top w:val="single" w:sz="6" w:space="0" w:color="000000"/>
              <w:left w:val="single" w:sz="6" w:space="0" w:color="000000"/>
              <w:bottom w:val="single" w:sz="6" w:space="0" w:color="000000"/>
              <w:right w:val="single" w:sz="6" w:space="0" w:color="000000"/>
            </w:tcBorders>
          </w:tcPr>
          <w:p w:rsidR="00C52F06" w:rsidRPr="008635DB" w:rsidRDefault="0002634A">
            <w:pPr>
              <w:pStyle w:val="afe"/>
              <w:jc w:val="center"/>
              <w:rPr>
                <w:rFonts w:ascii="Times New Roman" w:hAnsi="Times New Roman" w:cs="Times New Roman"/>
                <w:color w:val="auto"/>
                <w:sz w:val="23"/>
                <w:szCs w:val="23"/>
              </w:rPr>
            </w:pPr>
            <w:r w:rsidRPr="008635DB">
              <w:rPr>
                <w:rFonts w:ascii="Times New Roman" w:hAnsi="Times New Roman" w:cs="Times New Roman"/>
                <w:color w:val="auto"/>
                <w:sz w:val="23"/>
                <w:szCs w:val="23"/>
              </w:rPr>
              <w:t>№</w:t>
            </w:r>
            <w:r w:rsidRPr="008635DB">
              <w:rPr>
                <w:rFonts w:ascii="Times New Roman" w:hAnsi="Times New Roman" w:cs="Times New Roman"/>
                <w:color w:val="auto"/>
                <w:sz w:val="23"/>
                <w:szCs w:val="23"/>
              </w:rPr>
              <w:br w:type="textWrapping" w:clear="all"/>
            </w:r>
            <w:proofErr w:type="gramStart"/>
            <w:r w:rsidRPr="008635DB">
              <w:rPr>
                <w:rFonts w:ascii="Times New Roman" w:hAnsi="Times New Roman" w:cs="Times New Roman"/>
                <w:color w:val="auto"/>
                <w:sz w:val="23"/>
                <w:szCs w:val="23"/>
              </w:rPr>
              <w:t>п</w:t>
            </w:r>
            <w:proofErr w:type="gramEnd"/>
            <w:r w:rsidRPr="008635DB">
              <w:rPr>
                <w:rFonts w:ascii="Times New Roman" w:hAnsi="Times New Roman" w:cs="Times New Roman"/>
                <w:color w:val="auto"/>
                <w:sz w:val="23"/>
                <w:szCs w:val="23"/>
              </w:rPr>
              <w:t xml:space="preserve">/п </w:t>
            </w:r>
          </w:p>
        </w:tc>
        <w:tc>
          <w:tcPr>
            <w:tcW w:w="728" w:type="pct"/>
            <w:tcBorders>
              <w:top w:val="single" w:sz="6" w:space="0" w:color="000000"/>
              <w:left w:val="single" w:sz="6" w:space="0" w:color="000000"/>
              <w:bottom w:val="single" w:sz="6" w:space="0" w:color="000000"/>
              <w:right w:val="single" w:sz="6" w:space="0" w:color="000000"/>
            </w:tcBorders>
          </w:tcPr>
          <w:p w:rsidR="00C52F06" w:rsidRPr="008635DB" w:rsidRDefault="0002634A">
            <w:pPr>
              <w:pStyle w:val="afe"/>
              <w:jc w:val="center"/>
              <w:rPr>
                <w:rFonts w:ascii="Times New Roman" w:hAnsi="Times New Roman" w:cs="Times New Roman"/>
                <w:color w:val="auto"/>
                <w:sz w:val="23"/>
                <w:szCs w:val="23"/>
              </w:rPr>
            </w:pPr>
            <w:r w:rsidRPr="008635DB">
              <w:rPr>
                <w:rFonts w:ascii="Times New Roman" w:hAnsi="Times New Roman" w:cs="Times New Roman"/>
                <w:color w:val="auto"/>
                <w:sz w:val="23"/>
                <w:szCs w:val="23"/>
              </w:rPr>
              <w:t>Полное</w:t>
            </w:r>
            <w:r w:rsidRPr="008635DB">
              <w:rPr>
                <w:rFonts w:ascii="Times New Roman" w:hAnsi="Times New Roman" w:cs="Times New Roman"/>
                <w:color w:val="auto"/>
                <w:sz w:val="23"/>
                <w:szCs w:val="23"/>
              </w:rPr>
              <w:br w:type="textWrapping" w:clear="all"/>
              <w:t>наименование</w:t>
            </w:r>
            <w:r w:rsidRPr="008635DB">
              <w:rPr>
                <w:rFonts w:ascii="Times New Roman" w:hAnsi="Times New Roman" w:cs="Times New Roman"/>
                <w:color w:val="auto"/>
                <w:sz w:val="23"/>
                <w:szCs w:val="23"/>
              </w:rPr>
              <w:br w:type="textWrapping" w:clear="all"/>
              <w:t xml:space="preserve">ТОС </w:t>
            </w:r>
          </w:p>
        </w:tc>
        <w:tc>
          <w:tcPr>
            <w:tcW w:w="496" w:type="pct"/>
            <w:tcBorders>
              <w:top w:val="single" w:sz="6" w:space="0" w:color="000000"/>
              <w:left w:val="single" w:sz="6" w:space="0" w:color="000000"/>
              <w:bottom w:val="single" w:sz="6" w:space="0" w:color="000000"/>
              <w:right w:val="single" w:sz="6" w:space="0" w:color="000000"/>
            </w:tcBorders>
          </w:tcPr>
          <w:p w:rsidR="00C52F06" w:rsidRPr="008635DB" w:rsidRDefault="0002634A">
            <w:pPr>
              <w:pStyle w:val="afe"/>
              <w:jc w:val="center"/>
              <w:rPr>
                <w:rFonts w:ascii="Times New Roman" w:hAnsi="Times New Roman" w:cs="Times New Roman"/>
                <w:color w:val="auto"/>
                <w:sz w:val="23"/>
                <w:szCs w:val="23"/>
              </w:rPr>
            </w:pPr>
            <w:r w:rsidRPr="008635DB">
              <w:rPr>
                <w:rFonts w:ascii="Times New Roman" w:hAnsi="Times New Roman" w:cs="Times New Roman"/>
                <w:color w:val="auto"/>
                <w:sz w:val="23"/>
                <w:szCs w:val="23"/>
              </w:rPr>
              <w:t>Дата</w:t>
            </w:r>
            <w:r w:rsidRPr="008635DB">
              <w:rPr>
                <w:rFonts w:ascii="Times New Roman" w:hAnsi="Times New Roman" w:cs="Times New Roman"/>
                <w:color w:val="auto"/>
                <w:sz w:val="23"/>
                <w:szCs w:val="23"/>
              </w:rPr>
              <w:br w:type="textWrapping" w:clear="all"/>
              <w:t>внесения</w:t>
            </w:r>
            <w:r w:rsidRPr="008635DB">
              <w:rPr>
                <w:rFonts w:ascii="Times New Roman" w:hAnsi="Times New Roman" w:cs="Times New Roman"/>
                <w:color w:val="auto"/>
                <w:sz w:val="23"/>
                <w:szCs w:val="23"/>
              </w:rPr>
              <w:br w:type="textWrapping" w:clear="all"/>
              <w:t xml:space="preserve">записи </w:t>
            </w:r>
          </w:p>
        </w:tc>
        <w:tc>
          <w:tcPr>
            <w:tcW w:w="516" w:type="pct"/>
            <w:tcBorders>
              <w:top w:val="single" w:sz="6" w:space="0" w:color="000000"/>
              <w:left w:val="single" w:sz="6" w:space="0" w:color="000000"/>
              <w:bottom w:val="single" w:sz="6" w:space="0" w:color="000000"/>
              <w:right w:val="single" w:sz="6" w:space="0" w:color="000000"/>
            </w:tcBorders>
          </w:tcPr>
          <w:p w:rsidR="00C52F06" w:rsidRPr="008635DB" w:rsidRDefault="0002634A">
            <w:pPr>
              <w:pStyle w:val="afe"/>
              <w:jc w:val="center"/>
              <w:rPr>
                <w:rFonts w:ascii="Times New Roman" w:hAnsi="Times New Roman" w:cs="Times New Roman"/>
                <w:color w:val="auto"/>
                <w:sz w:val="23"/>
                <w:szCs w:val="23"/>
              </w:rPr>
            </w:pPr>
            <w:r w:rsidRPr="008635DB">
              <w:rPr>
                <w:rFonts w:ascii="Times New Roman" w:hAnsi="Times New Roman" w:cs="Times New Roman"/>
                <w:color w:val="auto"/>
                <w:sz w:val="23"/>
                <w:szCs w:val="23"/>
              </w:rPr>
              <w:t>Регистр</w:t>
            </w:r>
            <w:proofErr w:type="gramStart"/>
            <w:r w:rsidRPr="008635DB">
              <w:rPr>
                <w:rFonts w:ascii="Times New Roman" w:hAnsi="Times New Roman" w:cs="Times New Roman"/>
                <w:color w:val="auto"/>
                <w:sz w:val="23"/>
                <w:szCs w:val="23"/>
              </w:rPr>
              <w:t>а-</w:t>
            </w:r>
            <w:proofErr w:type="gramEnd"/>
            <w:r w:rsidRPr="008635DB">
              <w:rPr>
                <w:rFonts w:ascii="Times New Roman" w:hAnsi="Times New Roman" w:cs="Times New Roman"/>
                <w:color w:val="auto"/>
                <w:sz w:val="23"/>
                <w:szCs w:val="23"/>
              </w:rPr>
              <w:br w:type="textWrapping" w:clear="all"/>
              <w:t>ционный</w:t>
            </w:r>
            <w:r w:rsidRPr="008635DB">
              <w:rPr>
                <w:rFonts w:ascii="Times New Roman" w:hAnsi="Times New Roman" w:cs="Times New Roman"/>
                <w:color w:val="auto"/>
                <w:sz w:val="23"/>
                <w:szCs w:val="23"/>
              </w:rPr>
              <w:br w:type="textWrapping" w:clear="all"/>
              <w:t>номер</w:t>
            </w:r>
            <w:r w:rsidRPr="008635DB">
              <w:rPr>
                <w:rFonts w:ascii="Times New Roman" w:hAnsi="Times New Roman" w:cs="Times New Roman"/>
                <w:color w:val="auto"/>
                <w:sz w:val="23"/>
                <w:szCs w:val="23"/>
              </w:rPr>
              <w:br w:type="textWrapping" w:clear="all"/>
              <w:t>устава</w:t>
            </w:r>
            <w:r w:rsidRPr="008635DB">
              <w:rPr>
                <w:rFonts w:ascii="Times New Roman" w:hAnsi="Times New Roman" w:cs="Times New Roman"/>
                <w:color w:val="auto"/>
                <w:sz w:val="23"/>
                <w:szCs w:val="23"/>
              </w:rPr>
              <w:br w:type="textWrapping" w:clear="all"/>
              <w:t xml:space="preserve">ТОС </w:t>
            </w:r>
          </w:p>
        </w:tc>
        <w:tc>
          <w:tcPr>
            <w:tcW w:w="745" w:type="pct"/>
            <w:tcBorders>
              <w:top w:val="single" w:sz="6" w:space="0" w:color="000000"/>
              <w:left w:val="single" w:sz="6" w:space="0" w:color="000000"/>
              <w:bottom w:val="single" w:sz="6" w:space="0" w:color="000000"/>
              <w:right w:val="single" w:sz="6" w:space="0" w:color="000000"/>
            </w:tcBorders>
          </w:tcPr>
          <w:p w:rsidR="00C52F06" w:rsidRPr="008635DB" w:rsidRDefault="0002634A">
            <w:pPr>
              <w:pStyle w:val="afe"/>
              <w:jc w:val="center"/>
              <w:rPr>
                <w:rFonts w:ascii="Times New Roman" w:hAnsi="Times New Roman" w:cs="Times New Roman"/>
                <w:color w:val="auto"/>
                <w:sz w:val="23"/>
                <w:szCs w:val="23"/>
              </w:rPr>
            </w:pPr>
            <w:r w:rsidRPr="008635DB">
              <w:rPr>
                <w:rFonts w:ascii="Times New Roman" w:hAnsi="Times New Roman" w:cs="Times New Roman"/>
                <w:color w:val="auto"/>
                <w:sz w:val="23"/>
                <w:szCs w:val="23"/>
              </w:rPr>
              <w:t>№ и дата</w:t>
            </w:r>
            <w:r w:rsidRPr="008635DB">
              <w:rPr>
                <w:rFonts w:ascii="Times New Roman" w:hAnsi="Times New Roman" w:cs="Times New Roman"/>
                <w:color w:val="auto"/>
                <w:sz w:val="23"/>
                <w:szCs w:val="23"/>
              </w:rPr>
              <w:br w:type="textWrapping" w:clear="all"/>
              <w:t>протокола</w:t>
            </w:r>
            <w:r w:rsidRPr="008635DB">
              <w:rPr>
                <w:rFonts w:ascii="Times New Roman" w:hAnsi="Times New Roman" w:cs="Times New Roman"/>
                <w:color w:val="auto"/>
                <w:sz w:val="23"/>
                <w:szCs w:val="23"/>
              </w:rPr>
              <w:br w:type="textWrapping" w:clear="all"/>
              <w:t>собрания</w:t>
            </w:r>
            <w:r w:rsidRPr="008635DB">
              <w:rPr>
                <w:rFonts w:ascii="Times New Roman" w:hAnsi="Times New Roman" w:cs="Times New Roman"/>
                <w:color w:val="auto"/>
                <w:sz w:val="23"/>
                <w:szCs w:val="23"/>
              </w:rPr>
              <w:br w:type="textWrapping" w:clear="all"/>
              <w:t>(конференции)</w:t>
            </w:r>
            <w:r w:rsidRPr="008635DB">
              <w:rPr>
                <w:rFonts w:ascii="Times New Roman" w:hAnsi="Times New Roman" w:cs="Times New Roman"/>
                <w:color w:val="auto"/>
                <w:sz w:val="23"/>
                <w:szCs w:val="23"/>
              </w:rPr>
              <w:br w:type="textWrapping" w:clear="all"/>
              <w:t>граждан, на</w:t>
            </w:r>
            <w:r w:rsidRPr="008635DB">
              <w:rPr>
                <w:rFonts w:ascii="Times New Roman" w:hAnsi="Times New Roman" w:cs="Times New Roman"/>
                <w:color w:val="auto"/>
                <w:sz w:val="23"/>
                <w:szCs w:val="23"/>
              </w:rPr>
              <w:br w:type="textWrapping" w:clear="all"/>
              <w:t>которой</w:t>
            </w:r>
            <w:r w:rsidRPr="008635DB">
              <w:rPr>
                <w:rFonts w:ascii="Times New Roman" w:hAnsi="Times New Roman" w:cs="Times New Roman"/>
                <w:color w:val="auto"/>
                <w:sz w:val="23"/>
                <w:szCs w:val="23"/>
              </w:rPr>
              <w:br w:type="textWrapping" w:clear="all"/>
              <w:t>принят устав</w:t>
            </w:r>
            <w:r w:rsidRPr="008635DB">
              <w:rPr>
                <w:rFonts w:ascii="Times New Roman" w:hAnsi="Times New Roman" w:cs="Times New Roman"/>
                <w:color w:val="auto"/>
                <w:sz w:val="23"/>
                <w:szCs w:val="23"/>
              </w:rPr>
              <w:br w:type="textWrapping" w:clear="all"/>
              <w:t>ТОС</w:t>
            </w:r>
            <w:r w:rsidRPr="008635DB">
              <w:rPr>
                <w:rFonts w:ascii="Times New Roman" w:hAnsi="Times New Roman" w:cs="Times New Roman"/>
                <w:color w:val="auto"/>
                <w:sz w:val="23"/>
                <w:szCs w:val="23"/>
              </w:rPr>
              <w:br w:type="textWrapping" w:clear="all"/>
              <w:t>(изменения и</w:t>
            </w:r>
            <w:r w:rsidRPr="008635DB">
              <w:rPr>
                <w:rFonts w:ascii="Times New Roman" w:hAnsi="Times New Roman" w:cs="Times New Roman"/>
                <w:color w:val="auto"/>
                <w:sz w:val="23"/>
                <w:szCs w:val="23"/>
              </w:rPr>
              <w:br w:type="textWrapping" w:clear="all"/>
              <w:t>(или)</w:t>
            </w:r>
            <w:r w:rsidRPr="008635DB">
              <w:rPr>
                <w:rFonts w:ascii="Times New Roman" w:hAnsi="Times New Roman" w:cs="Times New Roman"/>
                <w:color w:val="auto"/>
                <w:sz w:val="23"/>
                <w:szCs w:val="23"/>
              </w:rPr>
              <w:br w:type="textWrapping" w:clear="all"/>
              <w:t>дополнения в</w:t>
            </w:r>
            <w:r w:rsidRPr="008635DB">
              <w:rPr>
                <w:rFonts w:ascii="Times New Roman" w:hAnsi="Times New Roman" w:cs="Times New Roman"/>
                <w:color w:val="auto"/>
                <w:sz w:val="23"/>
                <w:szCs w:val="23"/>
              </w:rPr>
              <w:br w:type="textWrapping" w:clear="all"/>
              <w:t>устав ТОС)</w:t>
            </w:r>
          </w:p>
        </w:tc>
        <w:tc>
          <w:tcPr>
            <w:tcW w:w="695" w:type="pct"/>
            <w:tcBorders>
              <w:top w:val="single" w:sz="6" w:space="0" w:color="000000"/>
              <w:left w:val="single" w:sz="6" w:space="0" w:color="000000"/>
              <w:bottom w:val="single" w:sz="6" w:space="0" w:color="000000"/>
              <w:right w:val="single" w:sz="6" w:space="0" w:color="000000"/>
            </w:tcBorders>
          </w:tcPr>
          <w:p w:rsidR="00C52F06" w:rsidRPr="008635DB" w:rsidRDefault="0002634A">
            <w:pPr>
              <w:pStyle w:val="afe"/>
              <w:jc w:val="center"/>
              <w:rPr>
                <w:rFonts w:ascii="Times New Roman" w:hAnsi="Times New Roman" w:cs="Times New Roman"/>
                <w:color w:val="auto"/>
                <w:sz w:val="23"/>
                <w:szCs w:val="23"/>
              </w:rPr>
            </w:pPr>
            <w:r w:rsidRPr="008635DB">
              <w:rPr>
                <w:rFonts w:ascii="Times New Roman" w:hAnsi="Times New Roman" w:cs="Times New Roman"/>
                <w:color w:val="auto"/>
                <w:sz w:val="23"/>
                <w:szCs w:val="23"/>
              </w:rPr>
              <w:t>ФИО</w:t>
            </w:r>
            <w:r w:rsidRPr="008635DB">
              <w:rPr>
                <w:rFonts w:ascii="Times New Roman" w:hAnsi="Times New Roman" w:cs="Times New Roman"/>
                <w:color w:val="auto"/>
                <w:sz w:val="23"/>
                <w:szCs w:val="23"/>
              </w:rPr>
              <w:br w:type="textWrapping" w:clear="all"/>
              <w:t>руководителя</w:t>
            </w:r>
            <w:r w:rsidRPr="008635DB">
              <w:rPr>
                <w:rFonts w:ascii="Times New Roman" w:hAnsi="Times New Roman" w:cs="Times New Roman"/>
                <w:color w:val="auto"/>
                <w:sz w:val="23"/>
                <w:szCs w:val="23"/>
              </w:rPr>
              <w:br w:type="textWrapping" w:clear="all"/>
              <w:t>органа ТОС,</w:t>
            </w:r>
            <w:r w:rsidRPr="008635DB">
              <w:rPr>
                <w:rFonts w:ascii="Times New Roman" w:hAnsi="Times New Roman" w:cs="Times New Roman"/>
                <w:color w:val="auto"/>
                <w:sz w:val="23"/>
                <w:szCs w:val="23"/>
              </w:rPr>
              <w:br w:type="textWrapping" w:clear="all"/>
              <w:t>адрес,</w:t>
            </w:r>
            <w:r w:rsidRPr="008635DB">
              <w:rPr>
                <w:rFonts w:ascii="Times New Roman" w:hAnsi="Times New Roman" w:cs="Times New Roman"/>
                <w:color w:val="auto"/>
                <w:sz w:val="23"/>
                <w:szCs w:val="23"/>
              </w:rPr>
              <w:br w:type="textWrapping" w:clear="all"/>
              <w:t>контактный</w:t>
            </w:r>
            <w:r w:rsidRPr="008635DB">
              <w:rPr>
                <w:rFonts w:ascii="Times New Roman" w:hAnsi="Times New Roman" w:cs="Times New Roman"/>
                <w:color w:val="auto"/>
                <w:sz w:val="23"/>
                <w:szCs w:val="23"/>
              </w:rPr>
              <w:br w:type="textWrapping" w:clear="all"/>
              <w:t xml:space="preserve">телефон </w:t>
            </w:r>
          </w:p>
        </w:tc>
        <w:tc>
          <w:tcPr>
            <w:tcW w:w="745" w:type="pct"/>
            <w:tcBorders>
              <w:top w:val="single" w:sz="6" w:space="0" w:color="000000"/>
              <w:left w:val="single" w:sz="6" w:space="0" w:color="000000"/>
              <w:bottom w:val="single" w:sz="6" w:space="0" w:color="000000"/>
              <w:right w:val="single" w:sz="6" w:space="0" w:color="000000"/>
            </w:tcBorders>
          </w:tcPr>
          <w:p w:rsidR="00C52F06" w:rsidRPr="008635DB" w:rsidRDefault="0002634A">
            <w:pPr>
              <w:pStyle w:val="afe"/>
              <w:jc w:val="center"/>
              <w:rPr>
                <w:rFonts w:ascii="Times New Roman" w:hAnsi="Times New Roman" w:cs="Times New Roman"/>
                <w:color w:val="auto"/>
                <w:sz w:val="23"/>
                <w:szCs w:val="23"/>
              </w:rPr>
            </w:pPr>
            <w:r w:rsidRPr="008635DB">
              <w:rPr>
                <w:rFonts w:ascii="Times New Roman" w:hAnsi="Times New Roman" w:cs="Times New Roman"/>
                <w:color w:val="auto"/>
                <w:sz w:val="23"/>
                <w:szCs w:val="23"/>
              </w:rPr>
              <w:t>№ и дата</w:t>
            </w:r>
            <w:r w:rsidRPr="008635DB">
              <w:rPr>
                <w:rFonts w:ascii="Times New Roman" w:hAnsi="Times New Roman" w:cs="Times New Roman"/>
                <w:color w:val="auto"/>
                <w:sz w:val="23"/>
                <w:szCs w:val="23"/>
              </w:rPr>
              <w:br w:type="textWrapping" w:clear="all"/>
              <w:t>протокола</w:t>
            </w:r>
            <w:r w:rsidRPr="008635DB">
              <w:rPr>
                <w:rFonts w:ascii="Times New Roman" w:hAnsi="Times New Roman" w:cs="Times New Roman"/>
                <w:color w:val="auto"/>
                <w:sz w:val="23"/>
                <w:szCs w:val="23"/>
              </w:rPr>
              <w:br w:type="textWrapping" w:clear="all"/>
              <w:t>собрания</w:t>
            </w:r>
            <w:r w:rsidRPr="008635DB">
              <w:rPr>
                <w:rFonts w:ascii="Times New Roman" w:hAnsi="Times New Roman" w:cs="Times New Roman"/>
                <w:color w:val="auto"/>
                <w:sz w:val="23"/>
                <w:szCs w:val="23"/>
              </w:rPr>
              <w:br w:type="textWrapping" w:clear="all"/>
              <w:t>(конференции)</w:t>
            </w:r>
            <w:r w:rsidRPr="008635DB">
              <w:rPr>
                <w:rFonts w:ascii="Times New Roman" w:hAnsi="Times New Roman" w:cs="Times New Roman"/>
                <w:color w:val="auto"/>
                <w:sz w:val="23"/>
                <w:szCs w:val="23"/>
              </w:rPr>
              <w:br w:type="textWrapping" w:clear="all"/>
              <w:t>граждан, на</w:t>
            </w:r>
            <w:r w:rsidRPr="008635DB">
              <w:rPr>
                <w:rFonts w:ascii="Times New Roman" w:hAnsi="Times New Roman" w:cs="Times New Roman"/>
                <w:color w:val="auto"/>
                <w:sz w:val="23"/>
                <w:szCs w:val="23"/>
              </w:rPr>
              <w:br w:type="textWrapping" w:clear="all"/>
              <w:t>которой</w:t>
            </w:r>
            <w:r w:rsidRPr="008635DB">
              <w:rPr>
                <w:rFonts w:ascii="Times New Roman" w:hAnsi="Times New Roman" w:cs="Times New Roman"/>
                <w:color w:val="auto"/>
                <w:sz w:val="23"/>
                <w:szCs w:val="23"/>
              </w:rPr>
              <w:br w:type="textWrapping" w:clear="all"/>
              <w:t>принято</w:t>
            </w:r>
            <w:r w:rsidRPr="008635DB">
              <w:rPr>
                <w:rFonts w:ascii="Times New Roman" w:hAnsi="Times New Roman" w:cs="Times New Roman"/>
                <w:color w:val="auto"/>
                <w:sz w:val="23"/>
                <w:szCs w:val="23"/>
              </w:rPr>
              <w:br w:type="textWrapping" w:clear="all"/>
              <w:t>решение о</w:t>
            </w:r>
            <w:r w:rsidRPr="008635DB">
              <w:rPr>
                <w:rFonts w:ascii="Times New Roman" w:hAnsi="Times New Roman" w:cs="Times New Roman"/>
                <w:color w:val="auto"/>
                <w:sz w:val="23"/>
                <w:szCs w:val="23"/>
              </w:rPr>
              <w:br w:type="textWrapping" w:clear="all"/>
              <w:t>прекращении</w:t>
            </w:r>
            <w:r w:rsidRPr="008635DB">
              <w:rPr>
                <w:rFonts w:ascii="Times New Roman" w:hAnsi="Times New Roman" w:cs="Times New Roman"/>
                <w:color w:val="auto"/>
                <w:sz w:val="23"/>
                <w:szCs w:val="23"/>
              </w:rPr>
              <w:br w:type="textWrapping" w:clear="all"/>
              <w:t>деятельности</w:t>
            </w:r>
            <w:r w:rsidRPr="008635DB">
              <w:rPr>
                <w:rFonts w:ascii="Times New Roman" w:hAnsi="Times New Roman" w:cs="Times New Roman"/>
                <w:color w:val="auto"/>
                <w:sz w:val="23"/>
                <w:szCs w:val="23"/>
              </w:rPr>
              <w:br w:type="textWrapping" w:clear="all"/>
              <w:t xml:space="preserve">ТОС </w:t>
            </w:r>
          </w:p>
        </w:tc>
        <w:tc>
          <w:tcPr>
            <w:tcW w:w="865" w:type="pct"/>
            <w:tcBorders>
              <w:top w:val="single" w:sz="6" w:space="0" w:color="000000"/>
              <w:left w:val="single" w:sz="6" w:space="0" w:color="000000"/>
              <w:bottom w:val="single" w:sz="6" w:space="0" w:color="000000"/>
              <w:right w:val="single" w:sz="6" w:space="0" w:color="000000"/>
            </w:tcBorders>
          </w:tcPr>
          <w:p w:rsidR="00C52F06" w:rsidRPr="008635DB" w:rsidRDefault="0002634A">
            <w:pPr>
              <w:pStyle w:val="afe"/>
              <w:jc w:val="center"/>
              <w:rPr>
                <w:rFonts w:ascii="Times New Roman" w:hAnsi="Times New Roman" w:cs="Times New Roman"/>
                <w:color w:val="auto"/>
                <w:sz w:val="23"/>
                <w:szCs w:val="23"/>
              </w:rPr>
            </w:pPr>
            <w:r w:rsidRPr="008635DB">
              <w:rPr>
                <w:rFonts w:ascii="Times New Roman" w:hAnsi="Times New Roman" w:cs="Times New Roman"/>
                <w:color w:val="auto"/>
                <w:sz w:val="23"/>
                <w:szCs w:val="23"/>
              </w:rPr>
              <w:t>Подпись</w:t>
            </w:r>
            <w:r w:rsidRPr="008635DB">
              <w:rPr>
                <w:rFonts w:ascii="Times New Roman" w:hAnsi="Times New Roman" w:cs="Times New Roman"/>
                <w:color w:val="auto"/>
                <w:sz w:val="23"/>
                <w:szCs w:val="23"/>
              </w:rPr>
              <w:br w:type="textWrapping" w:clear="all"/>
              <w:t>уполномоченного</w:t>
            </w:r>
            <w:r w:rsidRPr="008635DB">
              <w:rPr>
                <w:rFonts w:ascii="Times New Roman" w:hAnsi="Times New Roman" w:cs="Times New Roman"/>
                <w:color w:val="auto"/>
                <w:sz w:val="23"/>
                <w:szCs w:val="23"/>
              </w:rPr>
              <w:br w:type="textWrapping" w:clear="all"/>
              <w:t>лица,</w:t>
            </w:r>
            <w:r w:rsidRPr="008635DB">
              <w:rPr>
                <w:rFonts w:ascii="Times New Roman" w:hAnsi="Times New Roman" w:cs="Times New Roman"/>
                <w:color w:val="auto"/>
                <w:sz w:val="23"/>
                <w:szCs w:val="23"/>
              </w:rPr>
              <w:br w:type="textWrapping" w:clear="all"/>
              <w:t>ответственного</w:t>
            </w:r>
            <w:r w:rsidRPr="008635DB">
              <w:rPr>
                <w:rFonts w:ascii="Times New Roman" w:hAnsi="Times New Roman" w:cs="Times New Roman"/>
                <w:color w:val="auto"/>
                <w:sz w:val="23"/>
                <w:szCs w:val="23"/>
              </w:rPr>
              <w:br w:type="textWrapping" w:clear="all"/>
              <w:t>за ведение</w:t>
            </w:r>
            <w:r w:rsidRPr="008635DB">
              <w:rPr>
                <w:rFonts w:ascii="Times New Roman" w:hAnsi="Times New Roman" w:cs="Times New Roman"/>
                <w:color w:val="auto"/>
                <w:sz w:val="23"/>
                <w:szCs w:val="23"/>
              </w:rPr>
              <w:br w:type="textWrapping" w:clear="all"/>
              <w:t xml:space="preserve">Реестра ТОС </w:t>
            </w:r>
          </w:p>
        </w:tc>
      </w:tr>
      <w:tr w:rsidR="00C52F06" w:rsidRPr="008635DB">
        <w:trPr>
          <w:jc w:val="center"/>
        </w:trPr>
        <w:tc>
          <w:tcPr>
            <w:tcW w:w="210" w:type="pct"/>
            <w:tcBorders>
              <w:top w:val="single" w:sz="6" w:space="0" w:color="000000"/>
              <w:left w:val="single" w:sz="6" w:space="0" w:color="000000"/>
              <w:bottom w:val="single" w:sz="6" w:space="0" w:color="000000"/>
              <w:right w:val="single" w:sz="6" w:space="0" w:color="000000"/>
            </w:tcBorders>
          </w:tcPr>
          <w:p w:rsidR="00C52F06" w:rsidRPr="008635DB" w:rsidRDefault="0002634A">
            <w:pPr>
              <w:pStyle w:val="afe"/>
              <w:rPr>
                <w:rFonts w:ascii="Times New Roman" w:hAnsi="Times New Roman" w:cs="Times New Roman"/>
                <w:color w:val="auto"/>
              </w:rPr>
            </w:pPr>
            <w:r w:rsidRPr="008635DB">
              <w:rPr>
                <w:rFonts w:ascii="Times New Roman" w:hAnsi="Times New Roman" w:cs="Times New Roman"/>
                <w:color w:val="auto"/>
              </w:rPr>
              <w:t xml:space="preserve">1. </w:t>
            </w:r>
          </w:p>
        </w:tc>
        <w:tc>
          <w:tcPr>
            <w:tcW w:w="728"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496"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516"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74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69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74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86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r>
      <w:tr w:rsidR="00C52F06" w:rsidRPr="008635DB">
        <w:trPr>
          <w:jc w:val="center"/>
        </w:trPr>
        <w:tc>
          <w:tcPr>
            <w:tcW w:w="210" w:type="pct"/>
            <w:tcBorders>
              <w:top w:val="single" w:sz="6" w:space="0" w:color="000000"/>
              <w:left w:val="single" w:sz="6" w:space="0" w:color="000000"/>
              <w:bottom w:val="single" w:sz="6" w:space="0" w:color="000000"/>
              <w:right w:val="single" w:sz="6" w:space="0" w:color="000000"/>
            </w:tcBorders>
          </w:tcPr>
          <w:p w:rsidR="00C52F06" w:rsidRPr="008635DB" w:rsidRDefault="0002634A">
            <w:pPr>
              <w:pStyle w:val="afe"/>
              <w:rPr>
                <w:rFonts w:ascii="Times New Roman" w:hAnsi="Times New Roman" w:cs="Times New Roman"/>
                <w:color w:val="auto"/>
              </w:rPr>
            </w:pPr>
            <w:r w:rsidRPr="008635DB">
              <w:rPr>
                <w:rFonts w:ascii="Times New Roman" w:hAnsi="Times New Roman" w:cs="Times New Roman"/>
                <w:color w:val="auto"/>
              </w:rPr>
              <w:t>2</w:t>
            </w:r>
          </w:p>
        </w:tc>
        <w:tc>
          <w:tcPr>
            <w:tcW w:w="728"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496"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516"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74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69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74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86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r>
      <w:tr w:rsidR="00C52F06" w:rsidRPr="008635DB">
        <w:trPr>
          <w:jc w:val="center"/>
        </w:trPr>
        <w:tc>
          <w:tcPr>
            <w:tcW w:w="210" w:type="pct"/>
            <w:tcBorders>
              <w:top w:val="single" w:sz="6" w:space="0" w:color="000000"/>
              <w:left w:val="single" w:sz="6" w:space="0" w:color="000000"/>
              <w:bottom w:val="single" w:sz="6" w:space="0" w:color="000000"/>
              <w:right w:val="single" w:sz="6" w:space="0" w:color="000000"/>
            </w:tcBorders>
          </w:tcPr>
          <w:p w:rsidR="00C52F06" w:rsidRPr="008635DB" w:rsidRDefault="0002634A">
            <w:pPr>
              <w:pStyle w:val="afe"/>
              <w:rPr>
                <w:rFonts w:ascii="Times New Roman" w:hAnsi="Times New Roman" w:cs="Times New Roman"/>
                <w:color w:val="auto"/>
              </w:rPr>
            </w:pPr>
            <w:r w:rsidRPr="008635DB">
              <w:rPr>
                <w:rFonts w:ascii="Times New Roman" w:hAnsi="Times New Roman" w:cs="Times New Roman"/>
                <w:color w:val="auto"/>
              </w:rPr>
              <w:t>3</w:t>
            </w:r>
          </w:p>
        </w:tc>
        <w:tc>
          <w:tcPr>
            <w:tcW w:w="728"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496"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516"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74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69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74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86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r>
      <w:tr w:rsidR="00C52F06" w:rsidRPr="008635DB">
        <w:trPr>
          <w:jc w:val="center"/>
        </w:trPr>
        <w:tc>
          <w:tcPr>
            <w:tcW w:w="210" w:type="pct"/>
            <w:tcBorders>
              <w:top w:val="single" w:sz="6" w:space="0" w:color="000000"/>
              <w:left w:val="single" w:sz="6" w:space="0" w:color="000000"/>
              <w:bottom w:val="single" w:sz="6" w:space="0" w:color="000000"/>
              <w:right w:val="single" w:sz="6" w:space="0" w:color="000000"/>
            </w:tcBorders>
          </w:tcPr>
          <w:p w:rsidR="00C52F06" w:rsidRPr="008635DB" w:rsidRDefault="0002634A">
            <w:pPr>
              <w:pStyle w:val="afe"/>
              <w:rPr>
                <w:rFonts w:ascii="Times New Roman" w:hAnsi="Times New Roman" w:cs="Times New Roman"/>
                <w:color w:val="auto"/>
              </w:rPr>
            </w:pPr>
            <w:r w:rsidRPr="008635DB">
              <w:rPr>
                <w:rFonts w:ascii="Times New Roman" w:hAnsi="Times New Roman" w:cs="Times New Roman"/>
                <w:color w:val="auto"/>
              </w:rPr>
              <w:t>4</w:t>
            </w:r>
          </w:p>
        </w:tc>
        <w:tc>
          <w:tcPr>
            <w:tcW w:w="728"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lang w:val="en-US"/>
              </w:rPr>
            </w:pPr>
          </w:p>
        </w:tc>
        <w:tc>
          <w:tcPr>
            <w:tcW w:w="496"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lang w:val="en-US"/>
              </w:rPr>
            </w:pPr>
          </w:p>
        </w:tc>
        <w:tc>
          <w:tcPr>
            <w:tcW w:w="516"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lang w:val="en-US"/>
              </w:rPr>
            </w:pPr>
          </w:p>
        </w:tc>
        <w:tc>
          <w:tcPr>
            <w:tcW w:w="74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lang w:val="en-US"/>
              </w:rPr>
            </w:pPr>
          </w:p>
        </w:tc>
        <w:tc>
          <w:tcPr>
            <w:tcW w:w="69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lang w:val="en-US"/>
              </w:rPr>
            </w:pPr>
          </w:p>
        </w:tc>
        <w:tc>
          <w:tcPr>
            <w:tcW w:w="74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lang w:val="en-US"/>
              </w:rPr>
            </w:pPr>
          </w:p>
        </w:tc>
        <w:tc>
          <w:tcPr>
            <w:tcW w:w="86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lang w:val="en-US"/>
              </w:rPr>
            </w:pPr>
          </w:p>
        </w:tc>
      </w:tr>
      <w:tr w:rsidR="00C52F06" w:rsidRPr="008635DB">
        <w:trPr>
          <w:jc w:val="center"/>
        </w:trPr>
        <w:tc>
          <w:tcPr>
            <w:tcW w:w="210" w:type="pct"/>
            <w:tcBorders>
              <w:top w:val="single" w:sz="6" w:space="0" w:color="000000"/>
              <w:left w:val="single" w:sz="6" w:space="0" w:color="000000"/>
              <w:bottom w:val="single" w:sz="6" w:space="0" w:color="000000"/>
              <w:right w:val="single" w:sz="6" w:space="0" w:color="000000"/>
            </w:tcBorders>
          </w:tcPr>
          <w:p w:rsidR="00C52F06" w:rsidRPr="008635DB" w:rsidRDefault="0002634A">
            <w:pPr>
              <w:pStyle w:val="afe"/>
              <w:rPr>
                <w:rFonts w:ascii="Times New Roman" w:hAnsi="Times New Roman" w:cs="Times New Roman"/>
                <w:color w:val="auto"/>
              </w:rPr>
            </w:pPr>
            <w:r w:rsidRPr="008635DB">
              <w:rPr>
                <w:rFonts w:ascii="Times New Roman" w:hAnsi="Times New Roman" w:cs="Times New Roman"/>
                <w:color w:val="auto"/>
              </w:rPr>
              <w:t>5</w:t>
            </w:r>
          </w:p>
        </w:tc>
        <w:tc>
          <w:tcPr>
            <w:tcW w:w="728"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496"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516"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74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69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74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86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r>
      <w:tr w:rsidR="00C52F06" w:rsidRPr="008635DB">
        <w:trPr>
          <w:jc w:val="center"/>
        </w:trPr>
        <w:tc>
          <w:tcPr>
            <w:tcW w:w="210" w:type="pct"/>
            <w:tcBorders>
              <w:top w:val="single" w:sz="6" w:space="0" w:color="000000"/>
              <w:left w:val="single" w:sz="6" w:space="0" w:color="000000"/>
              <w:bottom w:val="single" w:sz="6" w:space="0" w:color="000000"/>
              <w:right w:val="single" w:sz="6" w:space="0" w:color="000000"/>
            </w:tcBorders>
          </w:tcPr>
          <w:p w:rsidR="00C52F06" w:rsidRPr="008635DB" w:rsidRDefault="0002634A">
            <w:pPr>
              <w:pStyle w:val="afe"/>
              <w:rPr>
                <w:rFonts w:ascii="Times New Roman" w:hAnsi="Times New Roman" w:cs="Times New Roman"/>
                <w:color w:val="auto"/>
              </w:rPr>
            </w:pPr>
            <w:r w:rsidRPr="008635DB">
              <w:rPr>
                <w:rFonts w:ascii="Times New Roman" w:hAnsi="Times New Roman" w:cs="Times New Roman"/>
                <w:color w:val="auto"/>
              </w:rPr>
              <w:t>6</w:t>
            </w:r>
          </w:p>
        </w:tc>
        <w:tc>
          <w:tcPr>
            <w:tcW w:w="728"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496"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516"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74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69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74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c>
          <w:tcPr>
            <w:tcW w:w="865" w:type="pct"/>
            <w:tcBorders>
              <w:top w:val="single" w:sz="6" w:space="0" w:color="000000"/>
              <w:left w:val="single" w:sz="6" w:space="0" w:color="000000"/>
              <w:bottom w:val="single" w:sz="6" w:space="0" w:color="000000"/>
              <w:right w:val="single" w:sz="6" w:space="0" w:color="000000"/>
            </w:tcBorders>
          </w:tcPr>
          <w:p w:rsidR="00C52F06" w:rsidRPr="008635DB" w:rsidRDefault="00C52F06">
            <w:pPr>
              <w:pStyle w:val="afe"/>
              <w:rPr>
                <w:rFonts w:ascii="Times New Roman" w:hAnsi="Times New Roman" w:cs="Times New Roman"/>
                <w:color w:val="auto"/>
              </w:rPr>
            </w:pPr>
          </w:p>
        </w:tc>
      </w:tr>
    </w:tbl>
    <w:p w:rsidR="00C52F06" w:rsidRPr="008635DB" w:rsidRDefault="00C52F06">
      <w:pPr>
        <w:pStyle w:val="afe"/>
        <w:jc w:val="center"/>
        <w:rPr>
          <w:rFonts w:ascii="Times New Roman" w:hAnsi="Times New Roman" w:cs="Times New Roman"/>
          <w:color w:val="auto"/>
        </w:rPr>
      </w:pPr>
    </w:p>
    <w:p w:rsidR="00C52F06" w:rsidRPr="008635DB" w:rsidRDefault="00C52F06">
      <w:pPr>
        <w:pStyle w:val="afe"/>
        <w:rPr>
          <w:rFonts w:ascii="Times New Roman" w:hAnsi="Times New Roman" w:cs="Times New Roman"/>
          <w:color w:val="auto"/>
        </w:rPr>
      </w:pPr>
    </w:p>
    <w:sectPr w:rsidR="00C52F06" w:rsidRPr="008635DB" w:rsidSect="00C52F06">
      <w:pgSz w:w="11906" w:h="16838"/>
      <w:pgMar w:top="719" w:right="566" w:bottom="360" w:left="900" w:header="708" w:footer="708" w:gutter="0"/>
      <w:cols w:space="170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5B94" w:rsidRDefault="00DA5B94">
      <w:r>
        <w:separator/>
      </w:r>
    </w:p>
  </w:endnote>
  <w:endnote w:type="continuationSeparator" w:id="0">
    <w:p w:rsidR="00DA5B94" w:rsidRDefault="00DA5B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5B94" w:rsidRDefault="00DA5B94">
      <w:r>
        <w:separator/>
      </w:r>
    </w:p>
  </w:footnote>
  <w:footnote w:type="continuationSeparator" w:id="0">
    <w:p w:rsidR="00DA5B94" w:rsidRDefault="00DA5B9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C52F06"/>
    <w:rsid w:val="00005790"/>
    <w:rsid w:val="0002634A"/>
    <w:rsid w:val="006B5EC9"/>
    <w:rsid w:val="008635DB"/>
    <w:rsid w:val="008B77FE"/>
    <w:rsid w:val="00C52F06"/>
    <w:rsid w:val="00DA5B9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F06"/>
    <w:rPr>
      <w:sz w:val="24"/>
      <w:szCs w:val="24"/>
    </w:rPr>
  </w:style>
  <w:style w:type="paragraph" w:styleId="3">
    <w:name w:val="heading 3"/>
    <w:basedOn w:val="a"/>
    <w:qFormat/>
    <w:rsid w:val="00C52F06"/>
    <w:pPr>
      <w:outlineLvl w:val="2"/>
    </w:pPr>
    <w:rPr>
      <w:rFonts w:ascii="Arial" w:hAnsi="Arial" w:cs="Arial"/>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52F0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C52F06"/>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1"/>
    <w:uiPriority w:val="59"/>
    <w:rsid w:val="00C52F06"/>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rsid w:val="00C52F06"/>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rsid w:val="00C52F06"/>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rsid w:val="00C52F06"/>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rsid w:val="00C52F06"/>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rsid w:val="00C52F06"/>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C52F06"/>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C52F06"/>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C52F06"/>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C52F06"/>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C52F06"/>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C52F06"/>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1"/>
    <w:uiPriority w:val="99"/>
    <w:rsid w:val="00C52F06"/>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C52F06"/>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C52F06"/>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C52F06"/>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C52F06"/>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C52F06"/>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C52F06"/>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1"/>
    <w:uiPriority w:val="99"/>
    <w:rsid w:val="00C52F06"/>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C52F06"/>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C52F06"/>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C52F06"/>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C52F06"/>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C52F06"/>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C52F06"/>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1"/>
    <w:uiPriority w:val="59"/>
    <w:rsid w:val="00C52F06"/>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C52F06"/>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C52F06"/>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C52F06"/>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C52F06"/>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C52F06"/>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C52F06"/>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1"/>
    <w:uiPriority w:val="99"/>
    <w:rsid w:val="00C52F06"/>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C52F06"/>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C52F06"/>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C52F06"/>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C52F06"/>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C52F06"/>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C52F06"/>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1"/>
    <w:uiPriority w:val="99"/>
    <w:rsid w:val="00C52F06"/>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C52F06"/>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C52F06"/>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C52F06"/>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C52F06"/>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C52F06"/>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C52F06"/>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1"/>
    <w:uiPriority w:val="99"/>
    <w:rsid w:val="00C52F06"/>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C52F06"/>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C52F06"/>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C52F06"/>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C52F06"/>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C52F06"/>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C52F06"/>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1"/>
    <w:uiPriority w:val="99"/>
    <w:rsid w:val="00C52F0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C52F0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C52F0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C52F0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C52F0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C52F0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C52F0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1"/>
    <w:uiPriority w:val="99"/>
    <w:rsid w:val="00C52F06"/>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C52F06"/>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C52F06"/>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C52F06"/>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C52F06"/>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C52F06"/>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C52F06"/>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1"/>
    <w:uiPriority w:val="99"/>
    <w:rsid w:val="00C52F06"/>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C52F06"/>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C52F06"/>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C52F06"/>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C52F06"/>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C52F06"/>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C52F06"/>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1"/>
    <w:uiPriority w:val="99"/>
    <w:rsid w:val="00C52F06"/>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C52F06"/>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C52F06"/>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C52F06"/>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C52F06"/>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C52F06"/>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C52F06"/>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1"/>
    <w:uiPriority w:val="99"/>
    <w:rsid w:val="00C52F06"/>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C52F06"/>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C52F06"/>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C52F06"/>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C52F06"/>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C52F06"/>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C52F06"/>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1"/>
    <w:uiPriority w:val="99"/>
    <w:rsid w:val="00C52F06"/>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C52F06"/>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C52F06"/>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C52F06"/>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C52F06"/>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C52F06"/>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C52F06"/>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1"/>
    <w:uiPriority w:val="99"/>
    <w:rsid w:val="00C52F06"/>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C52F06"/>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C52F06"/>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C52F06"/>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C52F06"/>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C52F06"/>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C52F06"/>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C52F0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C52F0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C52F0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C52F0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C52F0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C52F0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C52F0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C52F06"/>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C52F06"/>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C52F06"/>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C52F06"/>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C52F06"/>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C52F06"/>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C52F06"/>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C52F06"/>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C52F06"/>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C52F06"/>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C52F06"/>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C52F06"/>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C52F06"/>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C52F06"/>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customStyle="1" w:styleId="Heading1">
    <w:name w:val="Heading 1"/>
    <w:basedOn w:val="a"/>
    <w:next w:val="a"/>
    <w:link w:val="Heading1Char"/>
    <w:uiPriority w:val="9"/>
    <w:qFormat/>
    <w:rsid w:val="00C52F06"/>
    <w:pPr>
      <w:keepNext/>
      <w:keepLines/>
      <w:spacing w:before="360" w:after="80"/>
      <w:outlineLvl w:val="0"/>
    </w:pPr>
    <w:rPr>
      <w:rFonts w:ascii="Arial" w:eastAsia="Arial" w:hAnsi="Arial" w:cs="Arial"/>
      <w:color w:val="365F91"/>
      <w:sz w:val="40"/>
      <w:szCs w:val="40"/>
    </w:rPr>
  </w:style>
  <w:style w:type="paragraph" w:customStyle="1" w:styleId="Heading2">
    <w:name w:val="Heading 2"/>
    <w:basedOn w:val="a"/>
    <w:next w:val="a"/>
    <w:link w:val="Heading2Char"/>
    <w:uiPriority w:val="9"/>
    <w:unhideWhenUsed/>
    <w:qFormat/>
    <w:rsid w:val="00C52F06"/>
    <w:pPr>
      <w:keepNext/>
      <w:keepLines/>
      <w:spacing w:before="160" w:after="80"/>
      <w:outlineLvl w:val="1"/>
    </w:pPr>
    <w:rPr>
      <w:rFonts w:ascii="Arial" w:eastAsia="Arial" w:hAnsi="Arial" w:cs="Arial"/>
      <w:color w:val="365F91"/>
      <w:sz w:val="32"/>
      <w:szCs w:val="32"/>
    </w:rPr>
  </w:style>
  <w:style w:type="paragraph" w:customStyle="1" w:styleId="Heading3">
    <w:name w:val="Heading 3"/>
    <w:basedOn w:val="a"/>
    <w:next w:val="a"/>
    <w:link w:val="Heading3Char"/>
    <w:uiPriority w:val="9"/>
    <w:unhideWhenUsed/>
    <w:qFormat/>
    <w:rsid w:val="00C52F06"/>
    <w:pPr>
      <w:keepNext/>
      <w:keepLines/>
      <w:spacing w:before="160" w:after="80"/>
      <w:outlineLvl w:val="2"/>
    </w:pPr>
    <w:rPr>
      <w:rFonts w:ascii="Arial" w:eastAsia="Arial" w:hAnsi="Arial" w:cs="Arial"/>
      <w:color w:val="365F91"/>
      <w:sz w:val="28"/>
      <w:szCs w:val="28"/>
    </w:rPr>
  </w:style>
  <w:style w:type="paragraph" w:customStyle="1" w:styleId="Heading4">
    <w:name w:val="Heading 4"/>
    <w:basedOn w:val="a"/>
    <w:next w:val="a"/>
    <w:link w:val="Heading4Char"/>
    <w:uiPriority w:val="9"/>
    <w:unhideWhenUsed/>
    <w:qFormat/>
    <w:rsid w:val="00C52F06"/>
    <w:pPr>
      <w:keepNext/>
      <w:keepLines/>
      <w:spacing w:before="80" w:after="40"/>
      <w:outlineLvl w:val="3"/>
    </w:pPr>
    <w:rPr>
      <w:rFonts w:ascii="Arial" w:eastAsia="Arial" w:hAnsi="Arial" w:cs="Arial"/>
      <w:i/>
      <w:iCs/>
      <w:color w:val="365F91"/>
    </w:rPr>
  </w:style>
  <w:style w:type="paragraph" w:customStyle="1" w:styleId="Heading5">
    <w:name w:val="Heading 5"/>
    <w:basedOn w:val="a"/>
    <w:next w:val="a"/>
    <w:link w:val="Heading5Char"/>
    <w:uiPriority w:val="9"/>
    <w:unhideWhenUsed/>
    <w:qFormat/>
    <w:rsid w:val="00C52F06"/>
    <w:pPr>
      <w:keepNext/>
      <w:keepLines/>
      <w:spacing w:before="80" w:after="40"/>
      <w:outlineLvl w:val="4"/>
    </w:pPr>
    <w:rPr>
      <w:rFonts w:ascii="Arial" w:eastAsia="Arial" w:hAnsi="Arial" w:cs="Arial"/>
      <w:color w:val="365F91"/>
    </w:rPr>
  </w:style>
  <w:style w:type="paragraph" w:customStyle="1" w:styleId="Heading6">
    <w:name w:val="Heading 6"/>
    <w:basedOn w:val="a"/>
    <w:next w:val="a"/>
    <w:link w:val="Heading6Char"/>
    <w:uiPriority w:val="9"/>
    <w:unhideWhenUsed/>
    <w:qFormat/>
    <w:rsid w:val="00C52F06"/>
    <w:pPr>
      <w:keepNext/>
      <w:keepLines/>
      <w:spacing w:before="40"/>
      <w:outlineLvl w:val="5"/>
    </w:pPr>
    <w:rPr>
      <w:rFonts w:ascii="Arial" w:eastAsia="Arial" w:hAnsi="Arial" w:cs="Arial"/>
      <w:i/>
      <w:iCs/>
      <w:color w:val="595959"/>
    </w:rPr>
  </w:style>
  <w:style w:type="paragraph" w:customStyle="1" w:styleId="Heading7">
    <w:name w:val="Heading 7"/>
    <w:basedOn w:val="a"/>
    <w:next w:val="a"/>
    <w:link w:val="Heading7Char"/>
    <w:uiPriority w:val="9"/>
    <w:unhideWhenUsed/>
    <w:qFormat/>
    <w:rsid w:val="00C52F06"/>
    <w:pPr>
      <w:keepNext/>
      <w:keepLines/>
      <w:spacing w:before="40"/>
      <w:outlineLvl w:val="6"/>
    </w:pPr>
    <w:rPr>
      <w:rFonts w:ascii="Arial" w:eastAsia="Arial" w:hAnsi="Arial" w:cs="Arial"/>
      <w:color w:val="595959"/>
    </w:rPr>
  </w:style>
  <w:style w:type="paragraph" w:customStyle="1" w:styleId="Heading8">
    <w:name w:val="Heading 8"/>
    <w:basedOn w:val="a"/>
    <w:next w:val="a"/>
    <w:link w:val="Heading8Char"/>
    <w:uiPriority w:val="9"/>
    <w:unhideWhenUsed/>
    <w:qFormat/>
    <w:rsid w:val="00C52F06"/>
    <w:pPr>
      <w:keepNext/>
      <w:keepLines/>
      <w:outlineLvl w:val="7"/>
    </w:pPr>
    <w:rPr>
      <w:rFonts w:ascii="Arial" w:eastAsia="Arial" w:hAnsi="Arial" w:cs="Arial"/>
      <w:i/>
      <w:iCs/>
      <w:color w:val="272727"/>
    </w:rPr>
  </w:style>
  <w:style w:type="paragraph" w:customStyle="1" w:styleId="Heading9">
    <w:name w:val="Heading 9"/>
    <w:basedOn w:val="a"/>
    <w:next w:val="a"/>
    <w:link w:val="Heading9Char"/>
    <w:uiPriority w:val="9"/>
    <w:unhideWhenUsed/>
    <w:qFormat/>
    <w:rsid w:val="00C52F06"/>
    <w:pPr>
      <w:keepNext/>
      <w:keepLines/>
      <w:outlineLvl w:val="8"/>
    </w:pPr>
    <w:rPr>
      <w:rFonts w:ascii="Arial" w:eastAsia="Arial" w:hAnsi="Arial" w:cs="Arial"/>
      <w:i/>
      <w:iCs/>
      <w:color w:val="272727"/>
    </w:rPr>
  </w:style>
  <w:style w:type="character" w:customStyle="1" w:styleId="Heading1Char">
    <w:name w:val="Heading 1 Char"/>
    <w:basedOn w:val="a0"/>
    <w:link w:val="Heading1"/>
    <w:uiPriority w:val="9"/>
    <w:rsid w:val="00C52F06"/>
    <w:rPr>
      <w:rFonts w:ascii="Arial" w:eastAsia="Arial" w:hAnsi="Arial" w:cs="Arial"/>
      <w:color w:val="365F91"/>
      <w:sz w:val="40"/>
      <w:szCs w:val="40"/>
    </w:rPr>
  </w:style>
  <w:style w:type="character" w:customStyle="1" w:styleId="Heading2Char">
    <w:name w:val="Heading 2 Char"/>
    <w:basedOn w:val="a0"/>
    <w:link w:val="Heading2"/>
    <w:uiPriority w:val="9"/>
    <w:rsid w:val="00C52F06"/>
    <w:rPr>
      <w:rFonts w:ascii="Arial" w:eastAsia="Arial" w:hAnsi="Arial" w:cs="Arial"/>
      <w:color w:val="365F91"/>
      <w:sz w:val="32"/>
      <w:szCs w:val="32"/>
    </w:rPr>
  </w:style>
  <w:style w:type="character" w:customStyle="1" w:styleId="Heading3Char">
    <w:name w:val="Heading 3 Char"/>
    <w:basedOn w:val="a0"/>
    <w:link w:val="Heading3"/>
    <w:uiPriority w:val="9"/>
    <w:rsid w:val="00C52F06"/>
    <w:rPr>
      <w:rFonts w:ascii="Arial" w:eastAsia="Arial" w:hAnsi="Arial" w:cs="Arial"/>
      <w:color w:val="365F91"/>
      <w:sz w:val="28"/>
      <w:szCs w:val="28"/>
    </w:rPr>
  </w:style>
  <w:style w:type="character" w:customStyle="1" w:styleId="Heading4Char">
    <w:name w:val="Heading 4 Char"/>
    <w:basedOn w:val="a0"/>
    <w:link w:val="Heading4"/>
    <w:uiPriority w:val="9"/>
    <w:rsid w:val="00C52F06"/>
    <w:rPr>
      <w:rFonts w:ascii="Arial" w:eastAsia="Arial" w:hAnsi="Arial" w:cs="Arial"/>
      <w:i/>
      <w:iCs/>
      <w:color w:val="365F91"/>
    </w:rPr>
  </w:style>
  <w:style w:type="character" w:customStyle="1" w:styleId="Heading5Char">
    <w:name w:val="Heading 5 Char"/>
    <w:basedOn w:val="a0"/>
    <w:link w:val="Heading5"/>
    <w:uiPriority w:val="9"/>
    <w:rsid w:val="00C52F06"/>
    <w:rPr>
      <w:rFonts w:ascii="Arial" w:eastAsia="Arial" w:hAnsi="Arial" w:cs="Arial"/>
      <w:color w:val="365F91"/>
    </w:rPr>
  </w:style>
  <w:style w:type="character" w:customStyle="1" w:styleId="Heading6Char">
    <w:name w:val="Heading 6 Char"/>
    <w:basedOn w:val="a0"/>
    <w:link w:val="Heading6"/>
    <w:uiPriority w:val="9"/>
    <w:rsid w:val="00C52F06"/>
    <w:rPr>
      <w:rFonts w:ascii="Arial" w:eastAsia="Arial" w:hAnsi="Arial" w:cs="Arial"/>
      <w:i/>
      <w:iCs/>
      <w:color w:val="595959"/>
    </w:rPr>
  </w:style>
  <w:style w:type="character" w:customStyle="1" w:styleId="Heading7Char">
    <w:name w:val="Heading 7 Char"/>
    <w:basedOn w:val="a0"/>
    <w:link w:val="Heading7"/>
    <w:uiPriority w:val="9"/>
    <w:rsid w:val="00C52F06"/>
    <w:rPr>
      <w:rFonts w:ascii="Arial" w:eastAsia="Arial" w:hAnsi="Arial" w:cs="Arial"/>
      <w:color w:val="595959"/>
    </w:rPr>
  </w:style>
  <w:style w:type="character" w:customStyle="1" w:styleId="Heading8Char">
    <w:name w:val="Heading 8 Char"/>
    <w:basedOn w:val="a0"/>
    <w:link w:val="Heading8"/>
    <w:uiPriority w:val="9"/>
    <w:rsid w:val="00C52F06"/>
    <w:rPr>
      <w:rFonts w:ascii="Arial" w:eastAsia="Arial" w:hAnsi="Arial" w:cs="Arial"/>
      <w:i/>
      <w:iCs/>
      <w:color w:val="272727"/>
    </w:rPr>
  </w:style>
  <w:style w:type="character" w:customStyle="1" w:styleId="Heading9Char">
    <w:name w:val="Heading 9 Char"/>
    <w:basedOn w:val="a0"/>
    <w:link w:val="Heading9"/>
    <w:uiPriority w:val="9"/>
    <w:rsid w:val="00C52F06"/>
    <w:rPr>
      <w:rFonts w:ascii="Arial" w:eastAsia="Arial" w:hAnsi="Arial" w:cs="Arial"/>
      <w:i/>
      <w:iCs/>
      <w:color w:val="272727"/>
    </w:rPr>
  </w:style>
  <w:style w:type="paragraph" w:styleId="a4">
    <w:name w:val="Title"/>
    <w:basedOn w:val="a"/>
    <w:next w:val="a"/>
    <w:link w:val="a5"/>
    <w:qFormat/>
    <w:rsid w:val="00C52F06"/>
    <w:pPr>
      <w:spacing w:after="80"/>
      <w:contextualSpacing/>
    </w:pPr>
    <w:rPr>
      <w:rFonts w:ascii="Arial" w:eastAsia="Arial" w:hAnsi="Arial" w:cs="Arial"/>
      <w:spacing w:val="-10"/>
      <w:sz w:val="56"/>
      <w:szCs w:val="56"/>
    </w:rPr>
  </w:style>
  <w:style w:type="character" w:customStyle="1" w:styleId="a5">
    <w:name w:val="Название Знак"/>
    <w:basedOn w:val="a0"/>
    <w:link w:val="a4"/>
    <w:rsid w:val="00C52F06"/>
    <w:rPr>
      <w:rFonts w:ascii="Arial" w:eastAsia="Arial" w:hAnsi="Arial" w:cs="Arial"/>
      <w:spacing w:val="-10"/>
      <w:sz w:val="56"/>
      <w:szCs w:val="56"/>
    </w:rPr>
  </w:style>
  <w:style w:type="paragraph" w:styleId="a6">
    <w:name w:val="Subtitle"/>
    <w:basedOn w:val="a"/>
    <w:next w:val="a"/>
    <w:link w:val="a7"/>
    <w:uiPriority w:val="11"/>
    <w:qFormat/>
    <w:rsid w:val="00C52F06"/>
    <w:pPr>
      <w:numPr>
        <w:ilvl w:val="1"/>
      </w:numPr>
    </w:pPr>
    <w:rPr>
      <w:color w:val="595959"/>
      <w:spacing w:val="15"/>
      <w:sz w:val="28"/>
      <w:szCs w:val="28"/>
    </w:rPr>
  </w:style>
  <w:style w:type="character" w:customStyle="1" w:styleId="a7">
    <w:name w:val="Подзаголовок Знак"/>
    <w:basedOn w:val="a0"/>
    <w:link w:val="a6"/>
    <w:uiPriority w:val="11"/>
    <w:rsid w:val="00C52F06"/>
    <w:rPr>
      <w:color w:val="595959"/>
      <w:spacing w:val="15"/>
      <w:sz w:val="28"/>
      <w:szCs w:val="28"/>
    </w:rPr>
  </w:style>
  <w:style w:type="paragraph" w:styleId="2">
    <w:name w:val="Quote"/>
    <w:basedOn w:val="a"/>
    <w:next w:val="a"/>
    <w:link w:val="20"/>
    <w:uiPriority w:val="29"/>
    <w:qFormat/>
    <w:rsid w:val="00C52F06"/>
    <w:pPr>
      <w:spacing w:before="160"/>
      <w:jc w:val="center"/>
    </w:pPr>
    <w:rPr>
      <w:i/>
      <w:iCs/>
      <w:color w:val="404040"/>
    </w:rPr>
  </w:style>
  <w:style w:type="character" w:customStyle="1" w:styleId="20">
    <w:name w:val="Цитата 2 Знак"/>
    <w:basedOn w:val="a0"/>
    <w:link w:val="2"/>
    <w:uiPriority w:val="29"/>
    <w:rsid w:val="00C52F06"/>
    <w:rPr>
      <w:i/>
      <w:iCs/>
      <w:color w:val="404040"/>
    </w:rPr>
  </w:style>
  <w:style w:type="paragraph" w:styleId="a8">
    <w:name w:val="List Paragraph"/>
    <w:basedOn w:val="a"/>
    <w:uiPriority w:val="34"/>
    <w:qFormat/>
    <w:rsid w:val="00C52F06"/>
    <w:pPr>
      <w:ind w:left="720"/>
      <w:contextualSpacing/>
    </w:pPr>
  </w:style>
  <w:style w:type="character" w:styleId="a9">
    <w:name w:val="Intense Emphasis"/>
    <w:basedOn w:val="a0"/>
    <w:uiPriority w:val="21"/>
    <w:qFormat/>
    <w:rsid w:val="00C52F06"/>
    <w:rPr>
      <w:i/>
      <w:iCs/>
      <w:color w:val="365F91"/>
    </w:rPr>
  </w:style>
  <w:style w:type="paragraph" w:styleId="aa">
    <w:name w:val="Intense Quote"/>
    <w:basedOn w:val="a"/>
    <w:next w:val="a"/>
    <w:link w:val="ab"/>
    <w:uiPriority w:val="30"/>
    <w:qFormat/>
    <w:rsid w:val="00C52F06"/>
    <w:pPr>
      <w:pBdr>
        <w:top w:val="single" w:sz="4" w:space="10" w:color="365F91"/>
        <w:bottom w:val="single" w:sz="4" w:space="10" w:color="365F91"/>
      </w:pBdr>
      <w:spacing w:before="360" w:after="360"/>
      <w:ind w:left="864" w:right="864"/>
      <w:jc w:val="center"/>
    </w:pPr>
    <w:rPr>
      <w:i/>
      <w:iCs/>
      <w:color w:val="365F91"/>
    </w:rPr>
  </w:style>
  <w:style w:type="character" w:customStyle="1" w:styleId="ab">
    <w:name w:val="Выделенная цитата Знак"/>
    <w:basedOn w:val="a0"/>
    <w:link w:val="aa"/>
    <w:uiPriority w:val="30"/>
    <w:rsid w:val="00C52F06"/>
    <w:rPr>
      <w:i/>
      <w:iCs/>
      <w:color w:val="365F91"/>
    </w:rPr>
  </w:style>
  <w:style w:type="character" w:styleId="ac">
    <w:name w:val="Intense Reference"/>
    <w:basedOn w:val="a0"/>
    <w:uiPriority w:val="32"/>
    <w:qFormat/>
    <w:rsid w:val="00C52F06"/>
    <w:rPr>
      <w:b/>
      <w:bCs/>
      <w:smallCaps/>
      <w:color w:val="365F91"/>
      <w:spacing w:val="5"/>
    </w:rPr>
  </w:style>
  <w:style w:type="paragraph" w:styleId="ad">
    <w:name w:val="No Spacing"/>
    <w:basedOn w:val="a"/>
    <w:uiPriority w:val="1"/>
    <w:qFormat/>
    <w:rsid w:val="00C52F06"/>
  </w:style>
  <w:style w:type="character" w:styleId="ae">
    <w:name w:val="Subtle Emphasis"/>
    <w:basedOn w:val="a0"/>
    <w:uiPriority w:val="19"/>
    <w:qFormat/>
    <w:rsid w:val="00C52F06"/>
    <w:rPr>
      <w:i/>
      <w:iCs/>
      <w:color w:val="404040"/>
    </w:rPr>
  </w:style>
  <w:style w:type="character" w:styleId="af">
    <w:name w:val="Emphasis"/>
    <w:basedOn w:val="a0"/>
    <w:uiPriority w:val="20"/>
    <w:qFormat/>
    <w:rsid w:val="00C52F06"/>
    <w:rPr>
      <w:i/>
      <w:iCs/>
    </w:rPr>
  </w:style>
  <w:style w:type="character" w:styleId="af0">
    <w:name w:val="Strong"/>
    <w:basedOn w:val="a0"/>
    <w:uiPriority w:val="22"/>
    <w:qFormat/>
    <w:rsid w:val="00C52F06"/>
    <w:rPr>
      <w:b/>
      <w:bCs/>
    </w:rPr>
  </w:style>
  <w:style w:type="character" w:styleId="af1">
    <w:name w:val="Subtle Reference"/>
    <w:basedOn w:val="a0"/>
    <w:uiPriority w:val="31"/>
    <w:qFormat/>
    <w:rsid w:val="00C52F06"/>
    <w:rPr>
      <w:smallCaps/>
      <w:color w:val="5A5A5A"/>
    </w:rPr>
  </w:style>
  <w:style w:type="character" w:styleId="af2">
    <w:name w:val="Book Title"/>
    <w:basedOn w:val="a0"/>
    <w:uiPriority w:val="33"/>
    <w:qFormat/>
    <w:rsid w:val="00C52F06"/>
    <w:rPr>
      <w:b/>
      <w:bCs/>
      <w:i/>
      <w:iCs/>
      <w:spacing w:val="5"/>
    </w:rPr>
  </w:style>
  <w:style w:type="paragraph" w:customStyle="1" w:styleId="Header">
    <w:name w:val="Header"/>
    <w:basedOn w:val="a"/>
    <w:link w:val="HeaderChar"/>
    <w:uiPriority w:val="99"/>
    <w:unhideWhenUsed/>
    <w:rsid w:val="00C52F06"/>
    <w:pPr>
      <w:tabs>
        <w:tab w:val="center" w:pos="4844"/>
        <w:tab w:val="right" w:pos="9689"/>
      </w:tabs>
    </w:pPr>
  </w:style>
  <w:style w:type="character" w:customStyle="1" w:styleId="HeaderChar">
    <w:name w:val="Header Char"/>
    <w:basedOn w:val="a0"/>
    <w:link w:val="Header"/>
    <w:uiPriority w:val="99"/>
    <w:rsid w:val="00C52F06"/>
  </w:style>
  <w:style w:type="paragraph" w:customStyle="1" w:styleId="Footer">
    <w:name w:val="Footer"/>
    <w:basedOn w:val="a"/>
    <w:link w:val="FooterChar"/>
    <w:uiPriority w:val="99"/>
    <w:unhideWhenUsed/>
    <w:rsid w:val="00C52F06"/>
    <w:pPr>
      <w:tabs>
        <w:tab w:val="center" w:pos="4844"/>
        <w:tab w:val="right" w:pos="9689"/>
      </w:tabs>
    </w:pPr>
  </w:style>
  <w:style w:type="character" w:customStyle="1" w:styleId="FooterChar">
    <w:name w:val="Footer Char"/>
    <w:basedOn w:val="a0"/>
    <w:link w:val="Footer"/>
    <w:uiPriority w:val="99"/>
    <w:rsid w:val="00C52F06"/>
  </w:style>
  <w:style w:type="paragraph" w:customStyle="1" w:styleId="Caption">
    <w:name w:val="Caption"/>
    <w:basedOn w:val="a"/>
    <w:next w:val="a"/>
    <w:uiPriority w:val="35"/>
    <w:unhideWhenUsed/>
    <w:qFormat/>
    <w:rsid w:val="00C52F06"/>
    <w:pPr>
      <w:spacing w:after="200"/>
    </w:pPr>
    <w:rPr>
      <w:i/>
      <w:iCs/>
      <w:color w:val="1F497D"/>
      <w:sz w:val="18"/>
      <w:szCs w:val="18"/>
    </w:rPr>
  </w:style>
  <w:style w:type="paragraph" w:styleId="af3">
    <w:name w:val="footnote text"/>
    <w:basedOn w:val="a"/>
    <w:link w:val="af4"/>
    <w:uiPriority w:val="99"/>
    <w:semiHidden/>
    <w:unhideWhenUsed/>
    <w:rsid w:val="00C52F06"/>
    <w:rPr>
      <w:sz w:val="20"/>
      <w:szCs w:val="20"/>
    </w:rPr>
  </w:style>
  <w:style w:type="character" w:customStyle="1" w:styleId="af4">
    <w:name w:val="Текст сноски Знак"/>
    <w:basedOn w:val="a0"/>
    <w:link w:val="af3"/>
    <w:uiPriority w:val="99"/>
    <w:semiHidden/>
    <w:rsid w:val="00C52F06"/>
    <w:rPr>
      <w:sz w:val="20"/>
      <w:szCs w:val="20"/>
    </w:rPr>
  </w:style>
  <w:style w:type="character" w:styleId="af5">
    <w:name w:val="footnote reference"/>
    <w:basedOn w:val="a0"/>
    <w:uiPriority w:val="99"/>
    <w:semiHidden/>
    <w:unhideWhenUsed/>
    <w:rsid w:val="00C52F06"/>
    <w:rPr>
      <w:vertAlign w:val="superscript"/>
    </w:rPr>
  </w:style>
  <w:style w:type="paragraph" w:styleId="af6">
    <w:name w:val="endnote text"/>
    <w:basedOn w:val="a"/>
    <w:link w:val="af7"/>
    <w:uiPriority w:val="99"/>
    <w:semiHidden/>
    <w:unhideWhenUsed/>
    <w:rsid w:val="00C52F06"/>
    <w:rPr>
      <w:sz w:val="20"/>
      <w:szCs w:val="20"/>
    </w:rPr>
  </w:style>
  <w:style w:type="character" w:customStyle="1" w:styleId="af7">
    <w:name w:val="Текст концевой сноски Знак"/>
    <w:basedOn w:val="a0"/>
    <w:link w:val="af6"/>
    <w:uiPriority w:val="99"/>
    <w:semiHidden/>
    <w:rsid w:val="00C52F06"/>
    <w:rPr>
      <w:sz w:val="20"/>
      <w:szCs w:val="20"/>
    </w:rPr>
  </w:style>
  <w:style w:type="character" w:styleId="af8">
    <w:name w:val="endnote reference"/>
    <w:basedOn w:val="a0"/>
    <w:uiPriority w:val="99"/>
    <w:semiHidden/>
    <w:unhideWhenUsed/>
    <w:rsid w:val="00C52F06"/>
    <w:rPr>
      <w:vertAlign w:val="superscript"/>
    </w:rPr>
  </w:style>
  <w:style w:type="character" w:styleId="af9">
    <w:name w:val="Hyperlink"/>
    <w:rsid w:val="00C52F06"/>
    <w:rPr>
      <w:color w:val="000080"/>
      <w:u w:val="single"/>
    </w:rPr>
  </w:style>
  <w:style w:type="character" w:styleId="afa">
    <w:name w:val="FollowedHyperlink"/>
    <w:basedOn w:val="a0"/>
    <w:uiPriority w:val="99"/>
    <w:semiHidden/>
    <w:unhideWhenUsed/>
    <w:rsid w:val="00C52F06"/>
    <w:rPr>
      <w:color w:val="800080"/>
      <w:u w:val="single"/>
    </w:rPr>
  </w:style>
  <w:style w:type="paragraph" w:styleId="1">
    <w:name w:val="toc 1"/>
    <w:basedOn w:val="a"/>
    <w:next w:val="a"/>
    <w:uiPriority w:val="39"/>
    <w:unhideWhenUsed/>
    <w:rsid w:val="00C52F06"/>
    <w:pPr>
      <w:spacing w:after="100"/>
    </w:pPr>
  </w:style>
  <w:style w:type="paragraph" w:styleId="21">
    <w:name w:val="toc 2"/>
    <w:basedOn w:val="a"/>
    <w:next w:val="a"/>
    <w:uiPriority w:val="39"/>
    <w:unhideWhenUsed/>
    <w:rsid w:val="00C52F06"/>
    <w:pPr>
      <w:spacing w:after="100"/>
      <w:ind w:left="220"/>
    </w:pPr>
  </w:style>
  <w:style w:type="paragraph" w:styleId="30">
    <w:name w:val="toc 3"/>
    <w:basedOn w:val="a"/>
    <w:next w:val="a"/>
    <w:uiPriority w:val="39"/>
    <w:unhideWhenUsed/>
    <w:rsid w:val="00C52F06"/>
    <w:pPr>
      <w:spacing w:after="100"/>
      <w:ind w:left="440"/>
    </w:pPr>
  </w:style>
  <w:style w:type="paragraph" w:styleId="4">
    <w:name w:val="toc 4"/>
    <w:basedOn w:val="a"/>
    <w:next w:val="a"/>
    <w:uiPriority w:val="39"/>
    <w:unhideWhenUsed/>
    <w:rsid w:val="00C52F06"/>
    <w:pPr>
      <w:spacing w:after="100"/>
      <w:ind w:left="660"/>
    </w:pPr>
  </w:style>
  <w:style w:type="paragraph" w:styleId="5">
    <w:name w:val="toc 5"/>
    <w:basedOn w:val="a"/>
    <w:next w:val="a"/>
    <w:uiPriority w:val="39"/>
    <w:unhideWhenUsed/>
    <w:rsid w:val="00C52F06"/>
    <w:pPr>
      <w:spacing w:after="100"/>
      <w:ind w:left="880"/>
    </w:pPr>
  </w:style>
  <w:style w:type="paragraph" w:styleId="6">
    <w:name w:val="toc 6"/>
    <w:basedOn w:val="a"/>
    <w:next w:val="a"/>
    <w:uiPriority w:val="39"/>
    <w:unhideWhenUsed/>
    <w:rsid w:val="00C52F06"/>
    <w:pPr>
      <w:spacing w:after="100"/>
      <w:ind w:left="1100"/>
    </w:pPr>
  </w:style>
  <w:style w:type="paragraph" w:styleId="7">
    <w:name w:val="toc 7"/>
    <w:basedOn w:val="a"/>
    <w:next w:val="a"/>
    <w:uiPriority w:val="39"/>
    <w:unhideWhenUsed/>
    <w:rsid w:val="00C52F06"/>
    <w:pPr>
      <w:spacing w:after="100"/>
      <w:ind w:left="1320"/>
    </w:pPr>
  </w:style>
  <w:style w:type="paragraph" w:styleId="8">
    <w:name w:val="toc 8"/>
    <w:basedOn w:val="a"/>
    <w:next w:val="a"/>
    <w:uiPriority w:val="39"/>
    <w:unhideWhenUsed/>
    <w:rsid w:val="00C52F06"/>
    <w:pPr>
      <w:spacing w:after="100"/>
      <w:ind w:left="1540"/>
    </w:pPr>
  </w:style>
  <w:style w:type="paragraph" w:styleId="9">
    <w:name w:val="toc 9"/>
    <w:basedOn w:val="a"/>
    <w:next w:val="a"/>
    <w:uiPriority w:val="39"/>
    <w:unhideWhenUsed/>
    <w:rsid w:val="00C52F06"/>
    <w:pPr>
      <w:spacing w:after="100"/>
      <w:ind w:left="1760"/>
    </w:pPr>
  </w:style>
  <w:style w:type="character" w:styleId="afb">
    <w:name w:val="Placeholder Text"/>
    <w:basedOn w:val="a0"/>
    <w:uiPriority w:val="99"/>
    <w:semiHidden/>
    <w:rsid w:val="00C52F06"/>
    <w:rPr>
      <w:color w:val="666666"/>
    </w:rPr>
  </w:style>
  <w:style w:type="paragraph" w:styleId="afc">
    <w:name w:val="TOC Heading"/>
    <w:uiPriority w:val="39"/>
    <w:unhideWhenUsed/>
    <w:rsid w:val="00C52F06"/>
  </w:style>
  <w:style w:type="paragraph" w:styleId="afd">
    <w:name w:val="table of figures"/>
    <w:basedOn w:val="a"/>
    <w:next w:val="a"/>
    <w:uiPriority w:val="99"/>
    <w:unhideWhenUsed/>
    <w:rsid w:val="00C52F06"/>
  </w:style>
  <w:style w:type="paragraph" w:styleId="afe">
    <w:name w:val="Normal (Web)"/>
    <w:basedOn w:val="a"/>
    <w:rsid w:val="00C52F06"/>
    <w:pPr>
      <w:spacing w:before="30" w:after="30"/>
    </w:pPr>
    <w:rPr>
      <w:rFonts w:ascii="Arial" w:hAnsi="Arial" w:cs="Arial"/>
      <w:color w:val="332E2D"/>
      <w:spacing w:val="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21"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42"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47"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63"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68"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84"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89"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12"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6"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07"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1" Type="http://schemas.openxmlformats.org/officeDocument/2006/relationships/hyperlink" Target="http://npa.eao.ru/law?d&amp;nd=517501136&amp;prevDoc=517507567&amp;mark=00000000000000000000000000000000000000000000000000B5C1CC" TargetMode="External"/><Relationship Id="rId24"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2"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7"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40"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45"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53"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58"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66"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74"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79"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87"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02"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10"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15" Type="http://schemas.openxmlformats.org/officeDocument/2006/relationships/fontTable" Target="fontTable.xml"/><Relationship Id="rId5" Type="http://schemas.openxmlformats.org/officeDocument/2006/relationships/endnotes" Target="endnotes.xml"/><Relationship Id="rId61"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82"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90"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95"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9"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4"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22"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27"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0"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5"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43"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48"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56"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64"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69"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77"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00"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05"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13"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8"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51"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72"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80"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85"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93"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98"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 Type="http://schemas.openxmlformats.org/officeDocument/2006/relationships/webSettings" Target="webSettings.xml"/><Relationship Id="rId12" Type="http://schemas.openxmlformats.org/officeDocument/2006/relationships/hyperlink" Target="http://birofeld.ru/" TargetMode="External"/><Relationship Id="rId17"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25"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3"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8"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46"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59"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67"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03"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08"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16" Type="http://schemas.openxmlformats.org/officeDocument/2006/relationships/theme" Target="theme/theme1.xml"/><Relationship Id="rId20"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41"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54"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62"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70"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75"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83"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88"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91"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96"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11"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 Type="http://schemas.openxmlformats.org/officeDocument/2006/relationships/styles" Target="styles.xml"/><Relationship Id="rId6" Type="http://schemas.openxmlformats.org/officeDocument/2006/relationships/hyperlink" Target="http://npa.eao.ru/law?d&amp;nd=517500273&amp;prevDoc=517507567&amp;mark=00000000000000000000000000000000000000000000000000B5C1CC" TargetMode="External"/><Relationship Id="rId15"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23"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28"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6"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49"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57"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06"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14"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0"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1"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44"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52"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60"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65"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73"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78"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81"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86"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94"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99"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01"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4" Type="http://schemas.openxmlformats.org/officeDocument/2006/relationships/footnotes" Target="footnotes.xml"/><Relationship Id="rId9"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3"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8"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9"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09"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34"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50"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55"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76"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97"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104"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7"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71"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92"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 Id="rId2" Type="http://schemas.openxmlformats.org/officeDocument/2006/relationships/settings" Target="settings.xml"/><Relationship Id="rId29" Type="http://schemas.openxmlformats.org/officeDocument/2006/relationships/hyperlink" Target="http://npa.eao.ru/law?doc&amp;nd=517507567&amp;nh=1&amp;c=5.6.2014+N+180+%D1.%C2%C0%CB%C4%C3%C5%C9%CC+180+%C4%C5%CF%D3%D2%C0%D2%CE%C2+%D1%CE%C1%D0%C0%CD%C8%DF+%D0%C5%D8%C5%CD%C8%C5&amp;spack=011barod%3Dx%5C127;y%5C17%26intelsearch%3D%F0%E5%F8%E5%ED%E8%E5+%F1%EE%E1%F0%E0%ED%E8%FF+%E4%E5%EF%F3%F2%E0%F2%EE%E2+%F1.%C2%E0%EB%E4%E3%E5%E9%EC+%EE%F2+05.06.2014+%B9+180%26listid%3D010000000100%26listpos%3D0%26lsz%3D8%26w%3D0;1;2;3;4;5;6;7;8;9%26whereselect%3D-1%26" TargetMode="Externa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12515</Words>
  <Characters>71339</Characters>
  <Application>Microsoft Office Word</Application>
  <DocSecurity>0</DocSecurity>
  <Lines>594</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MoBIL </Company>
  <LinksUpToDate>false</LinksUpToDate>
  <CharactersWithSpaces>83687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c:creator>
  <cp:lastModifiedBy>User</cp:lastModifiedBy>
  <cp:revision>8</cp:revision>
  <dcterms:created xsi:type="dcterms:W3CDTF">2016-01-31T04:08:00Z</dcterms:created>
  <dcterms:modified xsi:type="dcterms:W3CDTF">2026-05-13T04:32:00Z</dcterms:modified>
</cp:coreProperties>
</file>