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  <w:t xml:space="preserve">  № </w:t>
      </w:r>
      <w:r>
        <w:rPr>
          <w:rFonts w:ascii="Times New Roman" w:hAnsi="Times New Roman" w:cs="Times New Roman"/>
          <w:sz w:val="28"/>
          <w:szCs w:val="28"/>
        </w:rPr>
        <w:t>62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с. Бирофельд</w:t>
      </w:r>
    </w:p>
    <w:p w:rsidR="00E50C89" w:rsidRPr="00E50C89" w:rsidRDefault="00E50C89" w:rsidP="00E50C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0B41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области», утвержденный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0C8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05.09.2017 № 100 «Об утверждении административного регламента предоставления муниципальной услуги «Присвоение, нормализация наименований улично-дорожной сети на территории Бирофельдского сельского поселения Биробиджанского муниципального района, Еврейской автономной области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 </w:t>
      </w:r>
      <w:hyperlink r:id="rId5" w:tooltip="https://pravo-search.minjust.ru/bigs/showDocument.html?id=96E20C02-1B12-465A-B64C-24AA92270007" w:history="1">
        <w:r w:rsidRPr="00E50C89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 от 27.07.2010 </w:t>
      </w:r>
      <w:hyperlink r:id="rId6" w:tooltip="https://pravo-search.minjust.ru/bigs/showDocument.html?id=BBA0BFB1-06C7-4E50-A8D3-FE1045784BF1" w:history="1">
        <w:r w:rsidRPr="00E50C89"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постановлением Правительства Российской Федерации от 19.11.2014 </w:t>
      </w:r>
      <w:hyperlink r:id="rId7" w:tooltip="https://pravo-search.minjust.ru/bigs/showDocument.html?id=7FB04D4D-05F1-458F-9A8C-BAA271D03F9A" w:history="1">
        <w:r w:rsidRPr="00E50C89">
          <w:rPr>
            <w:rFonts w:ascii="Times New Roman" w:hAnsi="Times New Roman" w:cs="Times New Roman"/>
            <w:sz w:val="28"/>
            <w:szCs w:val="28"/>
          </w:rPr>
          <w:t>№ 1221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утверждении Правил присвоения, изменения и аннулирования адресов», Уставом Бирофельдского сельского поселения, администрация сельского поселения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50C89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 w:rsidRPr="00E50C89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E50C89"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области», утвержденный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0C8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05.09.2017 № 100 «Об утверждении административного регламента предоставления муниципальной услуги «Присвоение, нормализация наименований улично-дорожной сети на территории Бирофельдского сельского поселения Биробиджанского муниципального района, Еврейской автономной области.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2. </w:t>
      </w:r>
      <w:r w:rsidRPr="00E50C8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     3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E50C89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</w:t>
      </w:r>
      <w:r w:rsidR="00FD3FD4">
        <w:rPr>
          <w:rFonts w:ascii="Times New Roman" w:hAnsi="Times New Roman" w:cs="Times New Roman"/>
          <w:sz w:val="28"/>
          <w:szCs w:val="28"/>
        </w:rPr>
        <w:t xml:space="preserve">     </w:t>
      </w:r>
      <w:r w:rsidRPr="00E50C89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    сельского поселения             </w:t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50C89">
        <w:rPr>
          <w:rFonts w:ascii="Times New Roman" w:hAnsi="Times New Roman" w:cs="Times New Roman"/>
          <w:sz w:val="28"/>
          <w:szCs w:val="28"/>
        </w:rPr>
        <w:t>Л.С. Телегина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Pr="00E50C8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62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 Еврейской автономной области»  (далее - муниципальная услуга) разработан в целях повышения качества предоставления и доступности услуги, определяет сроки и последовательность действий (административных процедур) по предоставлению муниципальной услуги на территории Бирофельдского  сельского  поселения Биробиджанского муниципального района Еврейской автономной области (далее - Регламент).</w:t>
      </w:r>
      <w:proofErr w:type="gramEnd"/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Регламент устанавливает правила и стандарт предоставления муниципальной услуги по присвоению, нормализации наименований участков улично-дорожной сети на территории  Бирофельдского сельского поселения в случае: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выявления повторяющихся (дублирующих) наименований участков улично-дорожной сети;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выявления несоответствий в написании наименований участков улично-дорожной сети и нумерации зданий, сооружений с их фактической планировкой;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 образования или изменения участков улично-дорожной сети в соответствии с документацией по планировке территорий.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Муниципальная услуга предоставляется физическим лицам,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индивидуальным предпринимателям, обратившимся с заявлением (запросом) о предоставлении муниципальной услуги (далее - заявители).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От имени заявителей при предоставлении муниципальной услуги могут выступать иные лица, имеющие право в соответствии с законодательством 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либо в силу наделения их заявителями в порядке, установленном законодательством Российской Федерации, полномочиями выступать от имени заявителей при предоставлении муниципальной услуги (далее - уполномоченный представитель).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1.3.1. Получить информацию о правилах предоставления муниципальной услуги можно по адресу: 679520, Еврейская автономная область, Биробиджанский район, с. Бирофельд, ул. Центральная, 45, администрация Бирофельдского сельского поселения  ежедневно с понедельника по пятницу, кроме праздничных дней</w:t>
      </w:r>
    </w:p>
    <w:tbl>
      <w:tblPr>
        <w:tblStyle w:val="a5"/>
        <w:tblW w:w="0" w:type="auto"/>
        <w:tblInd w:w="81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2036"/>
        <w:gridCol w:w="5224"/>
      </w:tblGrid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 телефону:  8 (42622) 78297.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 электронной почте: adbirofeld@mail.ru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Адрес портала государственных и муниципальных услуг Еврейской автономной области (далее - портал): http://www.pgu.eao.ru.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На информационных стендах в помещении администрации Бирофельдского сельского поселения,  и в сети Интернет  размещается следующая информация: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 - месторасположение, график (режим) работы, номера телефонов, адрес   электронной почты администрации, уполномоченного на оказание данной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режим приема граждан;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порядок получения консультаций.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путем размещения необходимой информации на стендах в администрации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1.3.2.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ответах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на устные обращения по вопросам предоставления муниципальной услуги, в том числе о ходе предоставления услуги, специалист администрации предоставляют полную, актуальную и достоверную информацию.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администрации, в который позвонил гражданин, а также содержать информацию о фамилии, имени, отчестве специалиста, 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 xml:space="preserve">принявшего телефонный звонок.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При невозможности специалиста, принявшего звонок, самостоятельно ответить на поставленные вопросы телефонный звонок переадресовывается (переводится) на другое должностное лицо или же обратившемуся сообщается телефонный номер, по которому можно получить необходимую информацию.</w:t>
      </w:r>
      <w:proofErr w:type="gramEnd"/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1.3.3. На письменные обращения по вопросам предоставления услуги, в том числе о ходе предоставления услуги, ответ излагается в простой, четкой и понятной форме и направляется в виде почтового или электронного отправления в адрес заявителя с указанием фамилии, имени, отчества, номера телефона исполнителя.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Срок ответа на письменное обращение не должен превышать 30 календарных дней со дня регистрации такого обращения в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1.3.4. Обращения по вопросам предоставления услуги, поступающие по электронной почте, исполняются аналогично документам на бумажных носителях. Подготовленный ответ направляется заявителю по указанному в обращении адресу электронной почты или почтовому адресу.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 Стандарт предоставления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2.1. Наименование муниципальной услуги - «Присвоение, нормализация наименований улично-дорожной сети на территории Бирофельдского  сельского поселения Биробиджанского муниципального района Еврейской автономной области».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в соответствии с Регламентом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Решение о присвоении, нормализации наименований участков улично-дорожной сети принимает администрация сельского поселения посредством издания акта о присвоении, нормализации наименований участков улично-дорожной сети и о внесении присвоенных, нормализованных наименований в Реестр наименований улично-дорожной сети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Рассмотрение заявления и приложенных к нему документов, подготовку поступивших материалов, подготовку проекта акта о присвоении, нормализации наименований участков улично-дорожной сети либо подготовку решения об отказе, в том числе в форме электронного документа, осуществляет специалист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Рассмотрение предложений о присвоении, нормализации наименований участков улично-дорожной сети на территории сельского поселения осуществляется главой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 предоставление (направление) заявителю (уполномоченному представителю) уведомления о принятии акта о присвоении, нормализации наименований участков улично-дорожной сети либо мотивированного отказа в предоставлении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В случае если в выданных по результатам предоставления услуги документах допущена ошибка и (или) опечатка, она исправляется по заявлению заявителя или по инициативе администрации сельского поселения в срок не более двух месяцев с момента ее выявления.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 - не более 30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2.6.1.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 заявитель предоставляет: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на имя главы администрации сельского поселения (далее - заявление), в котором должны быть указаны: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фамилия, имя, отчество заявителя, его место жительства или, если заявителем является юридическое лицо, полное наименование, место нахождения, а также наименование представителя и его адрес, если заявление подается представителем;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номера телефонов, факсов, адреса электронной почты (при наличии), по которым возможно установить связь с заявителем;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- предложение о присвоении, нормализации наименования участку улично-дорожной сети.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предложения о переименовании присвоенных наименований заявитель в свободной форме выражает свое согласие понести затраты в случае положительного решения главы администрации  сельского поселения о переименовании участка улично-дорожной сети поселка.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перечень прилагаемых документов;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подпись заявителя либо представителя;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дата;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к заявлению гражданина прилагается копия документа, удостоверяющего личность, к заявлению юридического лица - учредительные документы (устав);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 в случае действия представителя прилагается надлежащим образом заверенный документ, подтверждающий полномочия на предоставление интересов заявителя;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г) письменное обоснование предложения о присвоении, нормализации или переименовании участка улично-дорожной сети в свободной форме;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д) графическую схему участка улично-дорожной сети в свободной форме;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0C89">
        <w:rPr>
          <w:rFonts w:ascii="Times New Roman" w:hAnsi="Times New Roman" w:cs="Times New Roman"/>
          <w:sz w:val="28"/>
          <w:szCs w:val="28"/>
        </w:rPr>
        <w:t xml:space="preserve">е) в случае внесения предложений о присвоении участкам улично-дорожной сети имен государственных и (или) общественных деятелей прилагается документ (архивная справка, архивная выписка, архивная копия), подтверждающий наличие сведений о государственном и (или) 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>общественном деятеле в документах Архивного фонда Российской Федерации, доступ к которым не ограничен, либо согласие государственного и (или) общественного деятеля (его наследников) на присвоение его имени участку улично-дорожной сети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оформленное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 законом «О персональных данных».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2.6.2. Документы, указанные в пункте 2.6.1 Регламента, предоставляются в подлинных экземплярах либо надлежащим образом заверенные копии документов.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2.6.3. Заявители, являющиеся юридическими лицами, а также их уполномоченные представители могут подать заявление с приложенными документами при личном приеме специалистами администрации  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2.6.4. Заявители, являющиеся физическими лицами, а также их уполномоченные представители могут подать заявление с приложенными документами при личном приеме специалистами сектора по рассмотрению обращений граждан администрации сельского поселению.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2.6.5. Заявители (уполномоченные представители), указанные в пунктах 2.6.3, 2.6.4 Регламента, могут направить заявление с приложенными документами следующими способами: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  по адресу: 679520, Еврейская автономная область, Биробиджанский район, с. Бирофельд, ул. Центральная, 45, администрация Бирофельдского сельского поселения  ежедневно с понедельника по пятницу, кроме праздничных дней;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     -       по электронной почте: adbirofeld@mail.ru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Адрес портала государственных и муниципальных услуг Еврейской автономной области (далее - портал): http://www.pgu.eao.ru.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предоставлении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заявление не поддается прочтению;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заявителем не предоставлены все необходимые документы, указанные в пункте 2.6.1 Ргламента;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полномочия представителя на действие в интересах заявителя надлежащим образом не удостоверены.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Заявитель вправе повторно направить заявление и прилагаемые к нему документы после устранения обстоятельств, послуживших основанием для вынесения решения об отказе, при этом датой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начала исчисления срока предоставления муниципальной услуги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является дата повторной регистрации заявления.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2.8. Государственная пошлина или иная плата за предоставление муниципальной услуги, в том числе информирование о порядке предоставления услуги, не взимается.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2.9. Сроки ожидания при предоставлении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услуги или получения результата предоставления услуги не должно превышать 30 минут.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2.10. Регистрация заявления о предоставлении услуги осуществляется в соответствии с Регламентом.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2.11. Требования к местам исполнения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Прилегающая к зданию территория оборудуется парковочными местами (в том числе для транспортных средств инвалидов) исходя из фактической возможности для их размещения.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Помещения, выделенные для предоставления услуги, оборудуются в соответствии с санитарными правилами.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Вход в здание оборудуется информационной вывеской с указанием наименования учреждения.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Места для информирования и ознакомления заявителей с информационным материалом оборудуются информационными стендами, стульями и столами для возможности оформления документов. Информационные стенды должны располагаться непосредственно рядом с кабинетом (рабочим местом) специалиста.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Кабинеты, предназначенные для приема заявителей, оборудуются стульями, столами, канцелярскими принадлежностями, информационными табличками (вывесками) с указанием номера кабинета.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 и оргтехникой, позволяющей организовать исполнение услуги в полном объеме.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2.12. Показатели доступности и качества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показателями доступности услуги являются: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наличие различных способов получения информации о правилах предоставления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удобное территориальное расположение администрации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показателями качества услуги являются: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профессиональная подготовка специалистов, предоставляющих услугу;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высокая культура обслуживания заявителей;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 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 № 181 – ФЗ « О социальной защите инвалидов в Российской Федерации»: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 помещению администрации сельского поселения и предоставлением услугам с учетом  ограничений их жизнедеятельности;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- проводника при наличии документа, подтверждающего ее специальное обучение;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 административных процедур, требования к порядку их выполнения, в том числе особенности выполнения административных процедур в электронной форме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3.1. Предоставление услуги включает в себя следующие административные процедуры: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 прием и регистрация заявления о предоставлении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 рассмотрение заявления и приложенных к нему документов, включение предложения специалистом администрации. В случае отклонения предложения о присвоении, нормализации или переименовании участков улично-дорожной сети направление заявителю письменного уведомления о решении;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 подготовка и согласование акта о присвоении, нормализации наименований участков улично-дорожной сети;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г) выдача (направление) заявителю информации в письменном виде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3.2. Прием и регистрация заявления о предоставлении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прием и регистрация заявления в администрацию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Заявления регистрируются в день поступления. Для заявлений, поступивших после 15 часов, днем поступления считается следующий рабочий день.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Зарегистрированное заявление направляется для рассмотрения главе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Заявление рассматривается главой администрации сельского поселения. Результатом рассмотрения заявления является резолюция главы администрации сельского поселения  о назначении ответственного исполнителя и направление его лицу, ответственному за исполнение.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администрации, ответственный за делопроизводство, получает заявление под роспись и регистрирует его в день поступления.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Зарегистрированное заявление в день поступления рассматривается ответственным исполнителем. Срок выполнения административной процедуры - не более 5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3.3. Рассмотрение заявления и приложенных к нему документов.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регистрация заявления с приложенными документами в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проверяет соответствие представленных документов перечню, указанному в пункте 2.6.1 Регламента.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случае соответствия представленных документов перечню, указанному в пункте 2.6.1 Регламента, специалист администрации в десятидневный срок в соответствие с резолюцией главы администрации  сельского поселения готовит либо уведомление об отказе в предоставление муниципальной услуги с обоснованием отказа, либо, в  случае принятия  предложений уведомление  заявителю о наличии объектов, подлежащих переадресации.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уведомляет заявителя, что в случае положительного решения о переименовании заявитель должен будет понести затраты по переадресации объектов.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Заявитель в течение 45 дней уведомляет о согласии или об отказе понести затраты по переименованию.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- не более 90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3.4. Подготовка и согласование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поступление в администрацию сельского поселения ответа с согласием заявителя понести затраты по переадресации объектов.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В соответствии с выраженным согласием заявителя на затраты по переадресации объектов специалист администрации осуществляет подготовку и согласование проекта акта администрации сельского поселения о присвоении, нормализации наименований участков улично-дорожной сети в срок не более чем 35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3.5. Выдача (направление) заявителю информации в письменном виде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возвращение специалисту администрации согласованного акта администрации сельского поселения о присвоении, нормализации наименований участков улично-дорожной сети села.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в течение 7 дней извещает заявителя в устной или письменной форме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0C89" w:rsidRPr="00E50C89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262F"/>
    <w:multiLevelType w:val="hybridMultilevel"/>
    <w:tmpl w:val="0C683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03997"/>
    <w:multiLevelType w:val="hybridMultilevel"/>
    <w:tmpl w:val="6C7A1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0C89"/>
    <w:rsid w:val="00000383"/>
    <w:rsid w:val="000003DC"/>
    <w:rsid w:val="00000451"/>
    <w:rsid w:val="0000074A"/>
    <w:rsid w:val="000008F7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81"/>
    <w:rsid w:val="000034B4"/>
    <w:rsid w:val="00003677"/>
    <w:rsid w:val="00003A59"/>
    <w:rsid w:val="00003A74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85F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1C67"/>
    <w:rsid w:val="00041CF3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30E"/>
    <w:rsid w:val="00064D0D"/>
    <w:rsid w:val="00064DF7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7D1"/>
    <w:rsid w:val="00094A35"/>
    <w:rsid w:val="000954E9"/>
    <w:rsid w:val="00095D75"/>
    <w:rsid w:val="0009635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3CDB"/>
    <w:rsid w:val="000C4059"/>
    <w:rsid w:val="000C4113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29E8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1FD4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87F"/>
    <w:rsid w:val="000F7D0A"/>
    <w:rsid w:val="001005E1"/>
    <w:rsid w:val="001007D5"/>
    <w:rsid w:val="00100A02"/>
    <w:rsid w:val="00101962"/>
    <w:rsid w:val="001034EF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34A"/>
    <w:rsid w:val="001305E0"/>
    <w:rsid w:val="00130B2B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2BB5"/>
    <w:rsid w:val="001433B6"/>
    <w:rsid w:val="0014377A"/>
    <w:rsid w:val="00143C77"/>
    <w:rsid w:val="001443AE"/>
    <w:rsid w:val="00144421"/>
    <w:rsid w:val="001445E2"/>
    <w:rsid w:val="00144634"/>
    <w:rsid w:val="00144762"/>
    <w:rsid w:val="00144CE8"/>
    <w:rsid w:val="00145312"/>
    <w:rsid w:val="0014554B"/>
    <w:rsid w:val="00145AF5"/>
    <w:rsid w:val="00145D13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7CE"/>
    <w:rsid w:val="001569B1"/>
    <w:rsid w:val="001571A6"/>
    <w:rsid w:val="00160181"/>
    <w:rsid w:val="00162174"/>
    <w:rsid w:val="001623F6"/>
    <w:rsid w:val="001624E8"/>
    <w:rsid w:val="00162722"/>
    <w:rsid w:val="00162986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49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05B"/>
    <w:rsid w:val="001869DE"/>
    <w:rsid w:val="00186AD2"/>
    <w:rsid w:val="00186B7F"/>
    <w:rsid w:val="001901AF"/>
    <w:rsid w:val="0019020C"/>
    <w:rsid w:val="001903AB"/>
    <w:rsid w:val="0019041B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53C"/>
    <w:rsid w:val="001C0B5A"/>
    <w:rsid w:val="001C11C4"/>
    <w:rsid w:val="001C180A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20E8"/>
    <w:rsid w:val="001D2DD5"/>
    <w:rsid w:val="001D3017"/>
    <w:rsid w:val="001D3273"/>
    <w:rsid w:val="001D4038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0E3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491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299"/>
    <w:rsid w:val="0020757B"/>
    <w:rsid w:val="002075B1"/>
    <w:rsid w:val="00207953"/>
    <w:rsid w:val="00212E62"/>
    <w:rsid w:val="00212E7F"/>
    <w:rsid w:val="00213080"/>
    <w:rsid w:val="002134B1"/>
    <w:rsid w:val="0021438C"/>
    <w:rsid w:val="00214395"/>
    <w:rsid w:val="00214423"/>
    <w:rsid w:val="00214560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D02"/>
    <w:rsid w:val="00224E83"/>
    <w:rsid w:val="0022527F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090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648"/>
    <w:rsid w:val="00273CF4"/>
    <w:rsid w:val="00274188"/>
    <w:rsid w:val="002746F5"/>
    <w:rsid w:val="00275194"/>
    <w:rsid w:val="002751B4"/>
    <w:rsid w:val="002756F1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26DC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615"/>
    <w:rsid w:val="0029689D"/>
    <w:rsid w:val="00297062"/>
    <w:rsid w:val="002A1353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0F06"/>
    <w:rsid w:val="002C12EC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CBF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1909"/>
    <w:rsid w:val="0032209A"/>
    <w:rsid w:val="00322C59"/>
    <w:rsid w:val="00322CD8"/>
    <w:rsid w:val="00323FD2"/>
    <w:rsid w:val="003246D1"/>
    <w:rsid w:val="0032485B"/>
    <w:rsid w:val="00324A53"/>
    <w:rsid w:val="0032511D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26B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3627"/>
    <w:rsid w:val="00354515"/>
    <w:rsid w:val="003549C7"/>
    <w:rsid w:val="00354B13"/>
    <w:rsid w:val="00354D28"/>
    <w:rsid w:val="00355388"/>
    <w:rsid w:val="0035547A"/>
    <w:rsid w:val="00355CB9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15F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9B8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799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830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30FD"/>
    <w:rsid w:val="003D347D"/>
    <w:rsid w:val="003D3F0C"/>
    <w:rsid w:val="003D4319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53B"/>
    <w:rsid w:val="003F1B32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A5E"/>
    <w:rsid w:val="00403BF0"/>
    <w:rsid w:val="00403CD0"/>
    <w:rsid w:val="00403D7A"/>
    <w:rsid w:val="00404494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5A3E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2D09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6CFD"/>
    <w:rsid w:val="00467670"/>
    <w:rsid w:val="004678B6"/>
    <w:rsid w:val="00470221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3111"/>
    <w:rsid w:val="004734A5"/>
    <w:rsid w:val="00473620"/>
    <w:rsid w:val="00474375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B0E"/>
    <w:rsid w:val="004862AA"/>
    <w:rsid w:val="0048635A"/>
    <w:rsid w:val="0048689A"/>
    <w:rsid w:val="0048708D"/>
    <w:rsid w:val="004872B9"/>
    <w:rsid w:val="0049067C"/>
    <w:rsid w:val="00490E2E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50C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44"/>
    <w:rsid w:val="004A038D"/>
    <w:rsid w:val="004A0426"/>
    <w:rsid w:val="004A05D6"/>
    <w:rsid w:val="004A0663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33D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AEA"/>
    <w:rsid w:val="004C6C20"/>
    <w:rsid w:val="004C72EA"/>
    <w:rsid w:val="004C7440"/>
    <w:rsid w:val="004C7559"/>
    <w:rsid w:val="004C7866"/>
    <w:rsid w:val="004C78C0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7FB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6C9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9CB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4946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2EEC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16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4F07"/>
    <w:rsid w:val="00565DF8"/>
    <w:rsid w:val="00566041"/>
    <w:rsid w:val="00566603"/>
    <w:rsid w:val="00566FB2"/>
    <w:rsid w:val="0056732C"/>
    <w:rsid w:val="00567E8B"/>
    <w:rsid w:val="00571058"/>
    <w:rsid w:val="00571516"/>
    <w:rsid w:val="00571F58"/>
    <w:rsid w:val="00573401"/>
    <w:rsid w:val="005738F7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7E0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911"/>
    <w:rsid w:val="005C69C1"/>
    <w:rsid w:val="005C6CB4"/>
    <w:rsid w:val="005C6E9B"/>
    <w:rsid w:val="005C7127"/>
    <w:rsid w:val="005C71BA"/>
    <w:rsid w:val="005C780F"/>
    <w:rsid w:val="005C7D56"/>
    <w:rsid w:val="005D05C7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20"/>
    <w:rsid w:val="005D606E"/>
    <w:rsid w:val="005D6493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F5"/>
    <w:rsid w:val="005E2FC7"/>
    <w:rsid w:val="005E3263"/>
    <w:rsid w:val="005E367F"/>
    <w:rsid w:val="005E4735"/>
    <w:rsid w:val="005E4BE8"/>
    <w:rsid w:val="005E552D"/>
    <w:rsid w:val="005E56C3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1E8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2C45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368E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E2E"/>
    <w:rsid w:val="00652E77"/>
    <w:rsid w:val="00652EE0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59BD"/>
    <w:rsid w:val="00695F54"/>
    <w:rsid w:val="0069616C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234"/>
    <w:rsid w:val="006C13AF"/>
    <w:rsid w:val="006C13E3"/>
    <w:rsid w:val="006C1940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1FF"/>
    <w:rsid w:val="006F6758"/>
    <w:rsid w:val="006F6810"/>
    <w:rsid w:val="006F6A40"/>
    <w:rsid w:val="006F7273"/>
    <w:rsid w:val="00700295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3BD9"/>
    <w:rsid w:val="00704148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22C"/>
    <w:rsid w:val="007156B7"/>
    <w:rsid w:val="00715759"/>
    <w:rsid w:val="00715ABE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40E8"/>
    <w:rsid w:val="00724C01"/>
    <w:rsid w:val="0072503A"/>
    <w:rsid w:val="0072505C"/>
    <w:rsid w:val="007251EC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86B"/>
    <w:rsid w:val="00742A38"/>
    <w:rsid w:val="00742A68"/>
    <w:rsid w:val="00742C74"/>
    <w:rsid w:val="00742D30"/>
    <w:rsid w:val="00743786"/>
    <w:rsid w:val="00743C00"/>
    <w:rsid w:val="007443A3"/>
    <w:rsid w:val="0074454C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1A5D"/>
    <w:rsid w:val="0075282B"/>
    <w:rsid w:val="007539A7"/>
    <w:rsid w:val="007539D6"/>
    <w:rsid w:val="0075441A"/>
    <w:rsid w:val="00754A26"/>
    <w:rsid w:val="007555D9"/>
    <w:rsid w:val="00755A16"/>
    <w:rsid w:val="00755DA0"/>
    <w:rsid w:val="00756333"/>
    <w:rsid w:val="0075641E"/>
    <w:rsid w:val="007578C2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55D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060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74DE"/>
    <w:rsid w:val="00777680"/>
    <w:rsid w:val="00777983"/>
    <w:rsid w:val="00777FC3"/>
    <w:rsid w:val="007800B2"/>
    <w:rsid w:val="00780207"/>
    <w:rsid w:val="0078031C"/>
    <w:rsid w:val="00780715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3C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4AFB"/>
    <w:rsid w:val="007A501C"/>
    <w:rsid w:val="007A5763"/>
    <w:rsid w:val="007A5858"/>
    <w:rsid w:val="007A61FB"/>
    <w:rsid w:val="007A6561"/>
    <w:rsid w:val="007A6C05"/>
    <w:rsid w:val="007B0489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3DB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1E8"/>
    <w:rsid w:val="007D2ABC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ABC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D7F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F21"/>
    <w:rsid w:val="008252B4"/>
    <w:rsid w:val="00825466"/>
    <w:rsid w:val="008254A1"/>
    <w:rsid w:val="0082588B"/>
    <w:rsid w:val="008258AC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37F"/>
    <w:rsid w:val="00843443"/>
    <w:rsid w:val="008440BF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B03"/>
    <w:rsid w:val="00846C01"/>
    <w:rsid w:val="00846C79"/>
    <w:rsid w:val="00847219"/>
    <w:rsid w:val="00847B88"/>
    <w:rsid w:val="00850A6C"/>
    <w:rsid w:val="00851777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A61"/>
    <w:rsid w:val="00860C1B"/>
    <w:rsid w:val="0086128C"/>
    <w:rsid w:val="0086170B"/>
    <w:rsid w:val="00861749"/>
    <w:rsid w:val="0086185A"/>
    <w:rsid w:val="00861B66"/>
    <w:rsid w:val="00861D2A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291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6F91"/>
    <w:rsid w:val="00886FE9"/>
    <w:rsid w:val="008872EC"/>
    <w:rsid w:val="0088747D"/>
    <w:rsid w:val="00887B5B"/>
    <w:rsid w:val="00887C14"/>
    <w:rsid w:val="008902E4"/>
    <w:rsid w:val="0089055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6E75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E73"/>
    <w:rsid w:val="008B4FD1"/>
    <w:rsid w:val="008B50F6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F5F"/>
    <w:rsid w:val="008D4FF2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5474"/>
    <w:rsid w:val="008F5782"/>
    <w:rsid w:val="008F5A83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1EB"/>
    <w:rsid w:val="009145A4"/>
    <w:rsid w:val="0091511D"/>
    <w:rsid w:val="0091595A"/>
    <w:rsid w:val="00916798"/>
    <w:rsid w:val="00916826"/>
    <w:rsid w:val="00916863"/>
    <w:rsid w:val="00916CE1"/>
    <w:rsid w:val="009170AB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2E5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F82"/>
    <w:rsid w:val="009347EC"/>
    <w:rsid w:val="0093556D"/>
    <w:rsid w:val="009356AD"/>
    <w:rsid w:val="00935872"/>
    <w:rsid w:val="00935A68"/>
    <w:rsid w:val="00936B50"/>
    <w:rsid w:val="00936F19"/>
    <w:rsid w:val="009375FF"/>
    <w:rsid w:val="00937885"/>
    <w:rsid w:val="00937DA2"/>
    <w:rsid w:val="00941DD4"/>
    <w:rsid w:val="00942773"/>
    <w:rsid w:val="00943078"/>
    <w:rsid w:val="00943556"/>
    <w:rsid w:val="0094363D"/>
    <w:rsid w:val="00943769"/>
    <w:rsid w:val="00943E9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CA9"/>
    <w:rsid w:val="00962FAB"/>
    <w:rsid w:val="009645AD"/>
    <w:rsid w:val="00964967"/>
    <w:rsid w:val="00964B2D"/>
    <w:rsid w:val="00964C7D"/>
    <w:rsid w:val="00965109"/>
    <w:rsid w:val="0096614E"/>
    <w:rsid w:val="0096631A"/>
    <w:rsid w:val="00966526"/>
    <w:rsid w:val="009666B4"/>
    <w:rsid w:val="00966A4D"/>
    <w:rsid w:val="00966B64"/>
    <w:rsid w:val="0096722B"/>
    <w:rsid w:val="009677B5"/>
    <w:rsid w:val="00967884"/>
    <w:rsid w:val="00967F8C"/>
    <w:rsid w:val="0097018B"/>
    <w:rsid w:val="009705B1"/>
    <w:rsid w:val="009706C2"/>
    <w:rsid w:val="00970D3A"/>
    <w:rsid w:val="00970DC4"/>
    <w:rsid w:val="00970F74"/>
    <w:rsid w:val="009715E5"/>
    <w:rsid w:val="00971975"/>
    <w:rsid w:val="00971BC3"/>
    <w:rsid w:val="00972EAC"/>
    <w:rsid w:val="00972F11"/>
    <w:rsid w:val="00973307"/>
    <w:rsid w:val="00973FAB"/>
    <w:rsid w:val="0097457F"/>
    <w:rsid w:val="00974D0E"/>
    <w:rsid w:val="009750DA"/>
    <w:rsid w:val="00975224"/>
    <w:rsid w:val="00975450"/>
    <w:rsid w:val="00975774"/>
    <w:rsid w:val="00975E30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1F3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6B40"/>
    <w:rsid w:val="009B70E4"/>
    <w:rsid w:val="009B729C"/>
    <w:rsid w:val="009B7D8C"/>
    <w:rsid w:val="009C031C"/>
    <w:rsid w:val="009C0503"/>
    <w:rsid w:val="009C12CA"/>
    <w:rsid w:val="009C152F"/>
    <w:rsid w:val="009C15D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56D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6EE"/>
    <w:rsid w:val="00A17A3C"/>
    <w:rsid w:val="00A17B4F"/>
    <w:rsid w:val="00A17C93"/>
    <w:rsid w:val="00A201F0"/>
    <w:rsid w:val="00A20277"/>
    <w:rsid w:val="00A2040D"/>
    <w:rsid w:val="00A2072F"/>
    <w:rsid w:val="00A20AA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1E7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94F"/>
    <w:rsid w:val="00A459A9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BE3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ED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40D"/>
    <w:rsid w:val="00A645DA"/>
    <w:rsid w:val="00A649EA"/>
    <w:rsid w:val="00A64C35"/>
    <w:rsid w:val="00A65022"/>
    <w:rsid w:val="00A65047"/>
    <w:rsid w:val="00A651B3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BCC"/>
    <w:rsid w:val="00A8363D"/>
    <w:rsid w:val="00A83885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26AD"/>
    <w:rsid w:val="00AA3208"/>
    <w:rsid w:val="00AA3259"/>
    <w:rsid w:val="00AA35A9"/>
    <w:rsid w:val="00AA3704"/>
    <w:rsid w:val="00AA38E4"/>
    <w:rsid w:val="00AA3CE3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71BE"/>
    <w:rsid w:val="00AB727D"/>
    <w:rsid w:val="00AB7405"/>
    <w:rsid w:val="00AB7A0A"/>
    <w:rsid w:val="00AB7D8D"/>
    <w:rsid w:val="00AB7F3E"/>
    <w:rsid w:val="00AC002A"/>
    <w:rsid w:val="00AC1428"/>
    <w:rsid w:val="00AC17D4"/>
    <w:rsid w:val="00AC27F7"/>
    <w:rsid w:val="00AC2F92"/>
    <w:rsid w:val="00AC3022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B7A"/>
    <w:rsid w:val="00AC6EA9"/>
    <w:rsid w:val="00AC76B5"/>
    <w:rsid w:val="00AD02A4"/>
    <w:rsid w:val="00AD07DA"/>
    <w:rsid w:val="00AD0856"/>
    <w:rsid w:val="00AD0DF6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0FED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97B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DF8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8B4"/>
    <w:rsid w:val="00B54C5C"/>
    <w:rsid w:val="00B54E45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BE8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13A9"/>
    <w:rsid w:val="00B91B97"/>
    <w:rsid w:val="00B91E23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8E0"/>
    <w:rsid w:val="00B960A3"/>
    <w:rsid w:val="00B96A86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A97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364"/>
    <w:rsid w:val="00BE0A31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24C3"/>
    <w:rsid w:val="00BF297A"/>
    <w:rsid w:val="00BF2D1F"/>
    <w:rsid w:val="00BF3686"/>
    <w:rsid w:val="00BF3792"/>
    <w:rsid w:val="00BF3B0C"/>
    <w:rsid w:val="00BF3CB3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DE4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39A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51F7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0085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BA3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3EA1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2ECB"/>
    <w:rsid w:val="00CA3672"/>
    <w:rsid w:val="00CA3BE0"/>
    <w:rsid w:val="00CA4B71"/>
    <w:rsid w:val="00CA5067"/>
    <w:rsid w:val="00CA52C8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394"/>
    <w:rsid w:val="00CC447A"/>
    <w:rsid w:val="00CC5191"/>
    <w:rsid w:val="00CC5272"/>
    <w:rsid w:val="00CC5457"/>
    <w:rsid w:val="00CC5780"/>
    <w:rsid w:val="00CC5C00"/>
    <w:rsid w:val="00CC5CAB"/>
    <w:rsid w:val="00CC6B61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CEC"/>
    <w:rsid w:val="00CD3D06"/>
    <w:rsid w:val="00CD4648"/>
    <w:rsid w:val="00CD484E"/>
    <w:rsid w:val="00CD4AFB"/>
    <w:rsid w:val="00CD4F87"/>
    <w:rsid w:val="00CD5303"/>
    <w:rsid w:val="00CD573B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774"/>
    <w:rsid w:val="00D00A6A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1E34"/>
    <w:rsid w:val="00D12312"/>
    <w:rsid w:val="00D12475"/>
    <w:rsid w:val="00D12482"/>
    <w:rsid w:val="00D12D8A"/>
    <w:rsid w:val="00D131FD"/>
    <w:rsid w:val="00D13A08"/>
    <w:rsid w:val="00D14B75"/>
    <w:rsid w:val="00D14B8F"/>
    <w:rsid w:val="00D14EAB"/>
    <w:rsid w:val="00D15084"/>
    <w:rsid w:val="00D15945"/>
    <w:rsid w:val="00D15A90"/>
    <w:rsid w:val="00D16A12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6C10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4E2"/>
    <w:rsid w:val="00D92FBF"/>
    <w:rsid w:val="00D930D5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762"/>
    <w:rsid w:val="00DA2975"/>
    <w:rsid w:val="00DA2986"/>
    <w:rsid w:val="00DA2AE8"/>
    <w:rsid w:val="00DA2FE4"/>
    <w:rsid w:val="00DA30CF"/>
    <w:rsid w:val="00DA327E"/>
    <w:rsid w:val="00DA356E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5F80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0C84"/>
    <w:rsid w:val="00DF1769"/>
    <w:rsid w:val="00DF1990"/>
    <w:rsid w:val="00DF1ED0"/>
    <w:rsid w:val="00DF208B"/>
    <w:rsid w:val="00DF2DB2"/>
    <w:rsid w:val="00DF3112"/>
    <w:rsid w:val="00DF3250"/>
    <w:rsid w:val="00DF3AF2"/>
    <w:rsid w:val="00DF3E07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7DC"/>
    <w:rsid w:val="00E03844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B3"/>
    <w:rsid w:val="00E11BE2"/>
    <w:rsid w:val="00E11C89"/>
    <w:rsid w:val="00E12370"/>
    <w:rsid w:val="00E12408"/>
    <w:rsid w:val="00E127A3"/>
    <w:rsid w:val="00E12824"/>
    <w:rsid w:val="00E12ADA"/>
    <w:rsid w:val="00E12F87"/>
    <w:rsid w:val="00E1322E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0EA4"/>
    <w:rsid w:val="00E2100C"/>
    <w:rsid w:val="00E2112E"/>
    <w:rsid w:val="00E21C23"/>
    <w:rsid w:val="00E21CAD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123"/>
    <w:rsid w:val="00E41693"/>
    <w:rsid w:val="00E41777"/>
    <w:rsid w:val="00E41CCB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6B18"/>
    <w:rsid w:val="00E470E4"/>
    <w:rsid w:val="00E471A6"/>
    <w:rsid w:val="00E47DE4"/>
    <w:rsid w:val="00E50C89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2A6"/>
    <w:rsid w:val="00E554DB"/>
    <w:rsid w:val="00E55601"/>
    <w:rsid w:val="00E55E34"/>
    <w:rsid w:val="00E5639F"/>
    <w:rsid w:val="00E56661"/>
    <w:rsid w:val="00E5727B"/>
    <w:rsid w:val="00E57298"/>
    <w:rsid w:val="00E572E9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193"/>
    <w:rsid w:val="00E73D16"/>
    <w:rsid w:val="00E746F8"/>
    <w:rsid w:val="00E7474D"/>
    <w:rsid w:val="00E7503E"/>
    <w:rsid w:val="00E756E8"/>
    <w:rsid w:val="00E757AE"/>
    <w:rsid w:val="00E75928"/>
    <w:rsid w:val="00E75F66"/>
    <w:rsid w:val="00E76C68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F39"/>
    <w:rsid w:val="00EA4FE5"/>
    <w:rsid w:val="00EA578C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200D"/>
    <w:rsid w:val="00EB231E"/>
    <w:rsid w:val="00EB2987"/>
    <w:rsid w:val="00EB2FE8"/>
    <w:rsid w:val="00EB36C8"/>
    <w:rsid w:val="00EB3BC8"/>
    <w:rsid w:val="00EB3D5A"/>
    <w:rsid w:val="00EB4029"/>
    <w:rsid w:val="00EB450D"/>
    <w:rsid w:val="00EB4E4E"/>
    <w:rsid w:val="00EB52CC"/>
    <w:rsid w:val="00EB5B31"/>
    <w:rsid w:val="00EB5E2F"/>
    <w:rsid w:val="00EB5ECB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68F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6CC7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97F"/>
    <w:rsid w:val="00EE5EDD"/>
    <w:rsid w:val="00EE6071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470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92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0ED"/>
    <w:rsid w:val="00F303C6"/>
    <w:rsid w:val="00F307EE"/>
    <w:rsid w:val="00F30C69"/>
    <w:rsid w:val="00F30D34"/>
    <w:rsid w:val="00F30F5B"/>
    <w:rsid w:val="00F30F65"/>
    <w:rsid w:val="00F310C6"/>
    <w:rsid w:val="00F3139B"/>
    <w:rsid w:val="00F31764"/>
    <w:rsid w:val="00F318E7"/>
    <w:rsid w:val="00F31D26"/>
    <w:rsid w:val="00F32D23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8A2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44F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5FE9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4C4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577"/>
    <w:rsid w:val="00FA5F61"/>
    <w:rsid w:val="00FA6ACD"/>
    <w:rsid w:val="00FA6ED8"/>
    <w:rsid w:val="00FA7244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928"/>
    <w:rsid w:val="00FB4A57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3FD4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33E4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50C8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50C89"/>
    <w:pPr>
      <w:ind w:left="720"/>
      <w:contextualSpacing/>
    </w:pPr>
  </w:style>
  <w:style w:type="table" w:styleId="a5">
    <w:name w:val="Table Grid"/>
    <w:basedOn w:val="a1"/>
    <w:uiPriority w:val="59"/>
    <w:rsid w:val="00E50C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7FB04D4D-05F1-458F-9A8C-BAA271D03F9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3442</Words>
  <Characters>19622</Characters>
  <Application>Microsoft Office Word</Application>
  <DocSecurity>0</DocSecurity>
  <Lines>163</Lines>
  <Paragraphs>46</Paragraphs>
  <ScaleCrop>false</ScaleCrop>
  <Company/>
  <LinksUpToDate>false</LinksUpToDate>
  <CharactersWithSpaces>23018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2026-04-22T00:51:00Z</cp:lastPrinted>
  <dcterms:created xsi:type="dcterms:W3CDTF">2026-04-22T00:28:00Z</dcterms:created>
  <dcterms:modified xsi:type="dcterms:W3CDTF">2026-04-22T00:52:00Z</dcterms:modified>
</cp:coreProperties>
</file>