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933" w:rsidRPr="00320E09" w:rsidRDefault="00C31933" w:rsidP="00C31933">
      <w:pPr>
        <w:pStyle w:val="ad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20E09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D57E56" w:rsidRDefault="00BD6E0D">
      <w:pPr>
        <w:pStyle w:val="ad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«Бирофельдское сельское поселение»</w:t>
      </w:r>
    </w:p>
    <w:p w:rsidR="00D57E56" w:rsidRDefault="00BD6E0D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D57E56" w:rsidRDefault="00BD6E0D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57E56" w:rsidRDefault="00D57E56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D57E56" w:rsidRDefault="00BD6E0D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D57E56" w:rsidRDefault="00D57E56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D57E56" w:rsidRDefault="00BD6E0D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D57E56" w:rsidRDefault="00C31933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……..</w:t>
      </w:r>
      <w:r w:rsidR="00BD6E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….</w:t>
      </w:r>
      <w:r w:rsidR="00BD6E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D57E56" w:rsidRDefault="00BD6E0D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</w:t>
      </w:r>
      <w:r>
        <w:rPr>
          <w:rFonts w:ascii="Times New Roman" w:hAnsi="Times New Roman" w:cs="Times New Roman"/>
          <w:sz w:val="28"/>
          <w:szCs w:val="28"/>
        </w:rPr>
        <w:t>д</w:t>
      </w:r>
    </w:p>
    <w:p w:rsidR="00D57E56" w:rsidRDefault="00D57E56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D57E56" w:rsidRDefault="00BD6E0D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Положения о порядке сообщения главой муниципального образования «Бирофельдское сельское поселение» Биробиджанского муниципального района Еврейской автономной области о возникновении личной заинтересованности при исполнении должностных обя</w:t>
      </w:r>
      <w:r>
        <w:rPr>
          <w:rFonts w:ascii="Times New Roman" w:hAnsi="Times New Roman" w:cs="Times New Roman"/>
          <w:sz w:val="28"/>
          <w:szCs w:val="28"/>
        </w:rPr>
        <w:t>занностей,  которая приводит  или может привести конфликту интересов</w:t>
      </w:r>
    </w:p>
    <w:p w:rsidR="00D57E56" w:rsidRDefault="00D57E56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D57E56" w:rsidRDefault="00BD6E0D" w:rsidP="00320E0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25.12.2008 №</w:t>
      </w:r>
      <w:r w:rsidR="00C319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273-ФЗ « О противодействии коррупции», Уставом сельского поселения, Собрание депутатов </w:t>
      </w:r>
    </w:p>
    <w:p w:rsidR="00D57E56" w:rsidRDefault="00BD6E0D" w:rsidP="00320E0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D57E56" w:rsidRDefault="00BD6E0D" w:rsidP="00320E0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 Полож</w:t>
      </w:r>
      <w:r>
        <w:rPr>
          <w:rFonts w:ascii="Times New Roman" w:hAnsi="Times New Roman" w:cs="Times New Roman"/>
          <w:sz w:val="28"/>
          <w:szCs w:val="28"/>
        </w:rPr>
        <w:t>ение о порядке сообщения главой муниципального образования «Бирофельдское сельское поселение» Биробиджанского муниципального района Еврейской автономной области о возникновении личной заинтересованности при исполнении должностных обязанностей,  которая при</w:t>
      </w:r>
      <w:r>
        <w:rPr>
          <w:rFonts w:ascii="Times New Roman" w:hAnsi="Times New Roman" w:cs="Times New Roman"/>
          <w:sz w:val="28"/>
          <w:szCs w:val="28"/>
        </w:rPr>
        <w:t>водит  или может привести конфликту интересов.</w:t>
      </w:r>
    </w:p>
    <w:p w:rsidR="00D57E56" w:rsidRDefault="00C31933" w:rsidP="00320E0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="00BD6E0D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Собрания депутатов  </w:t>
      </w:r>
      <w:r w:rsidR="00BD6E0D">
        <w:rPr>
          <w:rFonts w:ascii="Times New Roman" w:hAnsi="Times New Roman" w:cs="Times New Roman"/>
          <w:sz w:val="28"/>
          <w:szCs w:val="28"/>
        </w:rPr>
        <w:t>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="00BD6E0D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6E0D">
        <w:rPr>
          <w:rFonts w:ascii="Times New Roman" w:hAnsi="Times New Roman" w:cs="Times New Roman"/>
          <w:sz w:val="28"/>
          <w:szCs w:val="28"/>
        </w:rPr>
        <w:t>26.10.2017 № 369 «</w:t>
      </w:r>
      <w:r w:rsidR="00BD6E0D">
        <w:rPr>
          <w:rFonts w:ascii="Times New Roman" w:hAnsi="Times New Roman" w:cs="Times New Roman"/>
          <w:sz w:val="28"/>
          <w:szCs w:val="28"/>
        </w:rPr>
        <w:t>Об у</w:t>
      </w:r>
      <w:r w:rsidR="00BD6E0D">
        <w:rPr>
          <w:rFonts w:ascii="Times New Roman" w:hAnsi="Times New Roman" w:cs="Times New Roman"/>
          <w:sz w:val="28"/>
          <w:szCs w:val="28"/>
        </w:rPr>
        <w:t>тверждении Положения «О порядке сообщения главой муниципального образования «Бирофельдское сельское поселение» Биробиджанского муниципального района Еврейской автономной области о возникновении личной заинтересованности при исполнении должностных обязаннос</w:t>
      </w:r>
      <w:r w:rsidR="00BD6E0D">
        <w:rPr>
          <w:rFonts w:ascii="Times New Roman" w:hAnsi="Times New Roman" w:cs="Times New Roman"/>
          <w:sz w:val="28"/>
          <w:szCs w:val="28"/>
        </w:rPr>
        <w:t>тей,  которая приводит  или может привести конфликту интересов».</w:t>
      </w:r>
      <w:proofErr w:type="gramEnd"/>
    </w:p>
    <w:p w:rsidR="00D57E56" w:rsidRDefault="00BD6E0D" w:rsidP="00320E0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Собрания депутатов по регламенту и депутатской этике.</w:t>
      </w:r>
    </w:p>
    <w:p w:rsidR="00C31933" w:rsidRDefault="00BD6E0D" w:rsidP="00320E0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31933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в Информационном бюллетене Бирофельдского сельского поселения Биробиджанского муниципального района Еврейской автономной </w:t>
      </w:r>
      <w:r w:rsidR="00C31933" w:rsidRPr="001F380A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C31933" w:rsidRPr="001F380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разместить на официальном сайте администрации сельского поселения в Сети Интернет </w:t>
      </w:r>
      <w:hyperlink r:id="rId7" w:history="1">
        <w:r w:rsidR="00C31933" w:rsidRPr="001F380A">
          <w:rPr>
            <w:rStyle w:val="af9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C31933" w:rsidRPr="001F380A">
          <w:rPr>
            <w:rStyle w:val="af9"/>
            <w:rFonts w:ascii="Times New Roman" w:hAnsi="Times New Roman" w:cs="Times New Roman"/>
            <w:bCs/>
            <w:sz w:val="28"/>
            <w:szCs w:val="28"/>
          </w:rPr>
          <w:t>://</w:t>
        </w:r>
        <w:proofErr w:type="spellStart"/>
        <w:r w:rsidR="00C31933" w:rsidRPr="001F380A">
          <w:rPr>
            <w:rStyle w:val="af9"/>
            <w:rFonts w:ascii="Times New Roman" w:hAnsi="Times New Roman" w:cs="Times New Roman"/>
            <w:bCs/>
            <w:sz w:val="28"/>
            <w:szCs w:val="28"/>
            <w:lang w:val="en-US"/>
          </w:rPr>
          <w:t>birofeld</w:t>
        </w:r>
        <w:proofErr w:type="spellEnd"/>
        <w:r w:rsidR="00C31933" w:rsidRPr="001F380A">
          <w:rPr>
            <w:rStyle w:val="af9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="00C31933" w:rsidRPr="001F380A">
          <w:rPr>
            <w:rStyle w:val="af9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  <w:r w:rsidR="00C31933" w:rsidRPr="001F380A">
          <w:rPr>
            <w:rStyle w:val="af9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="00C31933">
        <w:t>.</w:t>
      </w:r>
    </w:p>
    <w:p w:rsidR="00D57E56" w:rsidRPr="00320E09" w:rsidRDefault="00BD6E0D" w:rsidP="00320E09">
      <w:pPr>
        <w:spacing w:line="240" w:lineRule="auto"/>
        <w:ind w:left="-142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933" w:rsidRPr="00C31933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дня его официального опубликования</w:t>
      </w:r>
      <w:r w:rsidR="00320E09">
        <w:rPr>
          <w:rFonts w:ascii="Times New Roman" w:hAnsi="Times New Roman" w:cs="Times New Roman"/>
          <w:sz w:val="28"/>
          <w:szCs w:val="28"/>
        </w:rPr>
        <w:t>.</w:t>
      </w:r>
    </w:p>
    <w:p w:rsidR="00D57E56" w:rsidRDefault="00D57E56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D57E56" w:rsidRDefault="00BD6E0D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Л.С. Телегина</w:t>
      </w:r>
    </w:p>
    <w:p w:rsidR="00D57E56" w:rsidRDefault="00D57E5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56" w:rsidRDefault="00D57E5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56" w:rsidRDefault="00D57E5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56" w:rsidRDefault="00D57E5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56" w:rsidRDefault="00D57E5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56" w:rsidRDefault="00D57E5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56" w:rsidRDefault="00D57E5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56" w:rsidRDefault="00D57E5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56" w:rsidRDefault="00D57E5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56" w:rsidRDefault="00D57E5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56" w:rsidRDefault="00D57E5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56" w:rsidRDefault="00D57E5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33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56" w:rsidRDefault="00D57E5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0E09" w:rsidRDefault="00320E0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0E09" w:rsidRDefault="00320E0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56" w:rsidRDefault="00D57E5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56" w:rsidRDefault="00BD6E0D" w:rsidP="00C31933">
      <w:pPr>
        <w:pStyle w:val="ad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УТВЕРЖДЕНО</w:t>
      </w:r>
    </w:p>
    <w:p w:rsidR="00D57E56" w:rsidRDefault="00BD6E0D" w:rsidP="00C31933">
      <w:pPr>
        <w:pStyle w:val="ad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Собрания депутатов</w:t>
      </w:r>
    </w:p>
    <w:p w:rsidR="00D57E56" w:rsidRDefault="00BD6E0D" w:rsidP="00C31933">
      <w:pPr>
        <w:pStyle w:val="ad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D57E56" w:rsidRDefault="00BD6E0D" w:rsidP="00C31933">
      <w:pPr>
        <w:pStyle w:val="ad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31933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C31933">
        <w:rPr>
          <w:rFonts w:ascii="Times New Roman" w:hAnsi="Times New Roman" w:cs="Times New Roman"/>
          <w:sz w:val="28"/>
          <w:szCs w:val="28"/>
        </w:rPr>
        <w:t>…</w:t>
      </w:r>
    </w:p>
    <w:p w:rsidR="00D57E56" w:rsidRDefault="00BD6E0D" w:rsidP="00C31933">
      <w:pPr>
        <w:pStyle w:val="ad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57E56" w:rsidRDefault="00BD6E0D" w:rsidP="00C31933">
      <w:pPr>
        <w:pStyle w:val="ad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D57E56" w:rsidRDefault="00BD6E0D" w:rsidP="00C31933">
      <w:pPr>
        <w:pStyle w:val="ad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сообщения главой муниципального образования муниципального образования «Бирофельдское сельское поселение» Биробиджанского муниципального района Еврейской автономной области о возникновении личной заинтересованности при исполнении должностных обяз</w:t>
      </w:r>
      <w:r>
        <w:rPr>
          <w:rFonts w:ascii="Times New Roman" w:hAnsi="Times New Roman" w:cs="Times New Roman"/>
          <w:sz w:val="28"/>
          <w:szCs w:val="28"/>
        </w:rPr>
        <w:t>анностей, которая приводит или может привести конфликту интересов</w:t>
      </w:r>
    </w:p>
    <w:p w:rsidR="00D57E56" w:rsidRDefault="00BD6E0D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57E56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BD6E0D">
        <w:rPr>
          <w:rFonts w:ascii="Times New Roman" w:hAnsi="Times New Roman" w:cs="Times New Roman"/>
          <w:sz w:val="28"/>
          <w:szCs w:val="28"/>
        </w:rPr>
        <w:t>Настоящее Положение определяет порядок сообщения главой муниципального образования муниципального образования «Бирофельдское сельское поселение» Биробиджанского муниципального район</w:t>
      </w:r>
      <w:r w:rsidR="00BD6E0D">
        <w:rPr>
          <w:rFonts w:ascii="Times New Roman" w:hAnsi="Times New Roman" w:cs="Times New Roman"/>
          <w:sz w:val="28"/>
          <w:szCs w:val="28"/>
        </w:rPr>
        <w:t>а Еврейской автономной области (далее - лицо, замещающее муниципальную должность) о возникновении личной заинтересованности при исполнении должностных обязанностей, которая приводит или может привести конфликту интересов.</w:t>
      </w:r>
    </w:p>
    <w:p w:rsidR="00D57E56" w:rsidRDefault="00C31933" w:rsidP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2.  </w:t>
      </w:r>
      <w:r w:rsidR="00BD6E0D">
        <w:rPr>
          <w:rFonts w:ascii="Times New Roman" w:hAnsi="Times New Roman" w:cs="Times New Roman"/>
          <w:sz w:val="28"/>
          <w:szCs w:val="28"/>
        </w:rPr>
        <w:t>Сообщение оформ</w:t>
      </w:r>
      <w:r w:rsidR="00BD6E0D">
        <w:rPr>
          <w:rFonts w:ascii="Times New Roman" w:hAnsi="Times New Roman" w:cs="Times New Roman"/>
          <w:sz w:val="28"/>
          <w:szCs w:val="28"/>
        </w:rPr>
        <w:t>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уведомление), согласно приложению №1 к настоящему Положению.</w:t>
      </w:r>
    </w:p>
    <w:p w:rsidR="00D57E56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BD6E0D"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должность, обязано уведомить Собрание депутатов муниципального образования «Бирофельдское сельское поселение» Биробиджанского муниципального района Еврейской автономной области о возникновении личной заинте</w:t>
      </w:r>
      <w:r w:rsidR="00BD6E0D">
        <w:rPr>
          <w:rFonts w:ascii="Times New Roman" w:hAnsi="Times New Roman" w:cs="Times New Roman"/>
          <w:sz w:val="28"/>
          <w:szCs w:val="28"/>
        </w:rPr>
        <w:t>ресованности при исполнении должностных обязанностей, которая приводит или может привести к конфликту интересов, как только ему станет об этом известно, а также принимать меры по предотвращению или урегулированию конфликта интересов.</w:t>
      </w:r>
    </w:p>
    <w:p w:rsidR="00D57E56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BD6E0D">
        <w:rPr>
          <w:rFonts w:ascii="Times New Roman" w:hAnsi="Times New Roman" w:cs="Times New Roman"/>
          <w:sz w:val="28"/>
          <w:szCs w:val="28"/>
        </w:rPr>
        <w:t>Лицо, замеща</w:t>
      </w:r>
      <w:r w:rsidR="00BD6E0D">
        <w:rPr>
          <w:rFonts w:ascii="Times New Roman" w:hAnsi="Times New Roman" w:cs="Times New Roman"/>
          <w:sz w:val="28"/>
          <w:szCs w:val="28"/>
        </w:rPr>
        <w:t>ющее муниципальную должность, направляет уведомление на имя заместителя председателя Собрания депутатов муниципального образования «Бирофельдское сельское поселение» Биробиджанского муниципального района Еврейской автономной области в администрацию муницип</w:t>
      </w:r>
      <w:r w:rsidR="00BD6E0D">
        <w:rPr>
          <w:rFonts w:ascii="Times New Roman" w:hAnsi="Times New Roman" w:cs="Times New Roman"/>
          <w:sz w:val="28"/>
          <w:szCs w:val="28"/>
        </w:rPr>
        <w:t>ального образования «Бирофельдское сельское поселение» Биробиджанского муниципального района Еврейской автономной области лицу, ответственному за прием и регистрацию документов (далее - уполномоченный орган).</w:t>
      </w:r>
    </w:p>
    <w:p w:rsidR="00D57E56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BD6E0D">
        <w:rPr>
          <w:rFonts w:ascii="Times New Roman" w:hAnsi="Times New Roman" w:cs="Times New Roman"/>
          <w:sz w:val="28"/>
          <w:szCs w:val="28"/>
        </w:rPr>
        <w:t>Уведомление регистрируется в</w:t>
      </w:r>
      <w:r w:rsidR="00BD6E0D">
        <w:rPr>
          <w:rFonts w:ascii="Times New Roman" w:hAnsi="Times New Roman" w:cs="Times New Roman"/>
          <w:sz w:val="28"/>
          <w:szCs w:val="28"/>
        </w:rPr>
        <w:t xml:space="preserve"> журнале учета уведомлений (далее - журнал) незамедлительно, в присутствии лица, направившего уведомление.</w:t>
      </w:r>
    </w:p>
    <w:p w:rsidR="00D57E56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6.  </w:t>
      </w:r>
      <w:r w:rsidR="00BD6E0D">
        <w:rPr>
          <w:rFonts w:ascii="Times New Roman" w:hAnsi="Times New Roman" w:cs="Times New Roman"/>
          <w:sz w:val="28"/>
          <w:szCs w:val="28"/>
        </w:rPr>
        <w:t>Журнал ведется по форме согласно приложению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6E0D">
        <w:rPr>
          <w:rFonts w:ascii="Times New Roman" w:hAnsi="Times New Roman" w:cs="Times New Roman"/>
          <w:sz w:val="28"/>
          <w:szCs w:val="28"/>
        </w:rPr>
        <w:t>2 к настоящему Положению. Листы журнала должны быть прошнурованы, пронумерованы. Журн</w:t>
      </w:r>
      <w:r w:rsidR="00BD6E0D">
        <w:rPr>
          <w:rFonts w:ascii="Times New Roman" w:hAnsi="Times New Roman" w:cs="Times New Roman"/>
          <w:sz w:val="28"/>
          <w:szCs w:val="28"/>
        </w:rPr>
        <w:t>ал хранится в уполномоченном органе.</w:t>
      </w:r>
    </w:p>
    <w:p w:rsidR="00D57E56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BD6E0D">
        <w:rPr>
          <w:rFonts w:ascii="Times New Roman" w:hAnsi="Times New Roman" w:cs="Times New Roman"/>
          <w:sz w:val="28"/>
          <w:szCs w:val="28"/>
        </w:rPr>
        <w:t>На уведомлении ставится отметка о дате и времени его поступления в уполномоченный орган, номер регистрации в журнале, подпись сотрудника уполномоченного органа, принявшего уведомление.</w:t>
      </w:r>
    </w:p>
    <w:p w:rsidR="00D57E56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BD6E0D">
        <w:rPr>
          <w:rFonts w:ascii="Times New Roman" w:hAnsi="Times New Roman" w:cs="Times New Roman"/>
          <w:sz w:val="28"/>
          <w:szCs w:val="28"/>
        </w:rPr>
        <w:t>После регистрации уведомления сотрудник уполномоченного органа выдает лицу, направившему уведомление, расписку по форме согласно приложению №1 к настоящему Положению в получении уведомления с указанием даты его получения и номера регистрации в журнале.</w:t>
      </w:r>
    </w:p>
    <w:p w:rsidR="00D57E56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BD6E0D">
        <w:rPr>
          <w:rFonts w:ascii="Times New Roman" w:hAnsi="Times New Roman" w:cs="Times New Roman"/>
          <w:sz w:val="28"/>
          <w:szCs w:val="28"/>
        </w:rPr>
        <w:t> Уведомление направляется уполномоченным о</w:t>
      </w:r>
      <w:r w:rsidR="00BD6E0D">
        <w:rPr>
          <w:rFonts w:ascii="Times New Roman" w:hAnsi="Times New Roman" w:cs="Times New Roman"/>
          <w:sz w:val="28"/>
          <w:szCs w:val="28"/>
        </w:rPr>
        <w:t xml:space="preserve">рганом заместителю председателя </w:t>
      </w:r>
      <w:r w:rsidR="00BD6E0D">
        <w:rPr>
          <w:rFonts w:ascii="Times New Roman" w:hAnsi="Times New Roman" w:cs="Times New Roman"/>
          <w:sz w:val="28"/>
          <w:szCs w:val="28"/>
        </w:rPr>
        <w:t xml:space="preserve">Собрания </w:t>
      </w:r>
      <w:r w:rsidR="00BD6E0D">
        <w:rPr>
          <w:rFonts w:ascii="Times New Roman" w:hAnsi="Times New Roman" w:cs="Times New Roman"/>
          <w:sz w:val="28"/>
          <w:szCs w:val="28"/>
        </w:rPr>
        <w:t xml:space="preserve">депутатов муниципального </w:t>
      </w:r>
      <w:r w:rsidR="00BD6E0D">
        <w:rPr>
          <w:rFonts w:ascii="Times New Roman" w:hAnsi="Times New Roman" w:cs="Times New Roman"/>
          <w:sz w:val="28"/>
          <w:szCs w:val="28"/>
        </w:rPr>
        <w:t>образования «Бирофельдское сельское поселение» Биробиджанского муниципального района Еврейской автономной области не позднее 1 ра</w:t>
      </w:r>
      <w:r w:rsidR="00BD6E0D">
        <w:rPr>
          <w:rFonts w:ascii="Times New Roman" w:hAnsi="Times New Roman" w:cs="Times New Roman"/>
          <w:sz w:val="28"/>
          <w:szCs w:val="28"/>
        </w:rPr>
        <w:t>бочего дня, следующего за днем регистрации уведомления.</w:t>
      </w:r>
    </w:p>
    <w:p w:rsidR="00D57E56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BD6E0D">
        <w:rPr>
          <w:rFonts w:ascii="Times New Roman" w:hAnsi="Times New Roman" w:cs="Times New Roman"/>
          <w:sz w:val="28"/>
          <w:szCs w:val="28"/>
        </w:rPr>
        <w:t>Заместитель председателя Собрания депутатов муниципального образования «Бирофельдское сельское поселение» Биробиджанского муниципального района Еврейской автономной области не позднее 3</w:t>
      </w:r>
      <w:r w:rsidR="00BD6E0D">
        <w:rPr>
          <w:rFonts w:ascii="Times New Roman" w:hAnsi="Times New Roman" w:cs="Times New Roman"/>
          <w:sz w:val="28"/>
          <w:szCs w:val="28"/>
        </w:rPr>
        <w:t xml:space="preserve"> рабочих дней со дня получения уведомления направляет уведомление в Комиссию по соблюдению лицами, замещающими муниципальные должности в муниципальном образовании «Бирофельдское сельское поселение» Биробиджанского муниципального района Еврейской автономной</w:t>
      </w:r>
      <w:r w:rsidR="00BD6E0D">
        <w:rPr>
          <w:rFonts w:ascii="Times New Roman" w:hAnsi="Times New Roman" w:cs="Times New Roman"/>
          <w:sz w:val="28"/>
          <w:szCs w:val="28"/>
        </w:rPr>
        <w:t xml:space="preserve"> ограничений и запретов, требований о предотвращении или об урегулировании конфликта интересов и неисполнение обязанностей, установленных законодательством в целях противодействия коррупции (далее - Комиссия) на предварительное рассмотрение.</w:t>
      </w:r>
    </w:p>
    <w:p w:rsidR="00D57E56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BD6E0D">
        <w:rPr>
          <w:rFonts w:ascii="Times New Roman" w:hAnsi="Times New Roman" w:cs="Times New Roman"/>
          <w:sz w:val="28"/>
          <w:szCs w:val="28"/>
        </w:rPr>
        <w:t> В ходе предварительного рассмотрения уведомления члены Комиссии имеют право получать в установленном порядке от лица, замещающего муниципальную должность, направившего уведомление, пояснения по изложенным в них обстоятельствам и направлять в установленном</w:t>
      </w:r>
      <w:r w:rsidR="00BD6E0D">
        <w:rPr>
          <w:rFonts w:ascii="Times New Roman" w:hAnsi="Times New Roman" w:cs="Times New Roman"/>
          <w:sz w:val="28"/>
          <w:szCs w:val="28"/>
        </w:rPr>
        <w:t xml:space="preserve">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D57E56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 w:rsidR="00BD6E0D">
        <w:rPr>
          <w:rFonts w:ascii="Times New Roman" w:hAnsi="Times New Roman" w:cs="Times New Roman"/>
          <w:sz w:val="28"/>
          <w:szCs w:val="28"/>
        </w:rPr>
        <w:t> По результатам предварительного рассмотрения уведомления Комиссия подготавливает мотивированное заключение.</w:t>
      </w:r>
    </w:p>
    <w:p w:rsidR="00D57E56" w:rsidRDefault="00C3193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r w:rsidR="00BD6E0D">
        <w:rPr>
          <w:rFonts w:ascii="Times New Roman" w:hAnsi="Times New Roman" w:cs="Times New Roman"/>
          <w:sz w:val="28"/>
          <w:szCs w:val="28"/>
        </w:rPr>
        <w:t>Уведомление, заключение и другие материалы, полученные в ходе предварительного рассмотрения уведомления, представляются Комиссией заместителю председателя Собрания депутатов муниципального образования «Бирофельдское сельское поселение» Биробиджа</w:t>
      </w:r>
      <w:r w:rsidR="00BD6E0D">
        <w:rPr>
          <w:rFonts w:ascii="Times New Roman" w:hAnsi="Times New Roman" w:cs="Times New Roman"/>
          <w:sz w:val="28"/>
          <w:szCs w:val="28"/>
        </w:rPr>
        <w:t>нского муниципального района Еврейской автономной области в течение 7 рабочих дней со дня поступления уведомления в Комиссию на предварительное рассмотрение.</w:t>
      </w:r>
    </w:p>
    <w:p w:rsidR="00D57E56" w:rsidRDefault="00BD6E0D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       В случае направления запросов, указанных в пункте 11 настоящего Положения, уведомление,</w:t>
      </w:r>
      <w:r>
        <w:rPr>
          <w:rFonts w:ascii="Times New Roman" w:hAnsi="Times New Roman" w:cs="Times New Roman"/>
          <w:sz w:val="28"/>
          <w:szCs w:val="28"/>
        </w:rPr>
        <w:t xml:space="preserve"> заключение и </w:t>
      </w:r>
      <w:r>
        <w:rPr>
          <w:rFonts w:ascii="Times New Roman" w:hAnsi="Times New Roman" w:cs="Times New Roman"/>
          <w:sz w:val="28"/>
          <w:szCs w:val="28"/>
        </w:rPr>
        <w:t xml:space="preserve">другие материалы представляются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заместителю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>
        <w:rPr>
          <w:rFonts w:ascii="Times New Roman" w:hAnsi="Times New Roman" w:cs="Times New Roman"/>
          <w:sz w:val="28"/>
          <w:szCs w:val="28"/>
        </w:rPr>
        <w:t>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депутатов муниципального образования «Бирофельдское сельское поселение» Биробиджанского муниципального района Еврейской автономной области в течение 45 рабочих дней со дня пост</w:t>
      </w:r>
      <w:r>
        <w:rPr>
          <w:rFonts w:ascii="Times New Roman" w:hAnsi="Times New Roman" w:cs="Times New Roman"/>
          <w:sz w:val="28"/>
          <w:szCs w:val="28"/>
        </w:rPr>
        <w:t>упления уведомления в Комиссию на предварительное рассмотрение. Указанный срок может быть продлен по решению заместителя председателя Собрания депутатов муниципального образования «Бирофельдское сельское поселение» Биробиджанского муниципального района Евр</w:t>
      </w:r>
      <w:r>
        <w:rPr>
          <w:rFonts w:ascii="Times New Roman" w:hAnsi="Times New Roman" w:cs="Times New Roman"/>
          <w:sz w:val="28"/>
          <w:szCs w:val="28"/>
        </w:rPr>
        <w:t>ейской автономной области, но не более чем на 30 календарных дней.</w:t>
      </w:r>
    </w:p>
    <w:p w:rsidR="00D57E56" w:rsidRDefault="00320E0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BD6E0D">
        <w:rPr>
          <w:rFonts w:ascii="Times New Roman" w:hAnsi="Times New Roman" w:cs="Times New Roman"/>
          <w:sz w:val="28"/>
          <w:szCs w:val="28"/>
        </w:rPr>
        <w:t> Заместитель председателя Собрания депутатов муниципального образования «Бирофельдское сельское поселение» Биробиджанского муниципального района Еврейской автономной области в</w:t>
      </w:r>
      <w:r w:rsidR="00BD6E0D">
        <w:rPr>
          <w:rFonts w:ascii="Times New Roman" w:hAnsi="Times New Roman" w:cs="Times New Roman"/>
          <w:sz w:val="28"/>
          <w:szCs w:val="28"/>
        </w:rPr>
        <w:t xml:space="preserve"> порядке и сроки, установленные регламентом Собрания депутатов муниципального образования «Бирофельдское сельское поселение» Биробиджанского муниципального района Еврейской автономной области, обеспечивает рассмотрение уведомления лица, замещающего муницип</w:t>
      </w:r>
      <w:r w:rsidR="00BD6E0D">
        <w:rPr>
          <w:rFonts w:ascii="Times New Roman" w:hAnsi="Times New Roman" w:cs="Times New Roman"/>
          <w:sz w:val="28"/>
          <w:szCs w:val="28"/>
        </w:rPr>
        <w:t>альную должность, на ближайшем заседании Собрания депутатов муниципального образования «Бирофельдское сельское поселение» Биробиджанского муниципального района Еврейской автономной области от дня представления ему Комиссией уведомления, заключения и других</w:t>
      </w:r>
      <w:r w:rsidR="00BD6E0D">
        <w:rPr>
          <w:rFonts w:ascii="Times New Roman" w:hAnsi="Times New Roman" w:cs="Times New Roman"/>
          <w:sz w:val="28"/>
          <w:szCs w:val="28"/>
        </w:rPr>
        <w:t xml:space="preserve"> материалов, полученных в ходе предварительного рассмотрения уведомления.</w:t>
      </w:r>
    </w:p>
    <w:p w:rsidR="00D57E56" w:rsidRDefault="00320E0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="00BD6E0D">
        <w:rPr>
          <w:rFonts w:ascii="Times New Roman" w:hAnsi="Times New Roman" w:cs="Times New Roman"/>
          <w:sz w:val="28"/>
          <w:szCs w:val="28"/>
        </w:rPr>
        <w:t> По результатам рассмотрения документов, предусмотренных пунктом 13 настоящего Положения, Собрание депутатов муниципального образования «Бирофельдское сельское поселение» Бир</w:t>
      </w:r>
      <w:r w:rsidR="00BD6E0D">
        <w:rPr>
          <w:rFonts w:ascii="Times New Roman" w:hAnsi="Times New Roman" w:cs="Times New Roman"/>
          <w:sz w:val="28"/>
          <w:szCs w:val="28"/>
        </w:rPr>
        <w:t>обиджанского муниципального района Еврейской автономной области принимает одно из следующих решений:</w:t>
      </w:r>
    </w:p>
    <w:p w:rsidR="00D57E56" w:rsidRDefault="00BD6E0D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признать, что при исполнении должностных обязанностей лицом, замещающим муниципальную должность, направившим уведомление, конфликт интересов отсутствует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57E56" w:rsidRDefault="00BD6E0D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признать, что при исполнении должностных обязанностей лицом, замещающим муниципальную должность, направившим уведомление, личная заинтересованность приводит или может привести к конфликту интересов;</w:t>
      </w:r>
    </w:p>
    <w:p w:rsidR="00D57E56" w:rsidRDefault="00BD6E0D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признать, что лицом, замещающим муниципальную дол</w:t>
      </w:r>
      <w:r>
        <w:rPr>
          <w:rFonts w:ascii="Times New Roman" w:hAnsi="Times New Roman" w:cs="Times New Roman"/>
          <w:sz w:val="28"/>
          <w:szCs w:val="28"/>
        </w:rPr>
        <w:t>жность, направившим уведомление, не соблюдались требования об урегулировании конфликта интересов.</w:t>
      </w:r>
    </w:p>
    <w:p w:rsidR="00D57E56" w:rsidRDefault="00BD6E0D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В случае принятия решения, предусмотренного подпунктом 2 и 3 пункта 16 настоящего Положения, Собрание депутатов муниципального образования «Бирофельдское </w:t>
      </w:r>
      <w:r>
        <w:rPr>
          <w:rFonts w:ascii="Times New Roman" w:hAnsi="Times New Roman" w:cs="Times New Roman"/>
          <w:sz w:val="28"/>
          <w:szCs w:val="28"/>
        </w:rPr>
        <w:t>сельское поселение» Биробиджанского муниципального района Еврейской автономной области принимает меры или обеспечивает принятие мер по предотвращению или урегулированию конфликта интересов либо рекомендует лицу, замещающему муниципальную должность, направи</w:t>
      </w:r>
      <w:r>
        <w:rPr>
          <w:rFonts w:ascii="Times New Roman" w:hAnsi="Times New Roman" w:cs="Times New Roman"/>
          <w:sz w:val="28"/>
          <w:szCs w:val="28"/>
        </w:rPr>
        <w:t>вшему уведомление, принять такие меры.</w:t>
      </w:r>
    </w:p>
    <w:p w:rsidR="00D57E56" w:rsidRDefault="00D57E5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56" w:rsidRPr="00320E09" w:rsidRDefault="00BD6E0D" w:rsidP="00320E09">
      <w:pPr>
        <w:pStyle w:val="ad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</w:rPr>
        <w:lastRenderedPageBreak/>
        <w:t>Приложение №1</w:t>
      </w:r>
    </w:p>
    <w:p w:rsidR="00D57E56" w:rsidRDefault="00BD6E0D">
      <w:pPr>
        <w:pStyle w:val="a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к решению Собрания депутатов</w:t>
      </w:r>
    </w:p>
    <w:p w:rsidR="00D57E56" w:rsidRDefault="00BD6E0D">
      <w:pPr>
        <w:pStyle w:val="a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320E09">
        <w:rPr>
          <w:rFonts w:ascii="Times New Roman" w:hAnsi="Times New Roman" w:cs="Times New Roman"/>
        </w:rPr>
        <w:t>.......</w:t>
      </w:r>
      <w:r>
        <w:rPr>
          <w:rFonts w:ascii="Times New Roman" w:hAnsi="Times New Roman" w:cs="Times New Roman"/>
        </w:rPr>
        <w:t xml:space="preserve"> № </w:t>
      </w:r>
      <w:r w:rsidR="00320E09">
        <w:rPr>
          <w:rFonts w:ascii="Times New Roman" w:hAnsi="Times New Roman" w:cs="Times New Roman"/>
        </w:rPr>
        <w:t>…..</w:t>
      </w:r>
    </w:p>
    <w:p w:rsidR="00D57E56" w:rsidRDefault="00D57E56">
      <w:pPr>
        <w:pStyle w:val="ad"/>
        <w:rPr>
          <w:rFonts w:ascii="Times New Roman" w:hAnsi="Times New Roman" w:cs="Times New Roman"/>
        </w:rPr>
      </w:pPr>
    </w:p>
    <w:p w:rsidR="00D57E56" w:rsidRDefault="00BD6E0D">
      <w:pPr>
        <w:pStyle w:val="a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Заместителю председателя </w:t>
      </w:r>
    </w:p>
    <w:p w:rsidR="00D57E56" w:rsidRDefault="00BD6E0D">
      <w:pPr>
        <w:pStyle w:val="a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Собрания депутатов </w:t>
      </w:r>
    </w:p>
    <w:p w:rsidR="00D57E56" w:rsidRDefault="00BD6E0D">
      <w:pPr>
        <w:pStyle w:val="a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образования </w:t>
      </w:r>
    </w:p>
    <w:p w:rsidR="00D57E56" w:rsidRDefault="00BD6E0D">
      <w:pPr>
        <w:pStyle w:val="a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«Бирофельдское сельское поселение»</w:t>
      </w:r>
    </w:p>
    <w:p w:rsidR="00D57E56" w:rsidRDefault="00BD6E0D">
      <w:pPr>
        <w:pStyle w:val="a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Биробиджанского муниципального района</w:t>
      </w:r>
      <w:r>
        <w:t xml:space="preserve"> </w:t>
      </w:r>
    </w:p>
    <w:p w:rsidR="00D57E56" w:rsidRDefault="00BD6E0D">
      <w:pPr>
        <w:pStyle w:val="a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Еврейской автономной области</w:t>
      </w:r>
    </w:p>
    <w:p w:rsidR="00D57E56" w:rsidRDefault="00BD6E0D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от____________________________________</w:t>
      </w:r>
    </w:p>
    <w:p w:rsidR="00D57E56" w:rsidRDefault="00BD6E0D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( </w:t>
      </w:r>
      <w:r>
        <w:rPr>
          <w:rFonts w:ascii="Times New Roman" w:hAnsi="Times New Roman" w:cs="Times New Roman"/>
          <w:sz w:val="18"/>
          <w:szCs w:val="18"/>
        </w:rPr>
        <w:t>Ф.И.О., замещаемая муниципальная долж</w:t>
      </w:r>
      <w:r>
        <w:rPr>
          <w:rFonts w:ascii="Times New Roman" w:hAnsi="Times New Roman" w:cs="Times New Roman"/>
          <w:sz w:val="18"/>
          <w:szCs w:val="18"/>
        </w:rPr>
        <w:t xml:space="preserve">ность)                    </w:t>
      </w:r>
    </w:p>
    <w:p w:rsidR="00D57E56" w:rsidRDefault="00D57E56">
      <w:pPr>
        <w:pStyle w:val="ad"/>
        <w:rPr>
          <w:rFonts w:ascii="Times New Roman" w:hAnsi="Times New Roman" w:cs="Times New Roman"/>
        </w:rPr>
      </w:pPr>
    </w:p>
    <w:p w:rsidR="00D57E56" w:rsidRDefault="00BD6E0D">
      <w:pPr>
        <w:pStyle w:val="ad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УВЕДОМЛЕНИЕ</w:t>
      </w:r>
    </w:p>
    <w:p w:rsidR="00D57E56" w:rsidRDefault="00BD6E0D">
      <w:pPr>
        <w:pStyle w:val="ad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D57E56" w:rsidRDefault="00D57E56">
      <w:pPr>
        <w:pStyle w:val="ad"/>
        <w:rPr>
          <w:rFonts w:ascii="Times New Roman" w:hAnsi="Times New Roman" w:cs="Times New Roman"/>
        </w:rPr>
      </w:pPr>
    </w:p>
    <w:p w:rsidR="00D57E56" w:rsidRDefault="00BD6E0D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D57E56" w:rsidRDefault="00BD6E0D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Обстоятельства, являющиеся основанием возникновения личной заинтересованности</w:t>
      </w:r>
      <w:r>
        <w:rPr>
          <w:rFonts w:ascii="Times New Roman" w:hAnsi="Times New Roman" w:cs="Times New Roman"/>
        </w:rPr>
        <w:t>:_______________________________________________________________________________________________________________________________________________________</w:t>
      </w:r>
    </w:p>
    <w:p w:rsidR="00D57E56" w:rsidRDefault="00BD6E0D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Должностные обязанности, на исполнение которых влияет или может повлиять личная заинтересованность:____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</w:t>
      </w:r>
    </w:p>
    <w:p w:rsidR="00D57E56" w:rsidRDefault="00BD6E0D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Предлагаемые меры по предотвращению или урегулированию конфликта интересов:_________________________________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</w:t>
      </w:r>
    </w:p>
    <w:p w:rsidR="00D57E56" w:rsidRDefault="00BD6E0D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Намереваюсь </w:t>
      </w:r>
      <w:proofErr w:type="gramStart"/>
      <w:r>
        <w:rPr>
          <w:rFonts w:ascii="Times New Roman" w:hAnsi="Times New Roman" w:cs="Times New Roman"/>
        </w:rPr>
        <w:t xml:space="preserve">( </w:t>
      </w:r>
      <w:proofErr w:type="gramEnd"/>
      <w:r>
        <w:rPr>
          <w:rFonts w:ascii="Times New Roman" w:hAnsi="Times New Roman" w:cs="Times New Roman"/>
        </w:rPr>
        <w:t>не намереваюсь) лично присутствовать при рассмотрении настоящего уведомления (нужное подчеркнуть).</w:t>
      </w:r>
    </w:p>
    <w:p w:rsidR="00D57E56" w:rsidRDefault="00BD6E0D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«_____»_________</w:t>
      </w:r>
      <w:r>
        <w:rPr>
          <w:rFonts w:ascii="Times New Roman" w:hAnsi="Times New Roman" w:cs="Times New Roman"/>
        </w:rPr>
        <w:t>____20 ___г.       ____________________                       ______________________</w:t>
      </w:r>
    </w:p>
    <w:p w:rsidR="00D57E56" w:rsidRDefault="00BD6E0D">
      <w:pPr>
        <w:pStyle w:val="ad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(подпись замещающего должность)                                         (расшифровка подписи)   В случае, если в</w:t>
      </w:r>
      <w:r>
        <w:rPr>
          <w:rFonts w:ascii="Times New Roman" w:hAnsi="Times New Roman" w:cs="Times New Roman"/>
          <w:sz w:val="16"/>
          <w:szCs w:val="16"/>
        </w:rPr>
        <w:t xml:space="preserve"> соответствии с Уставом муниципального образования глава муниципального образования входит в состав Собрания депутатов и исполняет полномочия его  председателя Собрания депутатов, такой глава оформляет уведомление на имя заместителя председателя Собрания д</w:t>
      </w:r>
      <w:r>
        <w:rPr>
          <w:rFonts w:ascii="Times New Roman" w:hAnsi="Times New Roman" w:cs="Times New Roman"/>
          <w:sz w:val="16"/>
          <w:szCs w:val="16"/>
        </w:rPr>
        <w:t>епутатов</w:t>
      </w:r>
    </w:p>
    <w:p w:rsidR="00D57E56" w:rsidRDefault="00D57E56">
      <w:pPr>
        <w:pStyle w:val="ad"/>
        <w:rPr>
          <w:rFonts w:ascii="Times New Roman" w:hAnsi="Times New Roman" w:cs="Times New Roman"/>
          <w:sz w:val="16"/>
          <w:szCs w:val="16"/>
        </w:rPr>
      </w:pPr>
    </w:p>
    <w:p w:rsidR="00D57E56" w:rsidRDefault="00BD6E0D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РАСПИСКА В ПОЛУЧЕНИИ УВЕДОМЛЕНИЯ</w:t>
      </w:r>
    </w:p>
    <w:p w:rsidR="00D57E56" w:rsidRDefault="00BD6E0D">
      <w:pPr>
        <w:pStyle w:val="a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Уведомление_________________________________________________________________________________________________________________________</w:t>
      </w:r>
    </w:p>
    <w:p w:rsidR="00D57E56" w:rsidRDefault="00BD6E0D">
      <w:pPr>
        <w:pStyle w:val="a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(фамилия, имя, отчество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при наличии), наименование замещаемой должности)</w:t>
      </w:r>
    </w:p>
    <w:p w:rsidR="00D57E56" w:rsidRDefault="00BD6E0D">
      <w:pPr>
        <w:pStyle w:val="a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«____»____________20____г. 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</w:t>
      </w:r>
      <w:r>
        <w:rPr>
          <w:rFonts w:ascii="Times New Roman" w:hAnsi="Times New Roman" w:cs="Times New Roman"/>
          <w:sz w:val="24"/>
          <w:szCs w:val="24"/>
        </w:rPr>
        <w:t>але учета уведомлений «___»___________20___г.</w:t>
      </w:r>
    </w:p>
    <w:p w:rsidR="00D57E56" w:rsidRDefault="00D57E56">
      <w:pPr>
        <w:pStyle w:val="ad"/>
        <w:rPr>
          <w:rFonts w:ascii="Times New Roman" w:hAnsi="Times New Roman" w:cs="Times New Roman"/>
          <w:sz w:val="24"/>
          <w:szCs w:val="24"/>
        </w:rPr>
      </w:pPr>
    </w:p>
    <w:p w:rsidR="00D57E56" w:rsidRDefault="00D57E56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D57E56" w:rsidRDefault="00BD6E0D">
      <w:pPr>
        <w:pStyle w:val="ad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                 ____________________</w:t>
      </w:r>
      <w:r>
        <w:rPr>
          <w:rFonts w:ascii="Times New Roman" w:hAnsi="Times New Roman" w:cs="Times New Roman"/>
          <w:sz w:val="18"/>
          <w:szCs w:val="18"/>
        </w:rPr>
        <w:t xml:space="preserve"> (фамилия, имя, отчество 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( </w:t>
      </w:r>
      <w:proofErr w:type="gramEnd"/>
      <w:r>
        <w:rPr>
          <w:rFonts w:ascii="Times New Roman" w:hAnsi="Times New Roman" w:cs="Times New Roman"/>
          <w:sz w:val="18"/>
          <w:szCs w:val="18"/>
        </w:rPr>
        <w:t>при наличии), ответственного должностного                      ( подпись ответственного лица уполномоченно</w:t>
      </w:r>
      <w:r>
        <w:rPr>
          <w:rFonts w:ascii="Times New Roman" w:hAnsi="Times New Roman" w:cs="Times New Roman"/>
          <w:sz w:val="18"/>
          <w:szCs w:val="18"/>
        </w:rPr>
        <w:t>го органа)                                                                                                      уполномоченного органа)</w:t>
      </w:r>
    </w:p>
    <w:p w:rsidR="00D57E56" w:rsidRDefault="00D57E56">
      <w:pPr>
        <w:pStyle w:val="ad"/>
        <w:rPr>
          <w:rFonts w:ascii="Times New Roman" w:hAnsi="Times New Roman" w:cs="Times New Roman"/>
          <w:sz w:val="18"/>
          <w:szCs w:val="18"/>
        </w:rPr>
      </w:pPr>
    </w:p>
    <w:p w:rsidR="00D57E56" w:rsidRDefault="00D57E56">
      <w:pPr>
        <w:pStyle w:val="ad"/>
        <w:rPr>
          <w:rFonts w:ascii="Times New Roman" w:hAnsi="Times New Roman" w:cs="Times New Roman"/>
          <w:sz w:val="18"/>
          <w:szCs w:val="18"/>
        </w:rPr>
      </w:pPr>
    </w:p>
    <w:p w:rsidR="00D57E56" w:rsidRDefault="00D57E56">
      <w:pPr>
        <w:pStyle w:val="ad"/>
        <w:rPr>
          <w:rFonts w:ascii="Times New Roman" w:hAnsi="Times New Roman" w:cs="Times New Roman"/>
          <w:sz w:val="18"/>
          <w:szCs w:val="18"/>
        </w:rPr>
      </w:pPr>
    </w:p>
    <w:p w:rsidR="00D57E56" w:rsidRDefault="00D57E56">
      <w:pPr>
        <w:pStyle w:val="ad"/>
        <w:rPr>
          <w:rFonts w:ascii="Times New Roman" w:hAnsi="Times New Roman" w:cs="Times New Roman"/>
          <w:sz w:val="18"/>
          <w:szCs w:val="18"/>
        </w:rPr>
      </w:pPr>
    </w:p>
    <w:p w:rsidR="00D57E56" w:rsidRDefault="00D57E56">
      <w:pPr>
        <w:pStyle w:val="ad"/>
        <w:rPr>
          <w:rFonts w:ascii="Times New Roman" w:hAnsi="Times New Roman" w:cs="Times New Roman"/>
          <w:sz w:val="18"/>
          <w:szCs w:val="18"/>
        </w:rPr>
      </w:pPr>
    </w:p>
    <w:p w:rsidR="00D57E56" w:rsidRDefault="00D57E56">
      <w:pPr>
        <w:pStyle w:val="ad"/>
        <w:rPr>
          <w:rFonts w:ascii="Times New Roman" w:hAnsi="Times New Roman" w:cs="Times New Roman"/>
          <w:sz w:val="18"/>
          <w:szCs w:val="18"/>
        </w:rPr>
      </w:pPr>
    </w:p>
    <w:p w:rsidR="00D57E56" w:rsidRDefault="00D57E56">
      <w:pPr>
        <w:pStyle w:val="ad"/>
        <w:rPr>
          <w:rFonts w:ascii="Times New Roman" w:hAnsi="Times New Roman" w:cs="Times New Roman"/>
          <w:sz w:val="18"/>
          <w:szCs w:val="18"/>
        </w:rPr>
      </w:pPr>
    </w:p>
    <w:p w:rsidR="00D57E56" w:rsidRDefault="00D57E56">
      <w:pPr>
        <w:pStyle w:val="ad"/>
        <w:rPr>
          <w:rFonts w:ascii="Times New Roman" w:hAnsi="Times New Roman" w:cs="Times New Roman"/>
          <w:sz w:val="18"/>
          <w:szCs w:val="18"/>
        </w:rPr>
        <w:sectPr w:rsidR="00D57E56">
          <w:pgSz w:w="11906" w:h="16838"/>
          <w:pgMar w:top="1134" w:right="851" w:bottom="1134" w:left="1701" w:header="709" w:footer="709" w:gutter="0"/>
          <w:cols w:space="708"/>
        </w:sectPr>
      </w:pPr>
    </w:p>
    <w:p w:rsidR="00D57E56" w:rsidRDefault="00BD6E0D">
      <w:pPr>
        <w:pStyle w:val="a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№2</w:t>
      </w:r>
    </w:p>
    <w:p w:rsidR="00D57E56" w:rsidRDefault="00BD6E0D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Собрания депутатов </w:t>
      </w:r>
    </w:p>
    <w:p w:rsidR="00D57E56" w:rsidRDefault="00BD6E0D">
      <w:pPr>
        <w:pStyle w:val="a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20E09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 xml:space="preserve">2026 № </w:t>
      </w:r>
      <w:r w:rsidR="00320E09">
        <w:rPr>
          <w:rFonts w:ascii="Times New Roman" w:hAnsi="Times New Roman" w:cs="Times New Roman"/>
          <w:sz w:val="24"/>
          <w:szCs w:val="24"/>
        </w:rPr>
        <w:t>…..</w:t>
      </w:r>
    </w:p>
    <w:p w:rsidR="00D57E56" w:rsidRDefault="00BD6E0D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ЖУРНАЛ УЧЕТА  УВЕДОМЛЕНИЙ</w:t>
      </w:r>
    </w:p>
    <w:p w:rsidR="00D57E56" w:rsidRDefault="00BD6E0D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tbl>
      <w:tblPr>
        <w:tblW w:w="16065" w:type="dxa"/>
        <w:tblInd w:w="-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1"/>
        <w:gridCol w:w="1518"/>
        <w:gridCol w:w="1493"/>
        <w:gridCol w:w="1788"/>
        <w:gridCol w:w="1895"/>
        <w:gridCol w:w="1754"/>
        <w:gridCol w:w="1974"/>
        <w:gridCol w:w="5012"/>
      </w:tblGrid>
      <w:tr w:rsidR="00D57E56">
        <w:trPr>
          <w:trHeight w:val="840"/>
        </w:trPr>
        <w:tc>
          <w:tcPr>
            <w:tcW w:w="631" w:type="dxa"/>
            <w:vMerge w:val="restart"/>
          </w:tcPr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П.п.</w:t>
            </w:r>
          </w:p>
        </w:tc>
        <w:tc>
          <w:tcPr>
            <w:tcW w:w="3011" w:type="dxa"/>
            <w:gridSpan w:val="2"/>
          </w:tcPr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 о поступившем уведомлении</w:t>
            </w:r>
          </w:p>
        </w:tc>
        <w:tc>
          <w:tcPr>
            <w:tcW w:w="1788" w:type="dxa"/>
            <w:vMerge w:val="restart"/>
          </w:tcPr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наименование замещаемой муниципаль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ной должности</w:t>
            </w:r>
          </w:p>
        </w:tc>
        <w:tc>
          <w:tcPr>
            <w:tcW w:w="1895" w:type="dxa"/>
            <w:vMerge w:val="restart"/>
          </w:tcPr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ответственного должностного лица уполномоченного органа</w:t>
            </w:r>
          </w:p>
        </w:tc>
        <w:tc>
          <w:tcPr>
            <w:tcW w:w="1754" w:type="dxa"/>
            <w:vMerge w:val="restart"/>
          </w:tcPr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Отметка о выдаче лицу, замещающему муниципальную должность, расписки в получении уведомления (дата, подпись гражданина)</w:t>
            </w:r>
          </w:p>
        </w:tc>
        <w:tc>
          <w:tcPr>
            <w:tcW w:w="1974" w:type="dxa"/>
            <w:vMerge w:val="restart"/>
          </w:tcPr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Отметка о направлении уведомл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ения на предварительное рассмотрение в Комиссию (дата, фамилия,  имя, отчество (при наличии), подпись ответственного должностного лица</w:t>
            </w:r>
          </w:p>
        </w:tc>
        <w:tc>
          <w:tcPr>
            <w:tcW w:w="5012" w:type="dxa"/>
            <w:vMerge w:val="restart"/>
          </w:tcPr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Отметка о выводах, содержащихся в мотивированном заключении комиссии</w:t>
            </w:r>
          </w:p>
        </w:tc>
      </w:tr>
      <w:tr w:rsidR="00D57E56">
        <w:trPr>
          <w:trHeight w:val="2535"/>
        </w:trPr>
        <w:tc>
          <w:tcPr>
            <w:tcW w:w="631" w:type="dxa"/>
            <w:vMerge/>
          </w:tcPr>
          <w:p w:rsidR="00D57E56" w:rsidRDefault="00D57E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8" w:type="dxa"/>
          </w:tcPr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поступления</w:t>
            </w:r>
          </w:p>
        </w:tc>
        <w:tc>
          <w:tcPr>
            <w:tcW w:w="1493" w:type="dxa"/>
          </w:tcPr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Номер </w:t>
            </w:r>
          </w:p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регистрации</w:t>
            </w:r>
          </w:p>
        </w:tc>
        <w:tc>
          <w:tcPr>
            <w:tcW w:w="1788" w:type="dxa"/>
            <w:vMerge/>
          </w:tcPr>
          <w:p w:rsidR="00D57E56" w:rsidRDefault="00D57E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95" w:type="dxa"/>
            <w:vMerge/>
          </w:tcPr>
          <w:p w:rsidR="00D57E56" w:rsidRDefault="00D57E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54" w:type="dxa"/>
            <w:vMerge/>
          </w:tcPr>
          <w:p w:rsidR="00D57E56" w:rsidRDefault="00D57E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4" w:type="dxa"/>
            <w:vMerge/>
          </w:tcPr>
          <w:p w:rsidR="00D57E56" w:rsidRDefault="00D57E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12" w:type="dxa"/>
            <w:vMerge/>
          </w:tcPr>
          <w:p w:rsidR="00D57E56" w:rsidRDefault="00D57E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7E56">
        <w:trPr>
          <w:trHeight w:val="255"/>
        </w:trPr>
        <w:tc>
          <w:tcPr>
            <w:tcW w:w="631" w:type="dxa"/>
          </w:tcPr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18" w:type="dxa"/>
          </w:tcPr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93" w:type="dxa"/>
          </w:tcPr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88" w:type="dxa"/>
          </w:tcPr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95" w:type="dxa"/>
          </w:tcPr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754" w:type="dxa"/>
          </w:tcPr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974" w:type="dxa"/>
          </w:tcPr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012" w:type="dxa"/>
          </w:tcPr>
          <w:p w:rsidR="00D57E56" w:rsidRDefault="00BD6E0D">
            <w:pPr>
              <w:pStyle w:val="a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D57E56">
        <w:trPr>
          <w:trHeight w:val="285"/>
        </w:trPr>
        <w:tc>
          <w:tcPr>
            <w:tcW w:w="631" w:type="dxa"/>
          </w:tcPr>
          <w:p w:rsidR="00D57E56" w:rsidRDefault="00BD6E0D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1518" w:type="dxa"/>
          </w:tcPr>
          <w:p w:rsidR="00D57E56" w:rsidRDefault="00D57E5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7E56" w:rsidRDefault="00D57E5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7E56" w:rsidRDefault="00D57E5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7E56" w:rsidRDefault="00D57E5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3" w:type="dxa"/>
          </w:tcPr>
          <w:p w:rsidR="00D57E56" w:rsidRDefault="00D57E5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7E56" w:rsidRDefault="00D57E5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7E56" w:rsidRDefault="00D57E5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8" w:type="dxa"/>
          </w:tcPr>
          <w:p w:rsidR="00D57E56" w:rsidRDefault="00D57E5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5" w:type="dxa"/>
          </w:tcPr>
          <w:p w:rsidR="00D57E56" w:rsidRDefault="00D57E5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4" w:type="dxa"/>
          </w:tcPr>
          <w:p w:rsidR="00D57E56" w:rsidRDefault="00D57E5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4" w:type="dxa"/>
          </w:tcPr>
          <w:p w:rsidR="00D57E56" w:rsidRDefault="00D57E5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12" w:type="dxa"/>
          </w:tcPr>
          <w:p w:rsidR="00D57E56" w:rsidRDefault="00D57E5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57E56" w:rsidRDefault="00D57E56">
      <w:pPr>
        <w:pStyle w:val="ad"/>
        <w:rPr>
          <w:rFonts w:ascii="Times New Roman" w:hAnsi="Times New Roman" w:cs="Times New Roman"/>
          <w:b/>
          <w:sz w:val="24"/>
          <w:szCs w:val="24"/>
        </w:rPr>
      </w:pPr>
    </w:p>
    <w:p w:rsidR="00D57E56" w:rsidRDefault="00D57E56">
      <w:pPr>
        <w:pStyle w:val="ad"/>
        <w:rPr>
          <w:rFonts w:ascii="Times New Roman" w:hAnsi="Times New Roman" w:cs="Times New Roman"/>
          <w:sz w:val="28"/>
          <w:szCs w:val="28"/>
        </w:rPr>
        <w:sectPr w:rsidR="00D57E56">
          <w:type w:val="continuous"/>
          <w:pgSz w:w="16838" w:h="11906" w:orient="landscape"/>
          <w:pgMar w:top="851" w:right="1134" w:bottom="1701" w:left="1134" w:header="709" w:footer="709" w:gutter="0"/>
          <w:cols w:space="708"/>
        </w:sectPr>
      </w:pPr>
    </w:p>
    <w:p w:rsidR="00D57E56" w:rsidRDefault="00D57E56">
      <w:pPr>
        <w:pStyle w:val="ad"/>
        <w:rPr>
          <w:rFonts w:ascii="Times New Roman" w:hAnsi="Times New Roman" w:cs="Times New Roman"/>
          <w:sz w:val="28"/>
          <w:szCs w:val="28"/>
        </w:rPr>
      </w:pPr>
    </w:p>
    <w:sectPr w:rsidR="00D57E56" w:rsidSect="00D57E56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E0D" w:rsidRDefault="00BD6E0D">
      <w:pPr>
        <w:spacing w:after="0" w:line="240" w:lineRule="auto"/>
      </w:pPr>
      <w:r>
        <w:separator/>
      </w:r>
    </w:p>
  </w:endnote>
  <w:endnote w:type="continuationSeparator" w:id="0">
    <w:p w:rsidR="00BD6E0D" w:rsidRDefault="00BD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E0D" w:rsidRDefault="00BD6E0D">
      <w:pPr>
        <w:spacing w:after="0" w:line="240" w:lineRule="auto"/>
      </w:pPr>
      <w:r>
        <w:separator/>
      </w:r>
    </w:p>
  </w:footnote>
  <w:footnote w:type="continuationSeparator" w:id="0">
    <w:p w:rsidR="00BD6E0D" w:rsidRDefault="00BD6E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57E56"/>
    <w:rsid w:val="00320E09"/>
    <w:rsid w:val="00BD6E0D"/>
    <w:rsid w:val="00C31933"/>
    <w:rsid w:val="00D57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E5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57E5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57E5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57E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57E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57E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57E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57E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57E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57E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57E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57E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57E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57E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57E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57E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57E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57E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57E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D57E56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57E56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57E56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57E56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57E56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57E56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57E56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57E56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57E56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D57E56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D57E56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D57E56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D57E56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D57E56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D57E56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D57E56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D57E56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D57E56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D57E56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D57E56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57E56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D57E56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D57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D57E56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D57E56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57E56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57E5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57E56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D57E56"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rsid w:val="00D57E56"/>
    <w:pPr>
      <w:spacing w:after="0" w:line="240" w:lineRule="auto"/>
    </w:pPr>
  </w:style>
  <w:style w:type="character" w:styleId="ae">
    <w:name w:val="Subtle Emphasis"/>
    <w:basedOn w:val="a0"/>
    <w:uiPriority w:val="19"/>
    <w:qFormat/>
    <w:rsid w:val="00D57E56"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sid w:val="00D57E56"/>
    <w:rPr>
      <w:i/>
      <w:iCs/>
    </w:rPr>
  </w:style>
  <w:style w:type="character" w:styleId="af0">
    <w:name w:val="Strong"/>
    <w:basedOn w:val="a0"/>
    <w:uiPriority w:val="22"/>
    <w:qFormat/>
    <w:rsid w:val="00D57E56"/>
    <w:rPr>
      <w:b/>
      <w:bCs/>
    </w:rPr>
  </w:style>
  <w:style w:type="character" w:styleId="af1">
    <w:name w:val="Subtle Reference"/>
    <w:basedOn w:val="a0"/>
    <w:uiPriority w:val="31"/>
    <w:qFormat/>
    <w:rsid w:val="00D57E56"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sid w:val="00D57E56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D57E5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D57E56"/>
  </w:style>
  <w:style w:type="paragraph" w:customStyle="1" w:styleId="Footer">
    <w:name w:val="Footer"/>
    <w:basedOn w:val="a"/>
    <w:link w:val="FooterChar"/>
    <w:uiPriority w:val="99"/>
    <w:unhideWhenUsed/>
    <w:rsid w:val="00D57E5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D57E56"/>
  </w:style>
  <w:style w:type="paragraph" w:customStyle="1" w:styleId="Caption">
    <w:name w:val="Caption"/>
    <w:basedOn w:val="a"/>
    <w:next w:val="a"/>
    <w:uiPriority w:val="35"/>
    <w:unhideWhenUsed/>
    <w:qFormat/>
    <w:rsid w:val="00D57E56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D57E56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D57E56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D57E56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D57E56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D57E56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D57E56"/>
    <w:rPr>
      <w:vertAlign w:val="superscript"/>
    </w:rPr>
  </w:style>
  <w:style w:type="character" w:styleId="af9">
    <w:name w:val="Hyperlink"/>
    <w:basedOn w:val="a0"/>
    <w:uiPriority w:val="99"/>
    <w:unhideWhenUsed/>
    <w:rsid w:val="00D57E56"/>
    <w:rPr>
      <w:color w:val="0000FF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sid w:val="00D57E56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D57E56"/>
    <w:pPr>
      <w:spacing w:after="100"/>
    </w:pPr>
  </w:style>
  <w:style w:type="paragraph" w:styleId="21">
    <w:name w:val="toc 2"/>
    <w:basedOn w:val="a"/>
    <w:next w:val="a"/>
    <w:uiPriority w:val="39"/>
    <w:unhideWhenUsed/>
    <w:rsid w:val="00D57E56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D57E56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D57E56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D57E56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D57E56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D57E56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D57E56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D57E56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D57E56"/>
    <w:rPr>
      <w:color w:val="666666"/>
    </w:rPr>
  </w:style>
  <w:style w:type="paragraph" w:styleId="afc">
    <w:name w:val="TOC Heading"/>
    <w:uiPriority w:val="39"/>
    <w:unhideWhenUsed/>
    <w:rsid w:val="00D57E56"/>
  </w:style>
  <w:style w:type="paragraph" w:styleId="afd">
    <w:name w:val="table of figures"/>
    <w:basedOn w:val="a"/>
    <w:next w:val="a"/>
    <w:uiPriority w:val="99"/>
    <w:unhideWhenUsed/>
    <w:rsid w:val="00D57E56"/>
    <w:pPr>
      <w:spacing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rofeld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334DA-88A4-42FA-8710-28427A6C3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2067</Words>
  <Characters>11786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13826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User</cp:lastModifiedBy>
  <cp:revision>5</cp:revision>
  <dcterms:created xsi:type="dcterms:W3CDTF">2017-10-16T06:27:00Z</dcterms:created>
  <dcterms:modified xsi:type="dcterms:W3CDTF">2026-02-23T22:47:00Z</dcterms:modified>
</cp:coreProperties>
</file>