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0C1" w:rsidRDefault="00E230C1">
      <w:pPr>
        <w:shd w:val="clear" w:color="auto" w:fill="FFFFFF"/>
        <w:rPr>
          <w:rFonts w:ascii="Times New Roman" w:hAnsi="Times New Roman"/>
          <w:b/>
          <w:sz w:val="28"/>
          <w:szCs w:val="28"/>
          <w:lang w:val="ru-RU"/>
        </w:rPr>
      </w:pPr>
    </w:p>
    <w:p w:rsidR="00E230C1" w:rsidRPr="005442B4" w:rsidRDefault="00E378ED">
      <w:pPr>
        <w:shd w:val="clear" w:color="auto" w:fill="FFFFFF"/>
        <w:jc w:val="right"/>
        <w:rPr>
          <w:rFonts w:ascii="Times New Roman" w:hAnsi="Times New Roman"/>
          <w:b/>
          <w:sz w:val="28"/>
          <w:szCs w:val="28"/>
          <w:lang w:val="ru-RU"/>
        </w:rPr>
      </w:pPr>
      <w:r w:rsidRPr="005442B4">
        <w:rPr>
          <w:rFonts w:ascii="Times New Roman" w:hAnsi="Times New Roman"/>
          <w:b/>
          <w:sz w:val="28"/>
          <w:szCs w:val="28"/>
          <w:lang w:val="ru-RU"/>
        </w:rPr>
        <w:t>ПРОЕКТ</w:t>
      </w:r>
    </w:p>
    <w:p w:rsidR="00E230C1" w:rsidRDefault="00E378ED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Муниципальное  образование «Бирофельдское сельское поселение»</w:t>
      </w:r>
    </w:p>
    <w:p w:rsidR="00E230C1" w:rsidRDefault="00E378ED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Биробиджанского муниципального района</w:t>
      </w:r>
    </w:p>
    <w:p w:rsidR="00E230C1" w:rsidRDefault="00E378ED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Еврейской автономной области </w:t>
      </w:r>
    </w:p>
    <w:p w:rsidR="00E230C1" w:rsidRDefault="00E230C1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0C1" w:rsidRDefault="00E378ED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</w:t>
      </w:r>
    </w:p>
    <w:p w:rsidR="00E230C1" w:rsidRDefault="00E230C1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0C1" w:rsidRDefault="00E378ED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ПОСТАНОВЛЕНИЕ </w:t>
      </w:r>
    </w:p>
    <w:p w:rsidR="00E230C1" w:rsidRDefault="005442B4">
      <w:pPr>
        <w:shd w:val="clear" w:color="auto" w:fill="FFFFFF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…….</w:t>
      </w:r>
      <w:r w:rsidR="00E378E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№  </w:t>
      </w:r>
      <w:r>
        <w:rPr>
          <w:rFonts w:ascii="Times New Roman" w:hAnsi="Times New Roman"/>
          <w:sz w:val="28"/>
          <w:szCs w:val="28"/>
          <w:lang w:val="ru-RU"/>
        </w:rPr>
        <w:t>……</w:t>
      </w:r>
    </w:p>
    <w:p w:rsidR="005442B4" w:rsidRDefault="005442B4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0C1" w:rsidRDefault="00E378ED" w:rsidP="00BC745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с. Бирофельд</w:t>
      </w:r>
    </w:p>
    <w:p w:rsidR="00BC7458" w:rsidRPr="00BC7458" w:rsidRDefault="00BC7458" w:rsidP="00BC7458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E230C1" w:rsidRPr="005442B4" w:rsidRDefault="00E378ED">
      <w:pPr>
        <w:pStyle w:val="afd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О внесении изменений в перечень должностей муниципальной службы, при назначении на которые граждане и при замещении которых муниципальные служащие администрации Бирофельдского сельского поселения Биробиджанского муниципального района Еврейской автономной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сельского поселения от 10.06.2024 № 46</w:t>
      </w:r>
    </w:p>
    <w:p w:rsidR="00E230C1" w:rsidRPr="005442B4" w:rsidRDefault="00E230C1">
      <w:pPr>
        <w:pStyle w:val="afd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230C1" w:rsidRDefault="00E378ED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Федеральным законом от 25.12.2008 </w:t>
      </w:r>
      <w:hyperlink r:id="rId6" w:tooltip="https://pravo-search.minjust.ru/bigs/showDocument.html?id=9AA48369-618A-4BB4-B4B8-AE15F2B7EBF6" w:history="1">
        <w:r>
          <w:rPr>
            <w:rFonts w:ascii="Times New Roman" w:hAnsi="Times New Roman"/>
            <w:sz w:val="28"/>
            <w:szCs w:val="28"/>
            <w:lang w:val="ru-RU"/>
          </w:rPr>
          <w:t>№ 273-ФЗ</w:t>
        </w:r>
      </w:hyperlink>
      <w:r>
        <w:rPr>
          <w:rFonts w:ascii="Times New Roman" w:hAnsi="Times New Roman"/>
          <w:sz w:val="28"/>
          <w:szCs w:val="28"/>
          <w:lang w:val="ru-RU"/>
        </w:rPr>
        <w:t> «О противодействии коррупции», на основан</w:t>
      </w:r>
      <w:r w:rsidR="005442B4">
        <w:rPr>
          <w:rFonts w:ascii="Times New Roman" w:hAnsi="Times New Roman"/>
          <w:sz w:val="28"/>
          <w:szCs w:val="28"/>
          <w:lang w:val="ru-RU"/>
        </w:rPr>
        <w:t xml:space="preserve">ии Устава </w:t>
      </w:r>
      <w:r>
        <w:rPr>
          <w:rFonts w:ascii="Times New Roman" w:hAnsi="Times New Roman"/>
          <w:sz w:val="28"/>
          <w:szCs w:val="28"/>
          <w:lang w:val="ru-RU"/>
        </w:rPr>
        <w:t>муниципального образования «Бирофельдское сельское поселение», администрация сельского поселения</w:t>
      </w:r>
    </w:p>
    <w:p w:rsidR="00E230C1" w:rsidRDefault="005442B4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E230C1" w:rsidRDefault="00E378ED">
      <w:pPr>
        <w:pStyle w:val="afd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Внести в </w:t>
      </w:r>
      <w:r>
        <w:rPr>
          <w:rFonts w:ascii="Times New Roman" w:eastAsia="Times New Roman" w:hAnsi="Times New Roman"/>
          <w:sz w:val="28"/>
          <w:szCs w:val="28"/>
          <w:lang w:val="ru-RU"/>
        </w:rPr>
        <w:t>перечень должностей муниципальной службы, при назначении на которые граждане и при замещении которых муниципальные служащие администрации Бирофельдского сельского поселения Биробиджанского муниципального района Еврейской автономной области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постановлением администрации сельского поселения от 10.06.2024 № 46, следующие изменения:</w:t>
      </w: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1.1. Название перечня изложить в следующей редакции:</w:t>
      </w: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«Перечень должностей муниципальной службы, при назначении на которые граждане и при замещении которых муниц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 xml:space="preserve">ипальные служащие администрации </w:t>
      </w:r>
      <w:r>
        <w:rPr>
          <w:rFonts w:ascii="Times New Roman" w:eastAsia="Times New Roman" w:hAnsi="Times New Roman"/>
          <w:sz w:val="28"/>
          <w:szCs w:val="28"/>
          <w:lang w:val="ru-RU"/>
        </w:rPr>
        <w:t>Биро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>фельдского сельского поселения </w:t>
      </w:r>
      <w:r>
        <w:rPr>
          <w:rFonts w:ascii="Times New Roman" w:eastAsia="Times New Roman" w:hAnsi="Times New Roman"/>
          <w:sz w:val="28"/>
          <w:szCs w:val="28"/>
          <w:lang w:val="ru-RU"/>
        </w:rPr>
        <w:t>Биробиджанского муниципального района Еврейской автономной области обязаны предс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>тавлять сведения о своих 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доходах, об имуществе и обязательствах  имущественного характера, а также сведения о доходах, об имуществе и </w:t>
      </w:r>
      <w:r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обязательствах имущественного характера своих супруги (супруга) и несовершеннолетних детей в предусмотренных Федеральным законом  от 25.12.2008 № 273-ФЗ «О про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>тиводействии коррупции» случаях</w:t>
      </w:r>
      <w:r>
        <w:rPr>
          <w:rFonts w:ascii="Times New Roman" w:eastAsia="Times New Roman" w:hAnsi="Times New Roman"/>
          <w:sz w:val="28"/>
          <w:szCs w:val="28"/>
          <w:lang w:val="ru-RU"/>
        </w:rPr>
        <w:t>».</w:t>
      </w: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2. Настояще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 xml:space="preserve">е постановление опубликовать в </w:t>
      </w:r>
      <w:r>
        <w:rPr>
          <w:rFonts w:ascii="Times New Roman" w:eastAsia="Times New Roman" w:hAnsi="Times New Roman"/>
          <w:sz w:val="28"/>
          <w:szCs w:val="28"/>
          <w:lang w:val="ru-RU"/>
        </w:rPr>
        <w:t>Информационном бюллют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не  Бирофельдского сельского поселения Биробиджанского муниципального района Еврейской автономной области и разместить на 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 xml:space="preserve">официальном сайте администрации сельского поселения в </w:t>
      </w:r>
      <w:r>
        <w:rPr>
          <w:rFonts w:ascii="Times New Roman" w:eastAsia="Times New Roman" w:hAnsi="Times New Roman"/>
          <w:sz w:val="28"/>
          <w:szCs w:val="28"/>
          <w:lang w:val="ru-RU"/>
        </w:rPr>
        <w:t>Сети Интернет http://birofeld.ru.</w:t>
      </w: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3. Настоящее постановление вступает в с</w:t>
      </w:r>
      <w:r w:rsidR="005442B4">
        <w:rPr>
          <w:rFonts w:ascii="Times New Roman" w:eastAsia="Times New Roman" w:hAnsi="Times New Roman"/>
          <w:sz w:val="28"/>
          <w:szCs w:val="28"/>
          <w:lang w:val="ru-RU"/>
        </w:rPr>
        <w:t xml:space="preserve">илу после дня его официального </w:t>
      </w:r>
      <w:r>
        <w:rPr>
          <w:rFonts w:ascii="Times New Roman" w:eastAsia="Times New Roman" w:hAnsi="Times New Roman"/>
          <w:sz w:val="28"/>
          <w:szCs w:val="28"/>
          <w:lang w:val="ru-RU"/>
        </w:rPr>
        <w:t>опубликования.</w:t>
      </w:r>
    </w:p>
    <w:p w:rsidR="00E230C1" w:rsidRDefault="00E230C1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230C1" w:rsidRDefault="00E230C1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Глава администрации</w:t>
      </w:r>
    </w:p>
    <w:p w:rsidR="00E230C1" w:rsidRDefault="00E378ED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  <w:t xml:space="preserve">       Л.С. Телегина</w:t>
      </w:r>
    </w:p>
    <w:p w:rsidR="00E230C1" w:rsidRDefault="00E230C1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230C1" w:rsidRDefault="00E230C1">
      <w:pPr>
        <w:rPr>
          <w:lang w:val="ru-RU"/>
        </w:rPr>
      </w:pPr>
    </w:p>
    <w:sectPr w:rsidR="00E230C1" w:rsidSect="00E230C1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CAC" w:rsidRDefault="00860CAC">
      <w:r>
        <w:separator/>
      </w:r>
    </w:p>
  </w:endnote>
  <w:endnote w:type="continuationSeparator" w:id="0">
    <w:p w:rsidR="00860CAC" w:rsidRDefault="00860C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CAC" w:rsidRDefault="00860CAC">
      <w:r>
        <w:separator/>
      </w:r>
    </w:p>
  </w:footnote>
  <w:footnote w:type="continuationSeparator" w:id="0">
    <w:p w:rsidR="00860CAC" w:rsidRDefault="00860C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0C1"/>
    <w:rsid w:val="00295B0C"/>
    <w:rsid w:val="005442B4"/>
    <w:rsid w:val="00860CAC"/>
    <w:rsid w:val="00BC7458"/>
    <w:rsid w:val="00E230C1"/>
    <w:rsid w:val="00E378ED"/>
    <w:rsid w:val="00E65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0C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E230C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230C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230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230C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230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E230C1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E230C1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E230C1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E230C1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E230C1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E230C1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230C1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230C1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230C1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E230C1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230C1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E230C1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E230C1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E230C1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E230C1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E230C1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E230C1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E230C1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0C1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230C1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0C1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30C1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E23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E230C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30C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30C1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0C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30C1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E230C1"/>
    <w:rPr>
      <w:b/>
      <w:bCs/>
      <w:smallCaps/>
      <w:color w:val="365F91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E230C1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E230C1"/>
    <w:rPr>
      <w:i/>
      <w:iCs/>
    </w:rPr>
  </w:style>
  <w:style w:type="character" w:styleId="ae">
    <w:name w:val="Strong"/>
    <w:basedOn w:val="a0"/>
    <w:uiPriority w:val="22"/>
    <w:qFormat/>
    <w:rsid w:val="00E230C1"/>
    <w:rPr>
      <w:b/>
      <w:bCs/>
    </w:rPr>
  </w:style>
  <w:style w:type="character" w:styleId="af">
    <w:name w:val="Subtle Reference"/>
    <w:basedOn w:val="a0"/>
    <w:uiPriority w:val="31"/>
    <w:qFormat/>
    <w:rsid w:val="00E230C1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E230C1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E230C1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E230C1"/>
  </w:style>
  <w:style w:type="paragraph" w:customStyle="1" w:styleId="Footer">
    <w:name w:val="Footer"/>
    <w:basedOn w:val="a"/>
    <w:link w:val="FooterChar"/>
    <w:uiPriority w:val="99"/>
    <w:unhideWhenUsed/>
    <w:rsid w:val="00E230C1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E230C1"/>
  </w:style>
  <w:style w:type="paragraph" w:customStyle="1" w:styleId="Caption">
    <w:name w:val="Caption"/>
    <w:basedOn w:val="a"/>
    <w:next w:val="a"/>
    <w:uiPriority w:val="35"/>
    <w:unhideWhenUsed/>
    <w:qFormat/>
    <w:rsid w:val="00E230C1"/>
    <w:pPr>
      <w:spacing w:after="200"/>
    </w:pPr>
    <w:rPr>
      <w:i/>
      <w:iCs/>
      <w:color w:val="1F497D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E230C1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E230C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E230C1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E230C1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E230C1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E230C1"/>
    <w:rPr>
      <w:vertAlign w:val="superscript"/>
    </w:rPr>
  </w:style>
  <w:style w:type="character" w:styleId="af7">
    <w:name w:val="Hyperlink"/>
    <w:basedOn w:val="a0"/>
    <w:uiPriority w:val="99"/>
    <w:unhideWhenUsed/>
    <w:rsid w:val="00E230C1"/>
    <w:rPr>
      <w:color w:val="0000FF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E230C1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E230C1"/>
    <w:pPr>
      <w:spacing w:after="100"/>
    </w:pPr>
  </w:style>
  <w:style w:type="paragraph" w:styleId="21">
    <w:name w:val="toc 2"/>
    <w:basedOn w:val="a"/>
    <w:next w:val="a"/>
    <w:uiPriority w:val="39"/>
    <w:unhideWhenUsed/>
    <w:rsid w:val="00E230C1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E230C1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E230C1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E230C1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E230C1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E230C1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E230C1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E230C1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E230C1"/>
    <w:rPr>
      <w:color w:val="666666"/>
    </w:rPr>
  </w:style>
  <w:style w:type="paragraph" w:styleId="afa">
    <w:name w:val="TOC Heading"/>
    <w:uiPriority w:val="39"/>
    <w:unhideWhenUsed/>
    <w:rsid w:val="00E230C1"/>
  </w:style>
  <w:style w:type="paragraph" w:styleId="afb">
    <w:name w:val="table of figures"/>
    <w:basedOn w:val="a"/>
    <w:next w:val="a"/>
    <w:uiPriority w:val="99"/>
    <w:unhideWhenUsed/>
    <w:rsid w:val="00E230C1"/>
  </w:style>
  <w:style w:type="paragraph" w:styleId="afc">
    <w:name w:val="Normal (Web)"/>
    <w:basedOn w:val="a"/>
    <w:uiPriority w:val="99"/>
    <w:semiHidden/>
    <w:unhideWhenUsed/>
    <w:rsid w:val="00E230C1"/>
    <w:pPr>
      <w:spacing w:before="100" w:beforeAutospacing="1" w:after="100" w:afterAutospacing="1"/>
    </w:pPr>
    <w:rPr>
      <w:rFonts w:ascii="Calibri" w:eastAsia="Times New Roman" w:hAnsi="Calibri"/>
      <w:lang w:eastAsia="ru-RU"/>
    </w:rPr>
  </w:style>
  <w:style w:type="paragraph" w:styleId="afd">
    <w:name w:val="No Spacing"/>
    <w:basedOn w:val="a"/>
    <w:uiPriority w:val="99"/>
    <w:qFormat/>
    <w:rsid w:val="00E230C1"/>
    <w:rPr>
      <w:szCs w:val="32"/>
    </w:rPr>
  </w:style>
  <w:style w:type="table" w:styleId="afe">
    <w:name w:val="Table Grid"/>
    <w:basedOn w:val="a1"/>
    <w:rsid w:val="00E230C1"/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AA48369-618A-4BB4-B4B8-AE15F2B7EBF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2981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6</cp:revision>
  <dcterms:created xsi:type="dcterms:W3CDTF">2020-09-16T06:11:00Z</dcterms:created>
  <dcterms:modified xsi:type="dcterms:W3CDTF">2026-02-10T00:46:00Z</dcterms:modified>
</cp:coreProperties>
</file>