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D25" w:rsidRDefault="00A04D25" w:rsidP="001C148F">
      <w:pPr>
        <w:pStyle w:val="a4"/>
        <w:widowControl w:val="0"/>
        <w:rPr>
          <w:spacing w:val="0"/>
          <w:szCs w:val="28"/>
        </w:rPr>
      </w:pPr>
      <w:r>
        <w:rPr>
          <w:spacing w:val="0"/>
          <w:szCs w:val="28"/>
        </w:rPr>
        <w:t>Муниципальное образование «Бирофельдское сельское поселение»</w:t>
      </w:r>
    </w:p>
    <w:p w:rsidR="00A04D25" w:rsidRDefault="00A04D25" w:rsidP="001C148F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Биробиджанского муниципального района</w:t>
      </w:r>
    </w:p>
    <w:p w:rsidR="00A04D25" w:rsidRDefault="00A04D25" w:rsidP="001C148F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C11D2F" w:rsidRDefault="00C11D2F" w:rsidP="00C11D2F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4D25" w:rsidRDefault="00A04D25" w:rsidP="00C11D2F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C11D2F" w:rsidRDefault="00C11D2F" w:rsidP="00C11D2F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4D25" w:rsidRDefault="00A04D25" w:rsidP="00C11D2F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3E3180" w:rsidRDefault="00A04D25" w:rsidP="00A04D25">
      <w:pPr>
        <w:widowContro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</w:t>
      </w:r>
      <w:r w:rsidR="00500B0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3B06A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№</w:t>
      </w:r>
      <w:r w:rsidR="00500B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4D25" w:rsidRDefault="003E3180" w:rsidP="003E3180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Бирофельд</w:t>
      </w:r>
    </w:p>
    <w:p w:rsidR="00A04D25" w:rsidRPr="00C11D2F" w:rsidRDefault="00A04D25" w:rsidP="00871F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1D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размера д</w:t>
      </w:r>
      <w:r w:rsidR="00500B03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енежно</w:t>
      </w:r>
      <w:r w:rsidRPr="00C11D2F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вознаграждения главы администрации муниципального образования «Бирофельдское сельское поселение»</w:t>
      </w:r>
      <w:r w:rsidRPr="00C11D2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A04D2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Биробиджанского муниципального района Еврейской автономной области</w:t>
      </w:r>
      <w:r w:rsidRPr="00C11D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11D2F" w:rsidRDefault="00A04D25" w:rsidP="001C148F">
      <w:pPr>
        <w:spacing w:after="0" w:line="240" w:lineRule="auto"/>
        <w:ind w:left="-142" w:firstLine="851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A04D2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</w:t>
      </w:r>
      <w:r w:rsidRPr="00A04D2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0462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         </w:t>
      </w:r>
      <w:r w:rsidRPr="00A04D2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В соответствии с  Федеральн</w:t>
      </w:r>
      <w:r w:rsidR="002C3E3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ым</w:t>
      </w:r>
      <w:r w:rsidRPr="00A04D2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закон</w:t>
      </w:r>
      <w:r w:rsidR="002C3E3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ом</w:t>
      </w:r>
      <w:r w:rsidRPr="00A04D2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от 06.10.2003</w:t>
      </w:r>
      <w:r w:rsidR="00C11D2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№ 131_ФЗ </w:t>
      </w:r>
      <w:r w:rsidRPr="00A04D2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«Об общих принципах организации местного самоуправления в Российской Федерации»,</w:t>
      </w:r>
      <w:r w:rsidR="003B06A9" w:rsidRPr="003B06A9">
        <w:t xml:space="preserve"> </w:t>
      </w:r>
      <w:r w:rsidR="003B06A9" w:rsidRPr="00A04D2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Федеральн</w:t>
      </w:r>
      <w:r w:rsidR="003B06A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ым</w:t>
      </w:r>
      <w:r w:rsidR="003B06A9" w:rsidRPr="00A04D2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закон</w:t>
      </w:r>
      <w:r w:rsidR="003B06A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ом</w:t>
      </w:r>
      <w:r w:rsidR="003B06A9" w:rsidRPr="003B06A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от 20 марта 2025 г. N 33-ФЗ</w:t>
      </w:r>
      <w:r w:rsidR="003B06A9" w:rsidRPr="00A04D2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  </w:t>
      </w:r>
      <w:r w:rsidR="003B06A9" w:rsidRPr="003B06A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"Об общих принципах организации местного самоуправления в е</w:t>
      </w:r>
      <w:r w:rsidR="003B06A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диной системе публичной власти", </w:t>
      </w:r>
      <w:r w:rsidRPr="00A04D2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Уставом муниципального образования «Бирофельдское сельское поселение», Собрание депутатов сельского поселения</w:t>
      </w:r>
      <w:r w:rsidRPr="00A04D2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04D2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РЕШИЛО:</w:t>
      </w:r>
    </w:p>
    <w:p w:rsidR="00C11D2F" w:rsidRDefault="00A04D25" w:rsidP="001C148F">
      <w:pPr>
        <w:spacing w:after="0" w:line="240" w:lineRule="auto"/>
        <w:ind w:left="-142" w:firstLine="851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A04D2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1. Утвердить размер денежного вознаграждения главы </w:t>
      </w:r>
      <w:r w:rsidRPr="00C11D2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администрации </w:t>
      </w:r>
      <w:r w:rsidR="001C148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   </w:t>
      </w:r>
      <w:r w:rsidRPr="00A04D2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муниципального образования «Бирофельдское сельское поселение» Биробиджанского муниципального района Еврейской автономной области (далее - лицо, замещающее муниципальную должность)</w:t>
      </w:r>
      <w:r w:rsidR="00871FC7" w:rsidRPr="00C11D2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в сумме </w:t>
      </w:r>
      <w:r w:rsidR="004252A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71613 </w:t>
      </w:r>
      <w:r w:rsidR="00871FC7" w:rsidRPr="00C11D2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рублей</w:t>
      </w:r>
      <w:r w:rsidR="00C11D2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:rsidR="00C11D2F" w:rsidRDefault="00A04D25" w:rsidP="001C148F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A04D2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На денежное вознаграждение лица, замещающего муниципальную должность, начисляются районный коэффициент и процентная надбавка за стаж работы в южных районах Дальнего Востока. </w:t>
      </w:r>
    </w:p>
    <w:p w:rsidR="003B06A9" w:rsidRDefault="00A04D25" w:rsidP="001C148F">
      <w:pPr>
        <w:spacing w:after="0" w:line="240" w:lineRule="auto"/>
        <w:ind w:lef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D2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2. </w:t>
      </w:r>
      <w:r w:rsidR="0079751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Признать утратившим силу решение</w:t>
      </w:r>
      <w:r w:rsidR="00797511" w:rsidRPr="0079751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="00797511" w:rsidRPr="00A04D2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Собрания депутатов</w:t>
      </w:r>
      <w:r w:rsidR="0079751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от</w:t>
      </w:r>
      <w:r w:rsidR="001C579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="0079751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30.01.2024 № 26 «</w:t>
      </w:r>
      <w:r w:rsidR="003B06A9" w:rsidRPr="00C11D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размера д</w:t>
      </w:r>
      <w:r w:rsidR="003B06A9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енежно</w:t>
      </w:r>
      <w:r w:rsidR="003B06A9" w:rsidRPr="00C11D2F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вознаграждения главы администрации муниципального образования «Бирофельдское сельское поселение»</w:t>
      </w:r>
      <w:r w:rsidR="003B06A9" w:rsidRPr="00C11D2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="003B06A9" w:rsidRPr="00A04D2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Биробиджанского муниципального района Еврейской автономной области</w:t>
      </w:r>
      <w:proofErr w:type="gramStart"/>
      <w:r w:rsidR="003B06A9" w:rsidRPr="00C11D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9751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1C5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End"/>
      <w:r w:rsidR="001C579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19.12.2024 № 66 «О повышении размеров денежного вознаграждения главы администрации муниципального образования «Бирофельдское сельское поселение».</w:t>
      </w:r>
    </w:p>
    <w:p w:rsidR="00C11D2F" w:rsidRDefault="001C579C" w:rsidP="001C148F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3. </w:t>
      </w:r>
      <w:proofErr w:type="gramStart"/>
      <w:r w:rsidR="00A04D25" w:rsidRPr="00A04D2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Контроль за</w:t>
      </w:r>
      <w:proofErr w:type="gramEnd"/>
      <w:r w:rsidR="00A04D25" w:rsidRPr="00A04D2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исполнением настоящего решения возложить на постоянную комиссию Собрания депутатов по бюджету, налогам и сборам.</w:t>
      </w:r>
    </w:p>
    <w:p w:rsidR="00C11D2F" w:rsidRDefault="001C579C" w:rsidP="001C148F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4</w:t>
      </w:r>
      <w:r w:rsidR="00C11D2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  <w:r w:rsidR="00871FC7" w:rsidRPr="00C11D2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Опубликовать настоящее решение в Информационном бюллетене Бирофельдского сельского поселения </w:t>
      </w:r>
      <w:r w:rsidR="00871FC7" w:rsidRPr="00C11D2F">
        <w:rPr>
          <w:rFonts w:ascii="Times New Roman" w:hAnsi="Times New Roman" w:cs="Times New Roman"/>
          <w:color w:val="000000"/>
          <w:sz w:val="28"/>
          <w:szCs w:val="28"/>
        </w:rPr>
        <w:t>Биробиджанского муниципального района Еврейской автономной области</w:t>
      </w:r>
      <w:r w:rsidR="00871FC7" w:rsidRPr="00C11D2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разместить на официальном сайте администрации сельского поселения в Сети Интернет </w:t>
      </w:r>
      <w:hyperlink r:id="rId4" w:history="1">
        <w:r w:rsidR="00C11D2F" w:rsidRPr="00860051">
          <w:rPr>
            <w:rStyle w:val="a6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C11D2F" w:rsidRPr="00860051">
          <w:rPr>
            <w:rStyle w:val="a6"/>
            <w:rFonts w:ascii="Times New Roman" w:hAnsi="Times New Roman" w:cs="Times New Roman"/>
            <w:bCs/>
            <w:sz w:val="28"/>
            <w:szCs w:val="28"/>
          </w:rPr>
          <w:t>://</w:t>
        </w:r>
        <w:r w:rsidR="00C11D2F" w:rsidRPr="00860051">
          <w:rPr>
            <w:rStyle w:val="a6"/>
            <w:rFonts w:ascii="Times New Roman" w:hAnsi="Times New Roman" w:cs="Times New Roman"/>
            <w:bCs/>
            <w:sz w:val="28"/>
            <w:szCs w:val="28"/>
            <w:lang w:val="en-US"/>
          </w:rPr>
          <w:t>birofeld</w:t>
        </w:r>
        <w:r w:rsidR="00C11D2F" w:rsidRPr="00860051">
          <w:rPr>
            <w:rStyle w:val="a6"/>
            <w:rFonts w:ascii="Times New Roman" w:hAnsi="Times New Roman" w:cs="Times New Roman"/>
            <w:bCs/>
            <w:sz w:val="28"/>
            <w:szCs w:val="28"/>
          </w:rPr>
          <w:t>.</w:t>
        </w:r>
        <w:proofErr w:type="spellStart"/>
        <w:r w:rsidR="00C11D2F" w:rsidRPr="00860051">
          <w:rPr>
            <w:rStyle w:val="a6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proofErr w:type="spellEnd"/>
        <w:r w:rsidR="00C11D2F" w:rsidRPr="00860051">
          <w:rPr>
            <w:rStyle w:val="a6"/>
            <w:rFonts w:ascii="Times New Roman" w:hAnsi="Times New Roman" w:cs="Times New Roman"/>
            <w:bCs/>
            <w:sz w:val="28"/>
            <w:szCs w:val="28"/>
          </w:rPr>
          <w:t>/</w:t>
        </w:r>
      </w:hyperlink>
      <w:r w:rsidR="00871FC7" w:rsidRPr="00C11D2F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1C148F" w:rsidRDefault="001C579C" w:rsidP="001C148F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5</w:t>
      </w:r>
      <w:r w:rsidR="00A04D25" w:rsidRPr="00A04D2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. </w:t>
      </w:r>
      <w:r w:rsidR="00871FC7" w:rsidRPr="00C11D2F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после дня его официального опубликования и распространяется на </w:t>
      </w:r>
      <w:proofErr w:type="gramStart"/>
      <w:r w:rsidR="00871FC7" w:rsidRPr="00C11D2F">
        <w:rPr>
          <w:rFonts w:ascii="Times New Roman" w:hAnsi="Times New Roman" w:cs="Times New Roman"/>
          <w:sz w:val="28"/>
          <w:szCs w:val="28"/>
        </w:rPr>
        <w:t>правоотношения</w:t>
      </w:r>
      <w:proofErr w:type="gramEnd"/>
      <w:r w:rsidR="00871FC7" w:rsidRPr="00C11D2F">
        <w:rPr>
          <w:rFonts w:ascii="Times New Roman" w:hAnsi="Times New Roman" w:cs="Times New Roman"/>
          <w:sz w:val="28"/>
          <w:szCs w:val="28"/>
        </w:rPr>
        <w:t xml:space="preserve"> возникшие с </w:t>
      </w:r>
      <w:r w:rsidR="004252A3" w:rsidRPr="004252A3">
        <w:rPr>
          <w:rFonts w:ascii="Times New Roman" w:hAnsi="Times New Roman" w:cs="Times New Roman"/>
          <w:sz w:val="28"/>
          <w:szCs w:val="28"/>
        </w:rPr>
        <w:t>01.11.2025</w:t>
      </w:r>
      <w:r w:rsidR="00871FC7" w:rsidRPr="004252A3">
        <w:rPr>
          <w:rFonts w:ascii="Times New Roman" w:hAnsi="Times New Roman" w:cs="Times New Roman"/>
          <w:sz w:val="28"/>
          <w:szCs w:val="28"/>
        </w:rPr>
        <w:t>.</w:t>
      </w:r>
    </w:p>
    <w:p w:rsidR="001C148F" w:rsidRDefault="001C148F" w:rsidP="001C148F">
      <w:pPr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0D7A" w:rsidRPr="00C11D2F" w:rsidRDefault="00871FC7" w:rsidP="001C148F">
      <w:pPr>
        <w:spacing w:after="0" w:line="240" w:lineRule="auto"/>
        <w:ind w:left="-142" w:firstLine="142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11D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        </w:t>
      </w:r>
      <w:r w:rsidR="00C11D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3C4A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C11D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C5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C11D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C11D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</w:t>
      </w:r>
      <w:r w:rsidR="001C579C">
        <w:rPr>
          <w:rFonts w:ascii="Times New Roman" w:eastAsia="Times New Roman" w:hAnsi="Times New Roman" w:cs="Times New Roman"/>
          <w:sz w:val="28"/>
          <w:szCs w:val="28"/>
          <w:lang w:eastAsia="ru-RU"/>
        </w:rPr>
        <w:t>Л. С. Телегина</w:t>
      </w:r>
    </w:p>
    <w:sectPr w:rsidR="00F30D7A" w:rsidRPr="00C11D2F" w:rsidSect="001C148F">
      <w:pgSz w:w="11906" w:h="16838"/>
      <w:pgMar w:top="426" w:right="850" w:bottom="709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A04D25"/>
    <w:rsid w:val="001C148F"/>
    <w:rsid w:val="001C579C"/>
    <w:rsid w:val="002C3E31"/>
    <w:rsid w:val="00317F1A"/>
    <w:rsid w:val="00371552"/>
    <w:rsid w:val="003B06A9"/>
    <w:rsid w:val="003C4AB1"/>
    <w:rsid w:val="003E3180"/>
    <w:rsid w:val="004252A3"/>
    <w:rsid w:val="004B784F"/>
    <w:rsid w:val="00500B03"/>
    <w:rsid w:val="00535152"/>
    <w:rsid w:val="00642E2B"/>
    <w:rsid w:val="006B3B53"/>
    <w:rsid w:val="00797511"/>
    <w:rsid w:val="00871FC7"/>
    <w:rsid w:val="00894B9B"/>
    <w:rsid w:val="00A0462F"/>
    <w:rsid w:val="00A04D25"/>
    <w:rsid w:val="00C11D2F"/>
    <w:rsid w:val="00D8558D"/>
    <w:rsid w:val="00E91D8A"/>
    <w:rsid w:val="00F30D7A"/>
    <w:rsid w:val="00FE7B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D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04D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yperlink">
    <w:name w:val="hyperlink"/>
    <w:basedOn w:val="a0"/>
    <w:rsid w:val="00A04D25"/>
  </w:style>
  <w:style w:type="paragraph" w:customStyle="1" w:styleId="table">
    <w:name w:val="table"/>
    <w:basedOn w:val="a"/>
    <w:rsid w:val="00A04D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Title"/>
    <w:basedOn w:val="a"/>
    <w:link w:val="a5"/>
    <w:qFormat/>
    <w:rsid w:val="00A04D25"/>
    <w:pPr>
      <w:spacing w:after="0" w:line="240" w:lineRule="auto"/>
      <w:jc w:val="center"/>
    </w:pPr>
    <w:rPr>
      <w:rFonts w:ascii="Times New Roman" w:eastAsia="Times New Roman" w:hAnsi="Times New Roman" w:cs="Times New Roman"/>
      <w:spacing w:val="20"/>
      <w:sz w:val="28"/>
      <w:szCs w:val="20"/>
    </w:rPr>
  </w:style>
  <w:style w:type="character" w:customStyle="1" w:styleId="a5">
    <w:name w:val="Название Знак"/>
    <w:basedOn w:val="a0"/>
    <w:link w:val="a4"/>
    <w:rsid w:val="00A04D25"/>
    <w:rPr>
      <w:rFonts w:ascii="Times New Roman" w:eastAsia="Times New Roman" w:hAnsi="Times New Roman" w:cs="Times New Roman"/>
      <w:spacing w:val="20"/>
      <w:sz w:val="28"/>
      <w:szCs w:val="20"/>
    </w:rPr>
  </w:style>
  <w:style w:type="character" w:styleId="a6">
    <w:name w:val="Hyperlink"/>
    <w:basedOn w:val="a0"/>
    <w:uiPriority w:val="99"/>
    <w:unhideWhenUsed/>
    <w:rsid w:val="00C11D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53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1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birofel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454</TotalTime>
  <Pages>1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BirBuh</dc:creator>
  <cp:keywords/>
  <dc:description/>
  <cp:lastModifiedBy>BirBuh</cp:lastModifiedBy>
  <cp:revision>19</cp:revision>
  <cp:lastPrinted>2025-12-22T04:16:00Z</cp:lastPrinted>
  <dcterms:created xsi:type="dcterms:W3CDTF">2024-01-26T04:06:00Z</dcterms:created>
  <dcterms:modified xsi:type="dcterms:W3CDTF">2025-12-22T04:16:00Z</dcterms:modified>
</cp:coreProperties>
</file>