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D25" w:rsidRDefault="00A04D25" w:rsidP="001C148F">
      <w:pPr>
        <w:pStyle w:val="a4"/>
        <w:widowControl w:val="0"/>
        <w:rPr>
          <w:spacing w:val="0"/>
          <w:szCs w:val="28"/>
        </w:rPr>
      </w:pPr>
      <w:r>
        <w:rPr>
          <w:spacing w:val="0"/>
          <w:szCs w:val="28"/>
        </w:rPr>
        <w:t>Муниципальное образование «Бирофельдское сельское поселение»</w:t>
      </w:r>
    </w:p>
    <w:p w:rsidR="00A04D25" w:rsidRDefault="00A04D25" w:rsidP="001C148F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Биробиджанского муниципального района</w:t>
      </w:r>
    </w:p>
    <w:p w:rsidR="00A04D25" w:rsidRDefault="00A04D25" w:rsidP="001C148F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C11D2F" w:rsidRDefault="00C11D2F" w:rsidP="00C11D2F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04D25" w:rsidRDefault="00A04D25" w:rsidP="00C11D2F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:rsidR="00C11D2F" w:rsidRDefault="00C11D2F" w:rsidP="00C11D2F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04D25" w:rsidRDefault="00A04D25" w:rsidP="00C11D2F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3E3180" w:rsidRDefault="0014034A" w:rsidP="00A04D25">
      <w:pPr>
        <w:widowContro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</w:t>
      </w:r>
      <w:r w:rsidR="00A04D25">
        <w:rPr>
          <w:rFonts w:ascii="Times New Roman" w:hAnsi="Times New Roman" w:cs="Times New Roman"/>
          <w:sz w:val="28"/>
          <w:szCs w:val="28"/>
        </w:rPr>
        <w:t>.</w:t>
      </w:r>
      <w:r w:rsidR="00500B03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2</w:t>
      </w:r>
      <w:r w:rsidR="00A04D25">
        <w:rPr>
          <w:rFonts w:ascii="Times New Roman" w:hAnsi="Times New Roman" w:cs="Times New Roman"/>
          <w:sz w:val="28"/>
          <w:szCs w:val="28"/>
        </w:rPr>
        <w:t>.202</w:t>
      </w:r>
      <w:r w:rsidR="003B06A9">
        <w:rPr>
          <w:rFonts w:ascii="Times New Roman" w:hAnsi="Times New Roman" w:cs="Times New Roman"/>
          <w:sz w:val="28"/>
          <w:szCs w:val="28"/>
        </w:rPr>
        <w:t>5</w:t>
      </w:r>
      <w:r w:rsidR="00A04D2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№</w:t>
      </w:r>
      <w:r w:rsidR="00500B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116</w:t>
      </w:r>
    </w:p>
    <w:p w:rsidR="00A04D25" w:rsidRDefault="003E3180" w:rsidP="003E3180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Бирофельд</w:t>
      </w:r>
    </w:p>
    <w:p w:rsidR="00A04D25" w:rsidRPr="00C11D2F" w:rsidRDefault="00A04D25" w:rsidP="00871F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1D2F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размера д</w:t>
      </w:r>
      <w:r w:rsidR="00500B03">
        <w:rPr>
          <w:rFonts w:ascii="Times New Roman" w:eastAsia="Times New Roman" w:hAnsi="Times New Roman" w:cs="Times New Roman"/>
          <w:sz w:val="28"/>
          <w:szCs w:val="28"/>
          <w:lang w:eastAsia="ru-RU"/>
        </w:rPr>
        <w:t>енежно</w:t>
      </w:r>
      <w:r w:rsidRPr="00C11D2F">
        <w:rPr>
          <w:rFonts w:ascii="Times New Roman" w:eastAsia="Times New Roman" w:hAnsi="Times New Roman" w:cs="Times New Roman"/>
          <w:sz w:val="28"/>
          <w:szCs w:val="28"/>
          <w:lang w:eastAsia="ru-RU"/>
        </w:rPr>
        <w:t>го вознаграждения главы администрации муниципального образования «Бирофельдское сельское поселение»</w:t>
      </w:r>
      <w:r w:rsidRPr="00C11D2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A04D2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Биробиджанского муниципального района Еврейской автономной области</w:t>
      </w:r>
      <w:r w:rsidRPr="00C11D2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11D2F" w:rsidRDefault="00A04D25" w:rsidP="001C148F">
      <w:pPr>
        <w:spacing w:after="0" w:line="240" w:lineRule="auto"/>
        <w:ind w:left="-142" w:firstLine="851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A04D2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</w:t>
      </w:r>
      <w:r w:rsidRPr="00A04D2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0462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         </w:t>
      </w:r>
      <w:r w:rsidRPr="00A04D2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В соответствии с  Федеральн</w:t>
      </w:r>
      <w:r w:rsidR="002C3E3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ым</w:t>
      </w:r>
      <w:r w:rsidRPr="00A04D2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закон</w:t>
      </w:r>
      <w:r w:rsidR="002C3E3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ом</w:t>
      </w:r>
      <w:r w:rsidRPr="00A04D2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от 06.10.2003</w:t>
      </w:r>
      <w:r w:rsidR="00C11D2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№ 131</w:t>
      </w:r>
      <w:r w:rsidR="00522AF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</w:t>
      </w:r>
      <w:r w:rsidR="00C11D2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ФЗ </w:t>
      </w:r>
      <w:r w:rsidRPr="00A04D2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«Об общих принципах организации местного самоуправления в Российской Федерации»,</w:t>
      </w:r>
      <w:r w:rsidR="003B06A9" w:rsidRPr="003B06A9">
        <w:t xml:space="preserve"> </w:t>
      </w:r>
      <w:r w:rsidR="003B06A9" w:rsidRPr="00A04D2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Федеральн</w:t>
      </w:r>
      <w:r w:rsidR="003B06A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ым</w:t>
      </w:r>
      <w:r w:rsidR="003B06A9" w:rsidRPr="00A04D2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закон</w:t>
      </w:r>
      <w:r w:rsidR="003B06A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ом</w:t>
      </w:r>
      <w:r w:rsidR="003B06A9" w:rsidRPr="003B06A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от 20 марта 2025 г. N 33-ФЗ</w:t>
      </w:r>
      <w:r w:rsidR="003B06A9" w:rsidRPr="00A04D2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  </w:t>
      </w:r>
      <w:r w:rsidR="003B06A9" w:rsidRPr="003B06A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"Об общих принципах организации местного самоуправления в е</w:t>
      </w:r>
      <w:r w:rsidR="003B06A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диной системе публичной власти", </w:t>
      </w:r>
      <w:r w:rsidRPr="00A04D2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Уставом муниципального образования «Бирофельдское сельское поселение», Собрание депутатов сельского поселения</w:t>
      </w:r>
      <w:r w:rsidRPr="00A04D2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04D2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РЕШИЛО:</w:t>
      </w:r>
    </w:p>
    <w:p w:rsidR="00C11D2F" w:rsidRDefault="00A04D25" w:rsidP="001C148F">
      <w:pPr>
        <w:spacing w:after="0" w:line="240" w:lineRule="auto"/>
        <w:ind w:left="-142" w:firstLine="851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A04D2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1. Утвердить размер денежного вознаграждения главы </w:t>
      </w:r>
      <w:r w:rsidRPr="00C11D2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администрации </w:t>
      </w:r>
      <w:r w:rsidR="001C148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   </w:t>
      </w:r>
      <w:r w:rsidRPr="00A04D2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муниципального образования «Бирофельдское сельское поселение» Биробиджанского муниципального района Еврейской автономной области (далее - лицо, замещающее муниципальную должность)</w:t>
      </w:r>
      <w:r w:rsidR="00871FC7" w:rsidRPr="00C11D2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в сумме </w:t>
      </w:r>
      <w:r w:rsidR="004252A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71613 </w:t>
      </w:r>
      <w:r w:rsidR="00871FC7" w:rsidRPr="00C11D2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рублей</w:t>
      </w:r>
      <w:r w:rsidR="00C11D2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:rsidR="00C11D2F" w:rsidRDefault="00A04D25" w:rsidP="001C148F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A04D2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На денежное вознаграждение лица, замещающего муниципальную должность, начисляются районный коэффициент и процентная надбавка за стаж работы в южных районах Дальнего Востока. </w:t>
      </w:r>
    </w:p>
    <w:p w:rsidR="003B06A9" w:rsidRDefault="00A04D25" w:rsidP="001C148F">
      <w:pPr>
        <w:spacing w:after="0" w:line="240" w:lineRule="auto"/>
        <w:ind w:left="-14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D2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2. </w:t>
      </w:r>
      <w:r w:rsidR="0014034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Признать утратившим силу решения</w:t>
      </w:r>
      <w:r w:rsidR="00797511" w:rsidRPr="0079751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="00797511" w:rsidRPr="00A04D2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Собрания депутатов</w:t>
      </w:r>
      <w:r w:rsidR="0079751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от</w:t>
      </w:r>
      <w:r w:rsidR="001C579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="0079751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30.01.2024 № 26 «</w:t>
      </w:r>
      <w:r w:rsidR="003B06A9" w:rsidRPr="00C11D2F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размера д</w:t>
      </w:r>
      <w:r w:rsidR="003B06A9">
        <w:rPr>
          <w:rFonts w:ascii="Times New Roman" w:eastAsia="Times New Roman" w:hAnsi="Times New Roman" w:cs="Times New Roman"/>
          <w:sz w:val="28"/>
          <w:szCs w:val="28"/>
          <w:lang w:eastAsia="ru-RU"/>
        </w:rPr>
        <w:t>енежно</w:t>
      </w:r>
      <w:r w:rsidR="003B06A9" w:rsidRPr="00C11D2F">
        <w:rPr>
          <w:rFonts w:ascii="Times New Roman" w:eastAsia="Times New Roman" w:hAnsi="Times New Roman" w:cs="Times New Roman"/>
          <w:sz w:val="28"/>
          <w:szCs w:val="28"/>
          <w:lang w:eastAsia="ru-RU"/>
        </w:rPr>
        <w:t>го вознаграждения главы администрации муниципального образования «Бирофельдское сельское поселение»</w:t>
      </w:r>
      <w:r w:rsidR="003B06A9" w:rsidRPr="00C11D2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="003B06A9" w:rsidRPr="00A04D2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Биробиджанского муниципального района Еврейской автономной области</w:t>
      </w:r>
      <w:proofErr w:type="gramStart"/>
      <w:r w:rsidR="003B06A9" w:rsidRPr="00C11D2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9751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1C57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End"/>
      <w:r w:rsidR="001C579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19.12.2024 № 66 «О повышении размеров денежного вознаграждения главы администрации муниципального образования «Бирофельдское сельское поселение».</w:t>
      </w:r>
    </w:p>
    <w:p w:rsidR="00C11D2F" w:rsidRDefault="001C579C" w:rsidP="001C148F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3. </w:t>
      </w:r>
      <w:proofErr w:type="gramStart"/>
      <w:r w:rsidR="00A04D25" w:rsidRPr="00A04D2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Контроль за</w:t>
      </w:r>
      <w:proofErr w:type="gramEnd"/>
      <w:r w:rsidR="00A04D25" w:rsidRPr="00A04D2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исполнением настоящего решения возложить на постоянную комиссию Собрания депутатов по бюджету, налогам и сборам.</w:t>
      </w:r>
    </w:p>
    <w:p w:rsidR="00C11D2F" w:rsidRDefault="001C579C" w:rsidP="001C148F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4</w:t>
      </w:r>
      <w:r w:rsidR="00C11D2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  <w:r w:rsidR="00871FC7" w:rsidRPr="00C11D2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Опубликовать настоящее решение в Информационном бюллетене Бирофельдского сельского поселения </w:t>
      </w:r>
      <w:r w:rsidR="00871FC7" w:rsidRPr="00C11D2F">
        <w:rPr>
          <w:rFonts w:ascii="Times New Roman" w:hAnsi="Times New Roman" w:cs="Times New Roman"/>
          <w:color w:val="000000"/>
          <w:sz w:val="28"/>
          <w:szCs w:val="28"/>
        </w:rPr>
        <w:t>Биробиджанского муниципального района Еврейской автономной области</w:t>
      </w:r>
      <w:r w:rsidR="00871FC7" w:rsidRPr="00C11D2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 разместить на официальном сайте администрации сельского поселения в Сети Интернет </w:t>
      </w:r>
      <w:hyperlink r:id="rId4" w:history="1">
        <w:r w:rsidR="00C11D2F" w:rsidRPr="00860051">
          <w:rPr>
            <w:rStyle w:val="a6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C11D2F" w:rsidRPr="00860051">
          <w:rPr>
            <w:rStyle w:val="a6"/>
            <w:rFonts w:ascii="Times New Roman" w:hAnsi="Times New Roman" w:cs="Times New Roman"/>
            <w:bCs/>
            <w:sz w:val="28"/>
            <w:szCs w:val="28"/>
          </w:rPr>
          <w:t>://</w:t>
        </w:r>
        <w:r w:rsidR="00C11D2F" w:rsidRPr="00860051">
          <w:rPr>
            <w:rStyle w:val="a6"/>
            <w:rFonts w:ascii="Times New Roman" w:hAnsi="Times New Roman" w:cs="Times New Roman"/>
            <w:bCs/>
            <w:sz w:val="28"/>
            <w:szCs w:val="28"/>
            <w:lang w:val="en-US"/>
          </w:rPr>
          <w:t>birofeld</w:t>
        </w:r>
        <w:r w:rsidR="00C11D2F" w:rsidRPr="00860051">
          <w:rPr>
            <w:rStyle w:val="a6"/>
            <w:rFonts w:ascii="Times New Roman" w:hAnsi="Times New Roman" w:cs="Times New Roman"/>
            <w:bCs/>
            <w:sz w:val="28"/>
            <w:szCs w:val="28"/>
          </w:rPr>
          <w:t>.</w:t>
        </w:r>
        <w:proofErr w:type="spellStart"/>
        <w:r w:rsidR="00C11D2F" w:rsidRPr="00860051">
          <w:rPr>
            <w:rStyle w:val="a6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  <w:proofErr w:type="spellEnd"/>
        <w:r w:rsidR="00C11D2F" w:rsidRPr="00860051">
          <w:rPr>
            <w:rStyle w:val="a6"/>
            <w:rFonts w:ascii="Times New Roman" w:hAnsi="Times New Roman" w:cs="Times New Roman"/>
            <w:bCs/>
            <w:sz w:val="28"/>
            <w:szCs w:val="28"/>
          </w:rPr>
          <w:t>/</w:t>
        </w:r>
      </w:hyperlink>
      <w:r w:rsidR="00871FC7" w:rsidRPr="00C11D2F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1C148F" w:rsidRDefault="001C579C" w:rsidP="001C148F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5</w:t>
      </w:r>
      <w:r w:rsidR="00A04D25" w:rsidRPr="00A04D2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. </w:t>
      </w:r>
      <w:r w:rsidR="00871FC7" w:rsidRPr="00C11D2F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после дня его официального опубликования и распространяется на </w:t>
      </w:r>
      <w:proofErr w:type="gramStart"/>
      <w:r w:rsidR="00871FC7" w:rsidRPr="00C11D2F">
        <w:rPr>
          <w:rFonts w:ascii="Times New Roman" w:hAnsi="Times New Roman" w:cs="Times New Roman"/>
          <w:sz w:val="28"/>
          <w:szCs w:val="28"/>
        </w:rPr>
        <w:t>правоотношения</w:t>
      </w:r>
      <w:proofErr w:type="gramEnd"/>
      <w:r w:rsidR="00871FC7" w:rsidRPr="00C11D2F">
        <w:rPr>
          <w:rFonts w:ascii="Times New Roman" w:hAnsi="Times New Roman" w:cs="Times New Roman"/>
          <w:sz w:val="28"/>
          <w:szCs w:val="28"/>
        </w:rPr>
        <w:t xml:space="preserve"> возникшие с </w:t>
      </w:r>
      <w:r w:rsidR="004252A3" w:rsidRPr="004252A3">
        <w:rPr>
          <w:rFonts w:ascii="Times New Roman" w:hAnsi="Times New Roman" w:cs="Times New Roman"/>
          <w:sz w:val="28"/>
          <w:szCs w:val="28"/>
        </w:rPr>
        <w:t>01.11.2025</w:t>
      </w:r>
      <w:r w:rsidR="00871FC7" w:rsidRPr="004252A3">
        <w:rPr>
          <w:rFonts w:ascii="Times New Roman" w:hAnsi="Times New Roman" w:cs="Times New Roman"/>
          <w:sz w:val="28"/>
          <w:szCs w:val="28"/>
        </w:rPr>
        <w:t>.</w:t>
      </w:r>
    </w:p>
    <w:p w:rsidR="001C148F" w:rsidRDefault="001C148F" w:rsidP="001C148F">
      <w:pPr>
        <w:spacing w:after="0" w:line="240" w:lineRule="auto"/>
        <w:ind w:left="-142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0D7A" w:rsidRPr="00C11D2F" w:rsidRDefault="00871FC7" w:rsidP="001C148F">
      <w:pPr>
        <w:spacing w:after="0" w:line="240" w:lineRule="auto"/>
        <w:ind w:left="-142" w:firstLine="142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C11D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        </w:t>
      </w:r>
      <w:r w:rsidR="00C11D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3C4A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C11D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1C57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C11D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C11D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</w:t>
      </w:r>
      <w:r w:rsidR="001C579C">
        <w:rPr>
          <w:rFonts w:ascii="Times New Roman" w:eastAsia="Times New Roman" w:hAnsi="Times New Roman" w:cs="Times New Roman"/>
          <w:sz w:val="28"/>
          <w:szCs w:val="28"/>
          <w:lang w:eastAsia="ru-RU"/>
        </w:rPr>
        <w:t>Л. С. Телегина</w:t>
      </w:r>
    </w:p>
    <w:sectPr w:rsidR="00F30D7A" w:rsidRPr="00C11D2F" w:rsidSect="001C148F">
      <w:pgSz w:w="11906" w:h="16838"/>
      <w:pgMar w:top="426" w:right="850" w:bottom="709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A04D25"/>
    <w:rsid w:val="0014034A"/>
    <w:rsid w:val="001C148F"/>
    <w:rsid w:val="001C579C"/>
    <w:rsid w:val="002C3E31"/>
    <w:rsid w:val="00317F1A"/>
    <w:rsid w:val="00371552"/>
    <w:rsid w:val="003B06A9"/>
    <w:rsid w:val="003C4AB1"/>
    <w:rsid w:val="003E3180"/>
    <w:rsid w:val="004252A3"/>
    <w:rsid w:val="004B784F"/>
    <w:rsid w:val="00500B03"/>
    <w:rsid w:val="00522AF8"/>
    <w:rsid w:val="00535152"/>
    <w:rsid w:val="00642E2B"/>
    <w:rsid w:val="006B3B53"/>
    <w:rsid w:val="00797511"/>
    <w:rsid w:val="00871FC7"/>
    <w:rsid w:val="00894B9B"/>
    <w:rsid w:val="00A0462F"/>
    <w:rsid w:val="00A04D25"/>
    <w:rsid w:val="00AE600E"/>
    <w:rsid w:val="00C11D2F"/>
    <w:rsid w:val="00D8558D"/>
    <w:rsid w:val="00E91D8A"/>
    <w:rsid w:val="00F30D7A"/>
    <w:rsid w:val="00FE7B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D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04D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yperlink">
    <w:name w:val="hyperlink"/>
    <w:basedOn w:val="a0"/>
    <w:rsid w:val="00A04D25"/>
  </w:style>
  <w:style w:type="paragraph" w:customStyle="1" w:styleId="table">
    <w:name w:val="table"/>
    <w:basedOn w:val="a"/>
    <w:rsid w:val="00A04D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Title"/>
    <w:basedOn w:val="a"/>
    <w:link w:val="a5"/>
    <w:qFormat/>
    <w:rsid w:val="00A04D25"/>
    <w:pPr>
      <w:spacing w:after="0" w:line="240" w:lineRule="auto"/>
      <w:jc w:val="center"/>
    </w:pPr>
    <w:rPr>
      <w:rFonts w:ascii="Times New Roman" w:eastAsia="Times New Roman" w:hAnsi="Times New Roman" w:cs="Times New Roman"/>
      <w:spacing w:val="20"/>
      <w:sz w:val="28"/>
      <w:szCs w:val="20"/>
    </w:rPr>
  </w:style>
  <w:style w:type="character" w:customStyle="1" w:styleId="a5">
    <w:name w:val="Название Знак"/>
    <w:basedOn w:val="a0"/>
    <w:link w:val="a4"/>
    <w:rsid w:val="00A04D25"/>
    <w:rPr>
      <w:rFonts w:ascii="Times New Roman" w:eastAsia="Times New Roman" w:hAnsi="Times New Roman" w:cs="Times New Roman"/>
      <w:spacing w:val="20"/>
      <w:sz w:val="28"/>
      <w:szCs w:val="20"/>
    </w:rPr>
  </w:style>
  <w:style w:type="character" w:styleId="a6">
    <w:name w:val="Hyperlink"/>
    <w:basedOn w:val="a0"/>
    <w:uiPriority w:val="99"/>
    <w:unhideWhenUsed/>
    <w:rsid w:val="00C11D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53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11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birofel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486</TotalTime>
  <Pages>1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BirBuh</dc:creator>
  <cp:keywords/>
  <dc:description/>
  <cp:lastModifiedBy>BirBuh</cp:lastModifiedBy>
  <cp:revision>21</cp:revision>
  <cp:lastPrinted>2025-12-24T04:45:00Z</cp:lastPrinted>
  <dcterms:created xsi:type="dcterms:W3CDTF">2024-01-26T04:06:00Z</dcterms:created>
  <dcterms:modified xsi:type="dcterms:W3CDTF">2025-12-24T04:46:00Z</dcterms:modified>
</cp:coreProperties>
</file>