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8D9" w:rsidRPr="00B908D9" w:rsidRDefault="00B908D9" w:rsidP="00B908D9">
      <w:pPr>
        <w:ind w:right="-186"/>
        <w:jc w:val="right"/>
        <w:rPr>
          <w:b/>
          <w:sz w:val="28"/>
          <w:szCs w:val="28"/>
        </w:rPr>
      </w:pPr>
      <w:r w:rsidRPr="00B908D9">
        <w:rPr>
          <w:b/>
          <w:sz w:val="28"/>
          <w:szCs w:val="28"/>
        </w:rPr>
        <w:t>ПРОЕКТ</w:t>
      </w: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621A9" w:rsidRDefault="009621A9">
      <w:pPr>
        <w:ind w:right="-186"/>
        <w:jc w:val="center"/>
        <w:rPr>
          <w:sz w:val="28"/>
          <w:szCs w:val="28"/>
        </w:rPr>
      </w:pPr>
    </w:p>
    <w:p w:rsidR="009621A9" w:rsidRDefault="00CF3E18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9621A9" w:rsidRDefault="009621A9">
      <w:pPr>
        <w:ind w:right="-186"/>
        <w:jc w:val="center"/>
        <w:rPr>
          <w:sz w:val="28"/>
          <w:szCs w:val="28"/>
        </w:rPr>
      </w:pPr>
    </w:p>
    <w:p w:rsidR="009621A9" w:rsidRDefault="00CF3E18">
      <w:pPr>
        <w:ind w:right="-186"/>
        <w:jc w:val="center"/>
        <w:rPr>
          <w:sz w:val="28"/>
        </w:rPr>
      </w:pPr>
      <w:r>
        <w:rPr>
          <w:sz w:val="28"/>
        </w:rPr>
        <w:t>ПОСТАНОВЛЕНИЕ</w:t>
      </w:r>
    </w:p>
    <w:p w:rsidR="009621A9" w:rsidRDefault="009621A9">
      <w:pPr>
        <w:jc w:val="center"/>
        <w:rPr>
          <w:sz w:val="28"/>
        </w:rPr>
      </w:pPr>
    </w:p>
    <w:p w:rsidR="009621A9" w:rsidRDefault="00B908D9">
      <w:pPr>
        <w:ind w:right="-186"/>
        <w:rPr>
          <w:sz w:val="28"/>
        </w:rPr>
      </w:pPr>
      <w:r>
        <w:rPr>
          <w:sz w:val="28"/>
        </w:rPr>
        <w:t xml:space="preserve">………………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 w:rsidR="00CF3E18">
        <w:rPr>
          <w:sz w:val="28"/>
        </w:rPr>
        <w:t xml:space="preserve">       №</w:t>
      </w:r>
      <w:bookmarkStart w:id="0" w:name="_GoBack"/>
      <w:bookmarkEnd w:id="0"/>
      <w:r>
        <w:rPr>
          <w:sz w:val="28"/>
        </w:rPr>
        <w:t>…..</w:t>
      </w:r>
    </w:p>
    <w:p w:rsidR="009621A9" w:rsidRDefault="00CF3E18">
      <w:pPr>
        <w:jc w:val="center"/>
        <w:rPr>
          <w:sz w:val="28"/>
        </w:rPr>
      </w:pPr>
      <w:r>
        <w:rPr>
          <w:sz w:val="28"/>
        </w:rPr>
        <w:t>с. Бирофельд</w:t>
      </w:r>
    </w:p>
    <w:p w:rsidR="009621A9" w:rsidRDefault="009621A9">
      <w:pPr>
        <w:pStyle w:val="ConsPlusTitle"/>
        <w:widowControl/>
        <w:jc w:val="center"/>
      </w:pPr>
    </w:p>
    <w:p w:rsidR="009621A9" w:rsidRDefault="009621A9">
      <w:pPr>
        <w:pStyle w:val="ConsPlusTitle"/>
        <w:widowControl/>
        <w:jc w:val="center"/>
      </w:pPr>
    </w:p>
    <w:p w:rsidR="009621A9" w:rsidRDefault="00CF3E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4D5D4F">
        <w:rPr>
          <w:sz w:val="28"/>
          <w:szCs w:val="28"/>
        </w:rPr>
        <w:t>изменений в  п</w:t>
      </w:r>
      <w:r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 121</w:t>
      </w:r>
    </w:p>
    <w:p w:rsidR="009621A9" w:rsidRDefault="009621A9">
      <w:pPr>
        <w:pStyle w:val="ConsPlusTitle"/>
        <w:widowControl/>
        <w:jc w:val="center"/>
      </w:pPr>
    </w:p>
    <w:p w:rsidR="009621A9" w:rsidRDefault="009621A9">
      <w:pPr>
        <w:pStyle w:val="ConsPlusTitle"/>
        <w:widowControl/>
        <w:jc w:val="center"/>
      </w:pPr>
    </w:p>
    <w:p w:rsidR="009621A9" w:rsidRDefault="00CF3E18">
      <w:pPr>
        <w:ind w:firstLine="708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В соответст</w:t>
      </w:r>
      <w:r w:rsidR="00B908D9">
        <w:rPr>
          <w:rFonts w:cs="Arial"/>
          <w:color w:val="000000"/>
          <w:sz w:val="28"/>
          <w:szCs w:val="28"/>
        </w:rPr>
        <w:t>вии с Федеральным З</w:t>
      </w:r>
      <w:r>
        <w:rPr>
          <w:rFonts w:cs="Arial"/>
          <w:color w:val="000000"/>
          <w:sz w:val="28"/>
          <w:szCs w:val="28"/>
        </w:rPr>
        <w:t xml:space="preserve">аконом от 06.10.2003 № 131-ФЗ «Об общих принципах организации местного самоуправления </w:t>
      </w:r>
      <w:r w:rsidR="00B908D9">
        <w:rPr>
          <w:rFonts w:cs="Arial"/>
          <w:color w:val="000000"/>
          <w:sz w:val="28"/>
          <w:szCs w:val="28"/>
        </w:rPr>
        <w:t>в</w:t>
      </w:r>
      <w:r>
        <w:rPr>
          <w:rFonts w:cs="Arial"/>
          <w:color w:val="000000"/>
          <w:sz w:val="28"/>
          <w:szCs w:val="28"/>
        </w:rPr>
        <w:t xml:space="preserve"> Российской Федерации»,  законом ЕАО от 23.06.2010 </w:t>
      </w:r>
      <w:hyperlink r:id="rId7" w:tooltip="file:///C:\content\act\125fb744-ce3e-443c-88f7-da7792108507.html" w:history="1">
        <w:r>
          <w:rPr>
            <w:rStyle w:val="afc"/>
            <w:rFonts w:cs="Arial"/>
            <w:color w:val="000000"/>
            <w:sz w:val="28"/>
            <w:szCs w:val="28"/>
          </w:rPr>
          <w:t>№ 781-ОЗ</w:t>
        </w:r>
      </w:hyperlink>
      <w:r>
        <w:rPr>
          <w:rFonts w:cs="Arial"/>
          <w:color w:val="000000"/>
          <w:sz w:val="28"/>
          <w:szCs w:val="28"/>
        </w:rPr>
        <w:t xml:space="preserve"> «Об административных правонарушениях», на основании Устава  муниципального образования  «Бирофельдское сельское поселение»  администрация сельского поселения</w:t>
      </w:r>
    </w:p>
    <w:p w:rsidR="009621A9" w:rsidRDefault="00CF3E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621A9" w:rsidRDefault="00CF3E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прилагаемые </w:t>
      </w:r>
      <w:hyperlink r:id="rId8" w:anchor="/document/406065123/entry/1000" w:tooltip="https://internet.garant.ru/#/document/406065123/entry/1000" w:history="1">
        <w:r>
          <w:rPr>
            <w:sz w:val="28"/>
            <w:szCs w:val="28"/>
          </w:rPr>
          <w:t>изменения</w:t>
        </w:r>
      </w:hyperlink>
      <w:r w:rsidR="004D5D4F">
        <w:rPr>
          <w:sz w:val="28"/>
          <w:szCs w:val="28"/>
        </w:rPr>
        <w:t>, которые вносятся в п</w:t>
      </w:r>
      <w:r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</w:t>
      </w:r>
      <w:r w:rsidR="004D5D4F">
        <w:rPr>
          <w:sz w:val="28"/>
          <w:szCs w:val="28"/>
        </w:rPr>
        <w:t>.12.2020 № 121 «Об утверждении п</w:t>
      </w:r>
      <w:r>
        <w:rPr>
          <w:sz w:val="28"/>
          <w:szCs w:val="28"/>
        </w:rPr>
        <w:t>еречня должностных лиц администрации сельского поселения, уполномоченных составлять протоколы об административных правонарушениях».</w:t>
      </w:r>
    </w:p>
    <w:p w:rsidR="009621A9" w:rsidRDefault="00CF3E18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2. Признать утратившими силу:</w:t>
      </w:r>
    </w:p>
    <w:p w:rsidR="009621A9" w:rsidRDefault="00CF3E18">
      <w:pPr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- постановление </w:t>
      </w:r>
      <w:r>
        <w:rPr>
          <w:sz w:val="28"/>
          <w:szCs w:val="28"/>
        </w:rPr>
        <w:t>администрации Бирофельдского сельского поселения от</w:t>
      </w:r>
      <w:r>
        <w:rPr>
          <w:rFonts w:cs="Arial"/>
          <w:sz w:val="28"/>
          <w:szCs w:val="28"/>
        </w:rPr>
        <w:t xml:space="preserve"> </w:t>
      </w:r>
      <w:r>
        <w:rPr>
          <w:sz w:val="28"/>
        </w:rPr>
        <w:t>05.05.2022 № 44 «</w:t>
      </w:r>
      <w:r w:rsidR="004D5D4F">
        <w:rPr>
          <w:sz w:val="28"/>
          <w:szCs w:val="28"/>
        </w:rPr>
        <w:t>О внесении изменений в п</w:t>
      </w:r>
      <w:r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</w:t>
      </w:r>
      <w:r w:rsidR="004D5D4F">
        <w:rPr>
          <w:sz w:val="28"/>
          <w:szCs w:val="28"/>
        </w:rPr>
        <w:t xml:space="preserve"> </w:t>
      </w:r>
      <w:r>
        <w:rPr>
          <w:sz w:val="28"/>
          <w:szCs w:val="28"/>
        </w:rPr>
        <w:t>121»;</w:t>
      </w:r>
    </w:p>
    <w:p w:rsidR="009621A9" w:rsidRDefault="00CF3E18">
      <w:pPr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- постановление </w:t>
      </w:r>
      <w:r>
        <w:rPr>
          <w:sz w:val="28"/>
          <w:szCs w:val="28"/>
        </w:rPr>
        <w:t>администрации Бирофельдского сельского поселения от</w:t>
      </w:r>
      <w:r>
        <w:rPr>
          <w:rFonts w:cs="Arial"/>
          <w:sz w:val="28"/>
          <w:szCs w:val="28"/>
        </w:rPr>
        <w:t xml:space="preserve"> </w:t>
      </w:r>
      <w:r>
        <w:rPr>
          <w:sz w:val="28"/>
        </w:rPr>
        <w:t>19.09.2022 № 69 «</w:t>
      </w:r>
      <w:r>
        <w:rPr>
          <w:sz w:val="28"/>
          <w:szCs w:val="28"/>
        </w:rPr>
        <w:t>О внесении измен</w:t>
      </w:r>
      <w:r w:rsidR="004D5D4F">
        <w:rPr>
          <w:sz w:val="28"/>
          <w:szCs w:val="28"/>
        </w:rPr>
        <w:t>ений в п</w:t>
      </w:r>
      <w:r>
        <w:rPr>
          <w:sz w:val="28"/>
          <w:szCs w:val="28"/>
        </w:rPr>
        <w:t>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</w:t>
      </w:r>
      <w:r w:rsidR="004D5D4F">
        <w:rPr>
          <w:sz w:val="28"/>
          <w:szCs w:val="28"/>
        </w:rPr>
        <w:t xml:space="preserve"> </w:t>
      </w:r>
      <w:r>
        <w:rPr>
          <w:sz w:val="28"/>
          <w:szCs w:val="28"/>
        </w:rPr>
        <w:t>121»;</w:t>
      </w:r>
    </w:p>
    <w:p w:rsidR="009621A9" w:rsidRDefault="00CF3E18">
      <w:pPr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- постановление </w:t>
      </w:r>
      <w:r>
        <w:rPr>
          <w:sz w:val="28"/>
          <w:szCs w:val="28"/>
        </w:rPr>
        <w:t>администрации Бирофельдского сельского поселения от</w:t>
      </w:r>
      <w:r>
        <w:rPr>
          <w:rFonts w:cs="Arial"/>
          <w:sz w:val="28"/>
          <w:szCs w:val="28"/>
        </w:rPr>
        <w:t xml:space="preserve"> </w:t>
      </w:r>
      <w:r w:rsidR="004D5D4F">
        <w:rPr>
          <w:sz w:val="28"/>
        </w:rPr>
        <w:t>30.10</w:t>
      </w:r>
      <w:r>
        <w:rPr>
          <w:sz w:val="28"/>
        </w:rPr>
        <w:t>.2023 № 85 «</w:t>
      </w:r>
      <w:r w:rsidR="004D5D4F">
        <w:rPr>
          <w:sz w:val="28"/>
          <w:szCs w:val="28"/>
        </w:rPr>
        <w:t>О внесении изменений в п</w:t>
      </w:r>
      <w:r>
        <w:rPr>
          <w:sz w:val="28"/>
          <w:szCs w:val="28"/>
        </w:rPr>
        <w:t xml:space="preserve">еречень должностных лиц </w:t>
      </w:r>
      <w:r>
        <w:rPr>
          <w:sz w:val="28"/>
          <w:szCs w:val="28"/>
        </w:rPr>
        <w:lastRenderedPageBreak/>
        <w:t>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</w:t>
      </w:r>
      <w:r w:rsidR="004D5D4F">
        <w:rPr>
          <w:sz w:val="28"/>
          <w:szCs w:val="28"/>
        </w:rPr>
        <w:t xml:space="preserve"> </w:t>
      </w:r>
      <w:r>
        <w:rPr>
          <w:sz w:val="28"/>
          <w:szCs w:val="28"/>
        </w:rPr>
        <w:t>121»;</w:t>
      </w:r>
    </w:p>
    <w:p w:rsidR="009621A9" w:rsidRDefault="00CF3E18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3. </w:t>
      </w:r>
      <w:r>
        <w:rPr>
          <w:sz w:val="28"/>
          <w:szCs w:val="28"/>
        </w:rPr>
        <w:t>Настоящее постановление опубликовать в «Информационном      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9621A9" w:rsidRDefault="00CF3E18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621A9" w:rsidRDefault="00CF3E18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621A9" w:rsidRDefault="00CF3E18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621A9" w:rsidRDefault="00CF3E18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621A9" w:rsidRDefault="00CF3E18">
      <w:pPr>
        <w:pStyle w:val="a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Л.С. Телегина</w:t>
      </w:r>
    </w:p>
    <w:p w:rsidR="009621A9" w:rsidRDefault="00CF3E18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9621A9" w:rsidRDefault="00CF3E18">
      <w:pPr>
        <w:shd w:val="nil"/>
        <w:jc w:val="right"/>
        <w:rPr>
          <w:sz w:val="28"/>
          <w:szCs w:val="28"/>
        </w:rPr>
      </w:pPr>
      <w:r>
        <w:lastRenderedPageBreak/>
        <w:t>Приложение 1</w:t>
      </w:r>
    </w:p>
    <w:p w:rsidR="009621A9" w:rsidRDefault="00CF3E18">
      <w:pPr>
        <w:pStyle w:val="ac"/>
        <w:jc w:val="right"/>
      </w:pPr>
      <w:r>
        <w:t>УТВЕРЖДЕНО</w:t>
      </w:r>
    </w:p>
    <w:p w:rsidR="009621A9" w:rsidRDefault="00CF3E18">
      <w:pPr>
        <w:pStyle w:val="ac"/>
        <w:jc w:val="right"/>
      </w:pPr>
      <w:r>
        <w:t>постановлением администрации</w:t>
      </w:r>
    </w:p>
    <w:p w:rsidR="009621A9" w:rsidRDefault="00CF3E18">
      <w:pPr>
        <w:pStyle w:val="ac"/>
        <w:jc w:val="right"/>
      </w:pPr>
      <w:r>
        <w:t>сельского поселения</w:t>
      </w:r>
    </w:p>
    <w:p w:rsidR="009621A9" w:rsidRDefault="00CF3E18">
      <w:pPr>
        <w:pStyle w:val="ac"/>
        <w:jc w:val="right"/>
      </w:pPr>
      <w:r>
        <w:t xml:space="preserve">от </w:t>
      </w:r>
      <w:r w:rsidR="004D5D4F">
        <w:t>…….</w:t>
      </w:r>
      <w:r>
        <w:t xml:space="preserve"> г. № </w:t>
      </w:r>
      <w:r w:rsidR="004D5D4F">
        <w:t>….</w:t>
      </w:r>
    </w:p>
    <w:p w:rsidR="009621A9" w:rsidRDefault="009621A9">
      <w:pPr>
        <w:ind w:firstLine="708"/>
        <w:jc w:val="both"/>
        <w:rPr>
          <w:sz w:val="28"/>
          <w:szCs w:val="28"/>
        </w:rPr>
      </w:pPr>
    </w:p>
    <w:p w:rsidR="009621A9" w:rsidRDefault="009621A9">
      <w:pPr>
        <w:jc w:val="both"/>
        <w:rPr>
          <w:sz w:val="28"/>
          <w:szCs w:val="28"/>
        </w:rPr>
      </w:pPr>
    </w:p>
    <w:p w:rsidR="009621A9" w:rsidRDefault="00CF3E18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ПЕРЕЧЕНЬ</w:t>
      </w:r>
    </w:p>
    <w:p w:rsidR="009621A9" w:rsidRDefault="00CF3E18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должностных лиц администрации сельского поселения, уполномоченных составлять протоколы об административных правонарушениях</w:t>
      </w:r>
    </w:p>
    <w:p w:rsidR="009621A9" w:rsidRDefault="009621A9">
      <w:pPr>
        <w:jc w:val="center"/>
        <w:rPr>
          <w:rFonts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1134"/>
        <w:gridCol w:w="4728"/>
        <w:gridCol w:w="3697"/>
      </w:tblGrid>
      <w:tr w:rsidR="009621A9">
        <w:trPr>
          <w:trHeight w:val="3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/>
                <w:b/>
                <w:bCs/>
                <w:lang w:eastAsia="en-US"/>
              </w:rPr>
              <w:t>№</w:t>
            </w:r>
          </w:p>
          <w:p w:rsidR="009621A9" w:rsidRDefault="00CF3E1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/>
                <w:b/>
                <w:bCs/>
                <w:lang w:eastAsia="en-US"/>
              </w:rPr>
              <w:t>п/п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Номер и наименование статьи закона ЕАО от 23.06.2010 </w:t>
            </w:r>
            <w:hyperlink r:id="rId9" w:tooltip="Об административных правонарушениях" w:history="1">
              <w:r>
                <w:rPr>
                  <w:rStyle w:val="afc"/>
                  <w:b/>
                  <w:bCs/>
                  <w:color w:val="000000"/>
                  <w:lang w:eastAsia="en-US"/>
                </w:rPr>
                <w:t>№ 781-ОЗ</w:t>
              </w:r>
            </w:hyperlink>
            <w:r>
              <w:rPr>
                <w:b/>
                <w:bCs/>
                <w:color w:val="000000"/>
                <w:lang w:eastAsia="en-US"/>
              </w:rPr>
              <w:t xml:space="preserve"> «Об</w:t>
            </w:r>
            <w:r>
              <w:rPr>
                <w:b/>
                <w:bCs/>
                <w:lang w:eastAsia="en-US"/>
              </w:rPr>
              <w:t xml:space="preserve"> административных правонарушениях»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eastAsia="en-US"/>
              </w:rPr>
              <w:t>Должностное лицо, муниципальный служащий администрации, уполномоченные составлять протоколы об административных правонарушениях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outlineLvl w:val="2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Статья 5 «Незаконные действия по отношению к символам муниципальных образований области» - в части символов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6 «</w:t>
            </w:r>
            <w:r>
              <w:rPr>
                <w:spacing w:val="1"/>
                <w:shd w:val="clear" w:color="auto" w:fill="FFFFFF"/>
                <w:lang w:eastAsia="en-US"/>
              </w:rPr>
              <w:t xml:space="preserve">Незаконное изготовление или ношение наград и атрибутов к наградам, атрибутов к почетным званиям» - в части </w:t>
            </w:r>
            <w:r>
              <w:rPr>
                <w:lang w:eastAsia="en-US"/>
              </w:rPr>
              <w:t>наград, атрибутов к наградам и почетным званиям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2014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7 «Невыполнение законных требований депутата Законодательного Собрания области, депутата представительного органа муниципального образования области» - 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8 «</w:t>
            </w:r>
            <w:r>
              <w:rPr>
                <w:bCs/>
                <w:lang w:eastAsia="en-US"/>
              </w:rPr>
              <w:t>Отказ депутату Законодательного Собрания области, депутату представительного органа муниципального образования области во внеочередном приеме, а также в посещении органов государственной власти области и местного самоуправления муниципальных образований  области, организаций</w:t>
            </w:r>
            <w:r>
              <w:rPr>
                <w:shd w:val="clear" w:color="auto" w:fill="FFFFFF"/>
                <w:lang w:eastAsia="en-US"/>
              </w:rPr>
              <w:t xml:space="preserve">» - </w:t>
            </w:r>
            <w:r>
              <w:rPr>
                <w:lang w:eastAsia="en-US"/>
              </w:rPr>
              <w:t>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10 «</w:t>
            </w:r>
            <w:r>
              <w:rPr>
                <w:spacing w:val="1"/>
                <w:shd w:val="clear" w:color="auto" w:fill="FFFFFF"/>
                <w:lang w:eastAsia="en-US"/>
              </w:rPr>
              <w:t>Неявка на заседание представительного органа муниципального образования области</w:t>
            </w:r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11 «</w:t>
            </w:r>
            <w:r>
              <w:rPr>
                <w:spacing w:val="1"/>
                <w:shd w:val="clear" w:color="auto" w:fill="FFFFFF"/>
                <w:lang w:eastAsia="en-US"/>
              </w:rPr>
              <w:t>Непредставление сведений (информации) в орган местного самоуправления муниципального образования области (должностному лицу</w:t>
            </w:r>
            <w:r>
              <w:rPr>
                <w:lang w:eastAsia="en-US"/>
              </w:rPr>
              <w:t>)»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5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13 «Воспрепятствование законной деятельности, невыполнение в установленный срок законного предписания органа местного самоуправления муниципального образования области либо должностного лица, осуществляющего контрольные функции»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 xml:space="preserve">старший </w:t>
            </w:r>
            <w:r>
              <w:rPr>
                <w:lang w:eastAsia="en-US"/>
              </w:rPr>
              <w:t>специалист</w:t>
            </w:r>
            <w:r w:rsidR="004D5D4F">
              <w:rPr>
                <w:lang w:eastAsia="en-US"/>
              </w:rPr>
              <w:t xml:space="preserve">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8.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t>Статья 13.7-2 «Содержание в ненадлежащем состоянии мемориальной доски в честь присвоения имени знаменитого земляка»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9.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</w:pPr>
            <w:r>
              <w:t>Статья 14 «Нарушение тишины и покоя граждан»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10.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15</w:t>
            </w:r>
            <w:r>
              <w:rPr>
                <w:lang w:eastAsia="en-US"/>
              </w:rPr>
              <w:t xml:space="preserve"> «</w:t>
            </w:r>
            <w:r>
              <w:rPr>
                <w:bCs/>
                <w:lang w:eastAsia="en-US"/>
              </w:rPr>
              <w:t>Нарушение общественной безопасности, выразившееся в несоблюдении обязанности по недопущению нахождения детей в ночное время в общественных местах без сопровождения</w:t>
            </w:r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pStyle w:val="consplusnormal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15.1 «</w:t>
            </w:r>
            <w:r>
              <w:rPr>
                <w:bCs/>
                <w:lang w:eastAsia="en-US"/>
              </w:rPr>
              <w:t xml:space="preserve">Нарушение общественной безопасности, выразившееся в несоблюдении обязанности по недопущению нахождения детей в местах, пребывание в которых может причинить вред здоровью детей, их физическому, интеллектуальному, психическому, духовному и нравственному развитию» 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pStyle w:val="consplusnormal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15.2 «</w:t>
            </w:r>
            <w:r>
              <w:rPr>
                <w:bCs/>
                <w:lang w:eastAsia="en-US"/>
              </w:rPr>
              <w:t>Нарушение установленных законом области ограничений курения табака в отдельных общественных местах, расположенных на территории области»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8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18 «Нарушение общепринятых норм нравственности»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10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19.1 «</w:t>
            </w:r>
            <w:r>
              <w:rPr>
                <w:bCs/>
                <w:lang w:eastAsia="en-US"/>
              </w:rPr>
              <w:t>Нарушение правил благоустройства территорий»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51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15.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t>Статья 19.2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51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20 «Нарушение правил содержания мест погребения»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9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21 «Нарушение правил содержания подземных коммуникаций»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18.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22 «Нарушение правил размещения наружной информации»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19.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Части 3 и 4 статьи 23 «Нарушение порядка распоряжения объектом нежилого фонда или его использования»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  <w:r w:rsidR="004D5D4F">
              <w:rPr>
                <w:lang w:eastAsia="en-US"/>
              </w:rPr>
              <w:t xml:space="preserve"> старший специалист администрации, юрист администрации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20. 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 «Сенокошение и выпас скота с нарушением установленных</w:t>
            </w:r>
            <w:r w:rsidR="009863F3" w:rsidRPr="009863F3">
              <w:rPr>
                <w:lang w:eastAsia="en-US"/>
              </w:rPr>
              <w:t xml:space="preserve"> </w:t>
            </w:r>
            <w:r w:rsidR="009863F3">
              <w:rPr>
                <w:lang w:eastAsia="en-US"/>
              </w:rPr>
              <w:t>п</w:t>
            </w:r>
            <w:r>
              <w:rPr>
                <w:lang w:eastAsia="en-US"/>
              </w:rPr>
              <w:t>равил»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29.2 «</w:t>
            </w:r>
            <w:r>
              <w:rPr>
                <w:bCs/>
                <w:lang w:eastAsia="en-US"/>
              </w:rPr>
              <w:t>Нарушение местных правил содержания сельскохозяйственных животных»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31 «Непредставление материалов и информации, необходимых для формирования проекта местного бюджета»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ведущий специалист 2 разряда, </w:t>
            </w:r>
          </w:p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>главный бухгалтер</w:t>
            </w:r>
          </w:p>
        </w:tc>
      </w:tr>
      <w:tr w:rsidR="009621A9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rPr>
                <w:lang w:eastAsia="en-US"/>
              </w:rPr>
            </w:pPr>
            <w:r>
              <w:rPr>
                <w:lang w:eastAsia="en-US"/>
              </w:rPr>
              <w:t>Статья 37 «Нарушение правил организации мелкорозничной торговли»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 w:rsidP="009863F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  <w:tr w:rsidR="009621A9">
        <w:trPr>
          <w:trHeight w:val="83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Default="00CF3E1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38 «Нарушение порядка предоставления торговых мест на розничных рынках»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A9" w:rsidRPr="004D5D4F" w:rsidRDefault="00CF3E18" w:rsidP="009863F3">
            <w:pPr>
              <w:rPr>
                <w:lang w:val="en-US"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администрации, </w:t>
            </w:r>
            <w:r w:rsidR="004D5D4F">
              <w:rPr>
                <w:lang w:eastAsia="en-US"/>
              </w:rPr>
              <w:t>старший специалист администрации, юрист администрации</w:t>
            </w:r>
          </w:p>
        </w:tc>
      </w:tr>
    </w:tbl>
    <w:p w:rsidR="009621A9" w:rsidRDefault="009621A9"/>
    <w:sectPr w:rsidR="009621A9" w:rsidSect="009621A9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4FA" w:rsidRDefault="005C04FA">
      <w:r>
        <w:separator/>
      </w:r>
    </w:p>
  </w:endnote>
  <w:endnote w:type="continuationSeparator" w:id="0">
    <w:p w:rsidR="005C04FA" w:rsidRDefault="005C0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4FA" w:rsidRDefault="005C04FA">
      <w:r>
        <w:separator/>
      </w:r>
    </w:p>
  </w:footnote>
  <w:footnote w:type="continuationSeparator" w:id="0">
    <w:p w:rsidR="005C04FA" w:rsidRDefault="005C04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E0AF5"/>
    <w:multiLevelType w:val="multilevel"/>
    <w:tmpl w:val="3E0EEE5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21A9"/>
    <w:rsid w:val="004D5D4F"/>
    <w:rsid w:val="005C04FA"/>
    <w:rsid w:val="008C41F2"/>
    <w:rsid w:val="009621A9"/>
    <w:rsid w:val="009863F3"/>
    <w:rsid w:val="00B908D9"/>
    <w:rsid w:val="00C87516"/>
    <w:rsid w:val="00CF3E18"/>
    <w:rsid w:val="00E97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621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21A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21A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9621A9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621A9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621A9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621A9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621A9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621A9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621A9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621A9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9621A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621A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621A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621A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621A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621A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621A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621A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621A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621A9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9621A9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621A9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621A9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62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621A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621A9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1A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1A9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9621A9"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  <w:rsid w:val="009621A9"/>
  </w:style>
  <w:style w:type="character" w:styleId="ad">
    <w:name w:val="Subtle Emphasis"/>
    <w:basedOn w:val="a0"/>
    <w:uiPriority w:val="19"/>
    <w:qFormat/>
    <w:rsid w:val="009621A9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9621A9"/>
    <w:rPr>
      <w:i/>
      <w:iCs/>
    </w:rPr>
  </w:style>
  <w:style w:type="character" w:styleId="af">
    <w:name w:val="Strong"/>
    <w:basedOn w:val="a0"/>
    <w:uiPriority w:val="22"/>
    <w:qFormat/>
    <w:rsid w:val="009621A9"/>
    <w:rPr>
      <w:b/>
      <w:bCs/>
    </w:rPr>
  </w:style>
  <w:style w:type="character" w:styleId="af0">
    <w:name w:val="Subtle Reference"/>
    <w:basedOn w:val="a0"/>
    <w:uiPriority w:val="31"/>
    <w:qFormat/>
    <w:rsid w:val="009621A9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9621A9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9621A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9621A9"/>
  </w:style>
  <w:style w:type="paragraph" w:customStyle="1" w:styleId="Footer">
    <w:name w:val="Footer"/>
    <w:basedOn w:val="a"/>
    <w:link w:val="FooterChar"/>
    <w:uiPriority w:val="99"/>
    <w:unhideWhenUsed/>
    <w:rsid w:val="009621A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9621A9"/>
  </w:style>
  <w:style w:type="paragraph" w:customStyle="1" w:styleId="Caption">
    <w:name w:val="Caption"/>
    <w:basedOn w:val="a"/>
    <w:next w:val="a"/>
    <w:uiPriority w:val="35"/>
    <w:unhideWhenUsed/>
    <w:qFormat/>
    <w:rsid w:val="009621A9"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9621A9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621A9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621A9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9621A9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9621A9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9621A9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9621A9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621A9"/>
    <w:pPr>
      <w:spacing w:after="100"/>
    </w:pPr>
  </w:style>
  <w:style w:type="paragraph" w:styleId="21">
    <w:name w:val="toc 2"/>
    <w:basedOn w:val="a"/>
    <w:next w:val="a"/>
    <w:uiPriority w:val="39"/>
    <w:unhideWhenUsed/>
    <w:rsid w:val="009621A9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621A9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621A9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621A9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621A9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621A9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621A9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621A9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9621A9"/>
    <w:rPr>
      <w:color w:val="666666"/>
    </w:rPr>
  </w:style>
  <w:style w:type="paragraph" w:styleId="afa">
    <w:name w:val="TOC Heading"/>
    <w:uiPriority w:val="39"/>
    <w:unhideWhenUsed/>
    <w:rsid w:val="009621A9"/>
  </w:style>
  <w:style w:type="paragraph" w:styleId="afb">
    <w:name w:val="table of figures"/>
    <w:basedOn w:val="a"/>
    <w:next w:val="a"/>
    <w:uiPriority w:val="99"/>
    <w:unhideWhenUsed/>
    <w:rsid w:val="009621A9"/>
  </w:style>
  <w:style w:type="paragraph" w:customStyle="1" w:styleId="Heading3">
    <w:name w:val="Heading 3"/>
    <w:basedOn w:val="a"/>
    <w:next w:val="a"/>
    <w:link w:val="30"/>
    <w:unhideWhenUsed/>
    <w:qFormat/>
    <w:rsid w:val="009621A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Heading3"/>
    <w:rsid w:val="009621A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fc">
    <w:name w:val="Hyperlink"/>
    <w:basedOn w:val="a0"/>
    <w:semiHidden/>
    <w:unhideWhenUsed/>
    <w:rsid w:val="009621A9"/>
    <w:rPr>
      <w:strike w:val="0"/>
      <w:color w:val="0000FF"/>
      <w:u w:val="none"/>
    </w:rPr>
  </w:style>
  <w:style w:type="paragraph" w:customStyle="1" w:styleId="ConsPlusTitle">
    <w:name w:val="ConsPlusTitle"/>
    <w:uiPriority w:val="99"/>
    <w:rsid w:val="009621A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9621A9"/>
    <w:pPr>
      <w:spacing w:before="100" w:beforeAutospacing="1" w:after="100" w:afterAutospacing="1"/>
    </w:pPr>
  </w:style>
  <w:style w:type="paragraph" w:styleId="afd">
    <w:name w:val="List Paragraph"/>
    <w:basedOn w:val="a"/>
    <w:uiPriority w:val="34"/>
    <w:qFormat/>
    <w:rsid w:val="009621A9"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unhideWhenUsed/>
    <w:rsid w:val="009621A9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9621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act\125fb744-ce3e-443c-88f7-da779210850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content\act\125fb744-ce3e-443c-88f7-da779210850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4</cp:revision>
  <dcterms:created xsi:type="dcterms:W3CDTF">2025-12-17T03:24:00Z</dcterms:created>
  <dcterms:modified xsi:type="dcterms:W3CDTF">2025-12-17T06:26:00Z</dcterms:modified>
</cp:coreProperties>
</file>