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A95322">
        <w:rPr>
          <w:rFonts w:ascii="Times New Roman" w:hAnsi="Times New Roman"/>
          <w:b/>
          <w:sz w:val="52"/>
          <w:szCs w:val="52"/>
          <w:u w:val="single"/>
          <w:lang w:val="ru-RU"/>
        </w:rPr>
        <w:t>26</w:t>
      </w:r>
      <w:r w:rsidR="00370C6C">
        <w:rPr>
          <w:rFonts w:ascii="Times New Roman" w:hAnsi="Times New Roman"/>
          <w:b/>
          <w:sz w:val="52"/>
          <w:szCs w:val="52"/>
          <w:u w:val="single"/>
          <w:lang w:val="ru-RU"/>
        </w:rPr>
        <w:t xml:space="preserve"> </w:t>
      </w:r>
      <w:r w:rsidR="007B2729">
        <w:rPr>
          <w:rFonts w:ascii="Times New Roman" w:hAnsi="Times New Roman"/>
          <w:b/>
          <w:sz w:val="52"/>
          <w:szCs w:val="52"/>
          <w:u w:val="single"/>
          <w:lang w:val="ru-RU"/>
        </w:rPr>
        <w:t>дека</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2D5298" w:rsidRPr="003B2C3E">
        <w:rPr>
          <w:rFonts w:ascii="Times New Roman" w:hAnsi="Times New Roman"/>
          <w:b/>
          <w:sz w:val="52"/>
          <w:szCs w:val="52"/>
          <w:u w:val="single"/>
          <w:lang w:val="ru-RU"/>
        </w:rPr>
        <w:t>3</w:t>
      </w:r>
      <w:r w:rsidR="0040695D">
        <w:rPr>
          <w:rFonts w:ascii="Times New Roman" w:hAnsi="Times New Roman"/>
          <w:b/>
          <w:sz w:val="52"/>
          <w:szCs w:val="52"/>
          <w:u w:val="single"/>
          <w:lang w:val="ru-RU"/>
        </w:rPr>
        <w:t>3</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551304" w:rsidRPr="007B2729" w:rsidRDefault="006419D7" w:rsidP="007B2729">
      <w:pPr>
        <w:jc w:val="center"/>
        <w:rPr>
          <w:rFonts w:ascii="Times New Roman" w:hAnsi="Times New Roman"/>
          <w:b/>
          <w:sz w:val="72"/>
          <w:lang w:val="ru-RU"/>
        </w:rPr>
      </w:pPr>
      <w:r>
        <w:rPr>
          <w:rFonts w:ascii="Times New Roman" w:hAnsi="Times New Roman"/>
          <w:b/>
          <w:sz w:val="72"/>
          <w:lang w:val="ru-RU"/>
        </w:rPr>
        <w:t>с. Бирофельд</w:t>
      </w:r>
    </w:p>
    <w:p w:rsidR="00CF66DB" w:rsidRDefault="00CF66DB" w:rsidP="0040695D">
      <w:pP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10174"/>
        <w:gridCol w:w="2268"/>
        <w:gridCol w:w="1778"/>
      </w:tblGrid>
      <w:tr w:rsidR="00D2076D" w:rsidRPr="0043188A" w:rsidTr="001A5450">
        <w:trPr>
          <w:trHeight w:val="116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10174"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40695D">
            <w:pPr>
              <w:spacing w:line="276" w:lineRule="auto"/>
              <w:ind w:firstLine="720"/>
              <w:jc w:val="center"/>
              <w:rPr>
                <w:rFonts w:ascii="Times New Roman" w:hAnsi="Times New Roman"/>
                <w:b/>
                <w:lang w:val="ru-RU"/>
              </w:rPr>
            </w:pPr>
            <w:r w:rsidRPr="002E0E6C">
              <w:rPr>
                <w:rFonts w:ascii="Times New Roman" w:hAnsi="Times New Roman"/>
                <w:b/>
                <w:lang w:val="ru-RU"/>
              </w:rPr>
              <w:t xml:space="preserve">НАИМЕНОВАНИЕ </w:t>
            </w:r>
            <w:r w:rsidR="0040695D">
              <w:rPr>
                <w:rFonts w:ascii="Times New Roman" w:hAnsi="Times New Roman"/>
                <w:b/>
                <w:lang w:val="ru-RU"/>
              </w:rPr>
              <w:t>РЕШЕНИЯ</w:t>
            </w:r>
          </w:p>
        </w:tc>
        <w:tc>
          <w:tcPr>
            <w:tcW w:w="226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40695D">
            <w:pPr>
              <w:spacing w:line="276" w:lineRule="auto"/>
              <w:jc w:val="center"/>
              <w:rPr>
                <w:rFonts w:ascii="Times New Roman" w:hAnsi="Times New Roman"/>
                <w:b/>
                <w:lang w:val="ru-RU"/>
              </w:rPr>
            </w:pPr>
            <w:r w:rsidRPr="002E0E6C">
              <w:rPr>
                <w:rFonts w:ascii="Times New Roman" w:hAnsi="Times New Roman"/>
                <w:b/>
                <w:lang w:val="ru-RU"/>
              </w:rPr>
              <w:t xml:space="preserve">НОМЕР </w:t>
            </w:r>
            <w:r w:rsidR="0040695D">
              <w:rPr>
                <w:rFonts w:ascii="Times New Roman" w:hAnsi="Times New Roman"/>
                <w:b/>
                <w:lang w:val="ru-RU"/>
              </w:rPr>
              <w:t>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40695D" w:rsidRPr="00551304"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Pr="00551304" w:rsidRDefault="0040695D" w:rsidP="00876B52">
            <w:pPr>
              <w:spacing w:line="276" w:lineRule="auto"/>
              <w:rPr>
                <w:rFonts w:ascii="Times New Roman" w:hAnsi="Times New Roman"/>
                <w:lang w:val="ru-RU"/>
              </w:rPr>
            </w:pPr>
            <w:r w:rsidRPr="00551304">
              <w:rPr>
                <w:rFonts w:ascii="Times New Roman" w:hAnsi="Times New Roman"/>
                <w:lang w:val="ru-RU"/>
              </w:rPr>
              <w:t>1</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widowControl w:val="0"/>
              <w:autoSpaceDE w:val="0"/>
              <w:autoSpaceDN w:val="0"/>
              <w:adjustRightInd w:val="0"/>
              <w:jc w:val="both"/>
              <w:rPr>
                <w:rFonts w:ascii="Times New Roman" w:hAnsi="Times New Roman"/>
                <w:sz w:val="26"/>
                <w:szCs w:val="26"/>
                <w:lang w:val="ru-RU"/>
              </w:rPr>
            </w:pPr>
            <w:r w:rsidRPr="001A5450">
              <w:rPr>
                <w:rFonts w:ascii="Times New Roman" w:hAnsi="Times New Roman"/>
                <w:sz w:val="26"/>
                <w:szCs w:val="26"/>
                <w:lang w:val="ru-RU"/>
              </w:rPr>
              <w:t>О внесении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tc>
        <w:tc>
          <w:tcPr>
            <w:tcW w:w="2268" w:type="dxa"/>
            <w:tcBorders>
              <w:top w:val="single" w:sz="4" w:space="0" w:color="auto"/>
              <w:left w:val="single" w:sz="4" w:space="0" w:color="auto"/>
              <w:bottom w:val="single" w:sz="4" w:space="0" w:color="auto"/>
              <w:right w:val="single" w:sz="4" w:space="0" w:color="auto"/>
            </w:tcBorders>
            <w:hideMark/>
          </w:tcPr>
          <w:p w:rsidR="0040695D" w:rsidRPr="00551304" w:rsidRDefault="0040695D" w:rsidP="00A95322">
            <w:pPr>
              <w:spacing w:line="276" w:lineRule="auto"/>
              <w:jc w:val="center"/>
              <w:rPr>
                <w:rFonts w:ascii="Times New Roman" w:hAnsi="Times New Roman"/>
                <w:lang w:val="ru-RU"/>
              </w:rPr>
            </w:pPr>
            <w:r>
              <w:rPr>
                <w:rFonts w:ascii="Times New Roman" w:hAnsi="Times New Roman"/>
                <w:lang w:val="ru-RU"/>
              </w:rPr>
              <w:t>112</w:t>
            </w:r>
          </w:p>
        </w:tc>
        <w:tc>
          <w:tcPr>
            <w:tcW w:w="1778" w:type="dxa"/>
            <w:tcBorders>
              <w:top w:val="single" w:sz="4" w:space="0" w:color="auto"/>
              <w:left w:val="single" w:sz="4" w:space="0" w:color="auto"/>
              <w:bottom w:val="single" w:sz="4" w:space="0" w:color="auto"/>
              <w:right w:val="single" w:sz="4" w:space="0" w:color="auto"/>
            </w:tcBorders>
            <w:hideMark/>
          </w:tcPr>
          <w:p w:rsidR="0040695D" w:rsidRPr="00551304" w:rsidRDefault="0040695D" w:rsidP="00A95322">
            <w:pPr>
              <w:spacing w:line="276" w:lineRule="auto"/>
              <w:jc w:val="center"/>
              <w:rPr>
                <w:rFonts w:ascii="Times New Roman" w:hAnsi="Times New Roman"/>
                <w:lang w:val="ru-RU"/>
              </w:rPr>
            </w:pPr>
            <w:r>
              <w:rPr>
                <w:rFonts w:ascii="Times New Roman" w:hAnsi="Times New Roman"/>
                <w:lang w:val="ru-RU"/>
              </w:rPr>
              <w:t>24</w:t>
            </w:r>
            <w:r w:rsidRPr="00551304">
              <w:rPr>
                <w:rFonts w:ascii="Times New Roman" w:hAnsi="Times New Roman"/>
                <w:lang w:val="ru-RU"/>
              </w:rPr>
              <w:t>.1</w:t>
            </w:r>
            <w:r>
              <w:rPr>
                <w:rFonts w:ascii="Times New Roman" w:hAnsi="Times New Roman"/>
                <w:lang w:val="ru-RU"/>
              </w:rPr>
              <w:t>2</w:t>
            </w:r>
            <w:r w:rsidRPr="00551304">
              <w:rPr>
                <w:rFonts w:ascii="Times New Roman" w:hAnsi="Times New Roman"/>
                <w:lang w:val="ru-RU"/>
              </w:rPr>
              <w:t>.2025</w:t>
            </w:r>
          </w:p>
        </w:tc>
      </w:tr>
      <w:tr w:rsidR="0040695D" w:rsidRPr="00551304"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Pr="00551304" w:rsidRDefault="0040695D" w:rsidP="00876B52">
            <w:pPr>
              <w:spacing w:line="276" w:lineRule="auto"/>
              <w:rPr>
                <w:rFonts w:ascii="Times New Roman" w:hAnsi="Times New Roman"/>
                <w:lang w:val="ru-RU"/>
              </w:rPr>
            </w:pPr>
            <w:r>
              <w:rPr>
                <w:rFonts w:ascii="Times New Roman" w:hAnsi="Times New Roman"/>
                <w:lang w:val="ru-RU"/>
              </w:rPr>
              <w:t>2</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widowControl w:val="0"/>
              <w:autoSpaceDE w:val="0"/>
              <w:autoSpaceDN w:val="0"/>
              <w:adjustRightInd w:val="0"/>
              <w:jc w:val="both"/>
              <w:rPr>
                <w:rFonts w:ascii="Times New Roman" w:hAnsi="Times New Roman"/>
                <w:sz w:val="26"/>
                <w:szCs w:val="26"/>
                <w:lang w:val="ru-RU"/>
              </w:rPr>
            </w:pPr>
            <w:r w:rsidRPr="001A5450">
              <w:rPr>
                <w:rFonts w:ascii="Times New Roman" w:hAnsi="Times New Roman"/>
                <w:sz w:val="26"/>
                <w:szCs w:val="26"/>
                <w:lang w:val="ru-RU"/>
              </w:rPr>
              <w:t>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A95322">
            <w:pPr>
              <w:spacing w:line="276" w:lineRule="auto"/>
              <w:jc w:val="center"/>
              <w:rPr>
                <w:rFonts w:ascii="Times New Roman" w:hAnsi="Times New Roman"/>
                <w:lang w:val="ru-RU"/>
              </w:rPr>
            </w:pPr>
            <w:r>
              <w:rPr>
                <w:rFonts w:ascii="Times New Roman" w:hAnsi="Times New Roman"/>
                <w:lang w:val="ru-RU"/>
              </w:rPr>
              <w:t>113</w:t>
            </w:r>
          </w:p>
        </w:tc>
        <w:tc>
          <w:tcPr>
            <w:tcW w:w="1778" w:type="dxa"/>
            <w:tcBorders>
              <w:top w:val="single" w:sz="4" w:space="0" w:color="auto"/>
              <w:left w:val="single" w:sz="4" w:space="0" w:color="auto"/>
              <w:bottom w:val="single" w:sz="4" w:space="0" w:color="auto"/>
              <w:right w:val="single" w:sz="4" w:space="0" w:color="auto"/>
            </w:tcBorders>
            <w:hideMark/>
          </w:tcPr>
          <w:p w:rsidR="0040695D" w:rsidRDefault="0040695D" w:rsidP="00A95322">
            <w:pPr>
              <w:spacing w:line="276" w:lineRule="auto"/>
              <w:jc w:val="center"/>
              <w:rPr>
                <w:rFonts w:ascii="Times New Roman" w:hAnsi="Times New Roman"/>
                <w:lang w:val="ru-RU"/>
              </w:rPr>
            </w:pPr>
            <w:r>
              <w:rPr>
                <w:rFonts w:ascii="Times New Roman" w:hAnsi="Times New Roman"/>
                <w:lang w:val="ru-RU"/>
              </w:rPr>
              <w:t>24.12.2025</w:t>
            </w:r>
          </w:p>
        </w:tc>
      </w:tr>
      <w:tr w:rsidR="0040695D" w:rsidRPr="00A95322"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Default="0040695D" w:rsidP="00876B52">
            <w:pPr>
              <w:spacing w:line="276" w:lineRule="auto"/>
              <w:rPr>
                <w:rFonts w:ascii="Times New Roman" w:hAnsi="Times New Roman"/>
                <w:lang w:val="ru-RU"/>
              </w:rPr>
            </w:pPr>
            <w:r>
              <w:rPr>
                <w:rFonts w:ascii="Times New Roman" w:hAnsi="Times New Roman"/>
                <w:lang w:val="ru-RU"/>
              </w:rPr>
              <w:t>3</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spacing w:before="100" w:beforeAutospacing="1" w:after="100" w:afterAutospacing="1"/>
              <w:jc w:val="both"/>
              <w:rPr>
                <w:rFonts w:ascii="Times New Roman" w:hAnsi="Times New Roman"/>
                <w:sz w:val="26"/>
                <w:szCs w:val="26"/>
                <w:lang w:val="ru-RU"/>
              </w:rPr>
            </w:pPr>
            <w:r w:rsidRPr="001A5450">
              <w:rPr>
                <w:rFonts w:ascii="Times New Roman" w:eastAsia="Times New Roman" w:hAnsi="Times New Roman"/>
                <w:sz w:val="26"/>
                <w:szCs w:val="26"/>
                <w:lang w:val="ru-RU" w:eastAsia="ru-RU"/>
              </w:rPr>
              <w:t>Об утверждении тарифов на платные услуги, оказываемые муниципальным казенным учреждением культуры муниципального образования «Бирофельдское сельское поселение»</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7B2729">
            <w:pPr>
              <w:spacing w:line="276" w:lineRule="auto"/>
              <w:jc w:val="center"/>
              <w:rPr>
                <w:rFonts w:ascii="Times New Roman" w:hAnsi="Times New Roman"/>
                <w:lang w:val="ru-RU"/>
              </w:rPr>
            </w:pPr>
            <w:r>
              <w:rPr>
                <w:rFonts w:ascii="Times New Roman" w:hAnsi="Times New Roman"/>
                <w:lang w:val="ru-RU"/>
              </w:rPr>
              <w:t>114</w:t>
            </w:r>
          </w:p>
        </w:tc>
        <w:tc>
          <w:tcPr>
            <w:tcW w:w="1778" w:type="dxa"/>
            <w:tcBorders>
              <w:top w:val="single" w:sz="4" w:space="0" w:color="auto"/>
              <w:left w:val="single" w:sz="4" w:space="0" w:color="auto"/>
              <w:bottom w:val="single" w:sz="4" w:space="0" w:color="auto"/>
              <w:right w:val="single" w:sz="4" w:space="0" w:color="auto"/>
            </w:tcBorders>
            <w:hideMark/>
          </w:tcPr>
          <w:p w:rsidR="0040695D" w:rsidRDefault="0040695D" w:rsidP="00B25E5D">
            <w:pPr>
              <w:spacing w:line="276" w:lineRule="auto"/>
              <w:jc w:val="center"/>
              <w:rPr>
                <w:rFonts w:ascii="Times New Roman" w:hAnsi="Times New Roman"/>
                <w:lang w:val="ru-RU"/>
              </w:rPr>
            </w:pPr>
            <w:r>
              <w:rPr>
                <w:rFonts w:ascii="Times New Roman" w:hAnsi="Times New Roman"/>
                <w:lang w:val="ru-RU"/>
              </w:rPr>
              <w:t>24.12.2025</w:t>
            </w:r>
          </w:p>
        </w:tc>
      </w:tr>
      <w:tr w:rsidR="0040695D" w:rsidRPr="00A95322"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Default="0040695D" w:rsidP="00876B52">
            <w:pPr>
              <w:spacing w:line="276" w:lineRule="auto"/>
              <w:rPr>
                <w:rFonts w:ascii="Times New Roman" w:hAnsi="Times New Roman"/>
                <w:lang w:val="ru-RU"/>
              </w:rPr>
            </w:pPr>
            <w:r>
              <w:rPr>
                <w:rFonts w:ascii="Times New Roman" w:hAnsi="Times New Roman"/>
                <w:lang w:val="ru-RU"/>
              </w:rPr>
              <w:t>4</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jc w:val="both"/>
              <w:rPr>
                <w:rFonts w:ascii="Times New Roman" w:hAnsi="Times New Roman"/>
                <w:sz w:val="26"/>
                <w:szCs w:val="26"/>
                <w:lang w:val="ru-RU"/>
              </w:rPr>
            </w:pPr>
            <w:r w:rsidRPr="001A5450">
              <w:rPr>
                <w:rFonts w:ascii="Times New Roman" w:eastAsia="Times New Roman" w:hAnsi="Times New Roman"/>
                <w:sz w:val="26"/>
                <w:szCs w:val="26"/>
                <w:lang w:val="ru-RU" w:eastAsia="ru-RU"/>
              </w:rPr>
              <w:t>Об утверждении тарифов на платные услуги, предоставляемые администрацией муниципального образования «Бирофельдское сельское поселение»</w:t>
            </w:r>
            <w:r w:rsidRPr="001A5450">
              <w:rPr>
                <w:rFonts w:ascii="Times New Roman" w:eastAsia="Times New Roman" w:hAnsi="Times New Roman"/>
                <w:sz w:val="26"/>
                <w:szCs w:val="26"/>
                <w:lang w:eastAsia="ru-RU"/>
              </w:rPr>
              <w:t> </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7B2729">
            <w:pPr>
              <w:spacing w:line="276" w:lineRule="auto"/>
              <w:jc w:val="center"/>
              <w:rPr>
                <w:rFonts w:ascii="Times New Roman" w:hAnsi="Times New Roman"/>
                <w:lang w:val="ru-RU"/>
              </w:rPr>
            </w:pPr>
            <w:r>
              <w:rPr>
                <w:rFonts w:ascii="Times New Roman" w:hAnsi="Times New Roman"/>
                <w:lang w:val="ru-RU"/>
              </w:rPr>
              <w:t>115</w:t>
            </w:r>
          </w:p>
        </w:tc>
        <w:tc>
          <w:tcPr>
            <w:tcW w:w="1778" w:type="dxa"/>
            <w:tcBorders>
              <w:top w:val="single" w:sz="4" w:space="0" w:color="auto"/>
              <w:left w:val="single" w:sz="4" w:space="0" w:color="auto"/>
              <w:bottom w:val="single" w:sz="4" w:space="0" w:color="auto"/>
              <w:right w:val="single" w:sz="4" w:space="0" w:color="auto"/>
            </w:tcBorders>
            <w:hideMark/>
          </w:tcPr>
          <w:p w:rsidR="0040695D" w:rsidRDefault="0040695D" w:rsidP="00B25E5D">
            <w:pPr>
              <w:spacing w:line="276" w:lineRule="auto"/>
              <w:jc w:val="center"/>
              <w:rPr>
                <w:rFonts w:ascii="Times New Roman" w:hAnsi="Times New Roman"/>
                <w:lang w:val="ru-RU"/>
              </w:rPr>
            </w:pPr>
            <w:r>
              <w:rPr>
                <w:rFonts w:ascii="Times New Roman" w:hAnsi="Times New Roman"/>
                <w:lang w:val="ru-RU"/>
              </w:rPr>
              <w:t>24.12.2025</w:t>
            </w:r>
          </w:p>
        </w:tc>
      </w:tr>
      <w:tr w:rsidR="0040695D" w:rsidRPr="00A95322"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Default="0040695D" w:rsidP="00876B52">
            <w:pPr>
              <w:spacing w:line="276" w:lineRule="auto"/>
              <w:rPr>
                <w:rFonts w:ascii="Times New Roman" w:hAnsi="Times New Roman"/>
                <w:lang w:val="ru-RU"/>
              </w:rPr>
            </w:pPr>
            <w:r>
              <w:rPr>
                <w:rFonts w:ascii="Times New Roman" w:hAnsi="Times New Roman"/>
                <w:lang w:val="ru-RU"/>
              </w:rPr>
              <w:t>5</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jc w:val="both"/>
              <w:rPr>
                <w:rFonts w:ascii="Times New Roman" w:hAnsi="Times New Roman"/>
                <w:sz w:val="26"/>
                <w:szCs w:val="26"/>
                <w:lang w:val="ru-RU"/>
              </w:rPr>
            </w:pPr>
            <w:r w:rsidRPr="001A5450">
              <w:rPr>
                <w:rFonts w:ascii="Times New Roman" w:hAnsi="Times New Roman"/>
                <w:sz w:val="26"/>
                <w:szCs w:val="26"/>
                <w:lang w:val="ru-RU"/>
              </w:rPr>
              <w:t>Об утверждении размера денежного вознаграждения главы администрации муниципального образования «Бирофельдское сельское поселение»</w:t>
            </w:r>
            <w:r w:rsidRPr="001A5450">
              <w:rPr>
                <w:rFonts w:ascii="Times New Roman" w:hAnsi="Times New Roman"/>
                <w:color w:val="000000"/>
                <w:spacing w:val="2"/>
                <w:sz w:val="26"/>
                <w:szCs w:val="26"/>
                <w:lang w:val="ru-RU"/>
              </w:rPr>
              <w:t xml:space="preserve"> Биробиджанского муниципального района Еврейской автономной области</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7B2729">
            <w:pPr>
              <w:spacing w:line="276" w:lineRule="auto"/>
              <w:jc w:val="center"/>
              <w:rPr>
                <w:rFonts w:ascii="Times New Roman" w:hAnsi="Times New Roman"/>
                <w:lang w:val="ru-RU"/>
              </w:rPr>
            </w:pPr>
            <w:r>
              <w:rPr>
                <w:rFonts w:ascii="Times New Roman" w:hAnsi="Times New Roman"/>
                <w:lang w:val="ru-RU"/>
              </w:rPr>
              <w:t>116</w:t>
            </w:r>
          </w:p>
        </w:tc>
        <w:tc>
          <w:tcPr>
            <w:tcW w:w="1778" w:type="dxa"/>
            <w:tcBorders>
              <w:top w:val="single" w:sz="4" w:space="0" w:color="auto"/>
              <w:left w:val="single" w:sz="4" w:space="0" w:color="auto"/>
              <w:bottom w:val="single" w:sz="4" w:space="0" w:color="auto"/>
              <w:right w:val="single" w:sz="4" w:space="0" w:color="auto"/>
            </w:tcBorders>
            <w:hideMark/>
          </w:tcPr>
          <w:p w:rsidR="0040695D" w:rsidRPr="00551304" w:rsidRDefault="0040695D" w:rsidP="00A83B63">
            <w:pPr>
              <w:spacing w:line="276" w:lineRule="auto"/>
              <w:jc w:val="center"/>
              <w:rPr>
                <w:rFonts w:ascii="Times New Roman" w:hAnsi="Times New Roman"/>
                <w:lang w:val="ru-RU"/>
              </w:rPr>
            </w:pPr>
            <w:r>
              <w:rPr>
                <w:rFonts w:ascii="Times New Roman" w:hAnsi="Times New Roman"/>
                <w:lang w:val="ru-RU"/>
              </w:rPr>
              <w:t>24</w:t>
            </w:r>
            <w:r w:rsidRPr="00551304">
              <w:rPr>
                <w:rFonts w:ascii="Times New Roman" w:hAnsi="Times New Roman"/>
                <w:lang w:val="ru-RU"/>
              </w:rPr>
              <w:t>.1</w:t>
            </w:r>
            <w:r>
              <w:rPr>
                <w:rFonts w:ascii="Times New Roman" w:hAnsi="Times New Roman"/>
                <w:lang w:val="ru-RU"/>
              </w:rPr>
              <w:t>2</w:t>
            </w:r>
            <w:r w:rsidRPr="00551304">
              <w:rPr>
                <w:rFonts w:ascii="Times New Roman" w:hAnsi="Times New Roman"/>
                <w:lang w:val="ru-RU"/>
              </w:rPr>
              <w:t>.2025</w:t>
            </w:r>
          </w:p>
        </w:tc>
      </w:tr>
      <w:tr w:rsidR="0040695D" w:rsidRPr="00A95322"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Default="0040695D" w:rsidP="00876B52">
            <w:pPr>
              <w:spacing w:line="276" w:lineRule="auto"/>
              <w:rPr>
                <w:rFonts w:ascii="Times New Roman" w:hAnsi="Times New Roman"/>
                <w:lang w:val="ru-RU"/>
              </w:rPr>
            </w:pPr>
            <w:r>
              <w:rPr>
                <w:rFonts w:ascii="Times New Roman" w:hAnsi="Times New Roman"/>
                <w:lang w:val="ru-RU"/>
              </w:rPr>
              <w:t>6</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pStyle w:val="Heading"/>
              <w:jc w:val="both"/>
              <w:rPr>
                <w:rFonts w:ascii="Times New Roman" w:hAnsi="Times New Roman" w:cs="Times New Roman"/>
                <w:b w:val="0"/>
                <w:color w:val="000000"/>
                <w:sz w:val="26"/>
                <w:szCs w:val="26"/>
              </w:rPr>
            </w:pPr>
            <w:r w:rsidRPr="001A5450">
              <w:rPr>
                <w:rFonts w:ascii="Times New Roman" w:hAnsi="Times New Roman" w:cs="Times New Roman"/>
                <w:b w:val="0"/>
                <w:color w:val="000000"/>
                <w:sz w:val="26"/>
                <w:szCs w:val="26"/>
              </w:rPr>
              <w:t>О повышении размера денежного вознаграждения главы</w:t>
            </w:r>
            <w:r w:rsidRPr="001A5450">
              <w:rPr>
                <w:rFonts w:ascii="Times New Roman" w:hAnsi="Times New Roman" w:cs="Times New Roman"/>
                <w:bCs w:val="0"/>
                <w:color w:val="000000"/>
                <w:sz w:val="26"/>
                <w:szCs w:val="26"/>
              </w:rPr>
              <w:t xml:space="preserve"> </w:t>
            </w:r>
            <w:r w:rsidRPr="001A5450">
              <w:rPr>
                <w:rFonts w:ascii="Times New Roman" w:hAnsi="Times New Roman" w:cs="Times New Roman"/>
                <w:b w:val="0"/>
                <w:color w:val="000000"/>
                <w:sz w:val="26"/>
                <w:szCs w:val="26"/>
              </w:rPr>
              <w:t>администрации муниципального образования «Бирофельдское сельское поселение»</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7B2729">
            <w:pPr>
              <w:spacing w:line="276" w:lineRule="auto"/>
              <w:jc w:val="center"/>
              <w:rPr>
                <w:rFonts w:ascii="Times New Roman" w:hAnsi="Times New Roman"/>
                <w:lang w:val="ru-RU"/>
              </w:rPr>
            </w:pPr>
            <w:r>
              <w:rPr>
                <w:rFonts w:ascii="Times New Roman" w:hAnsi="Times New Roman"/>
                <w:lang w:val="ru-RU"/>
              </w:rPr>
              <w:t>117</w:t>
            </w:r>
          </w:p>
        </w:tc>
        <w:tc>
          <w:tcPr>
            <w:tcW w:w="1778" w:type="dxa"/>
            <w:tcBorders>
              <w:top w:val="single" w:sz="4" w:space="0" w:color="auto"/>
              <w:left w:val="single" w:sz="4" w:space="0" w:color="auto"/>
              <w:bottom w:val="single" w:sz="4" w:space="0" w:color="auto"/>
              <w:right w:val="single" w:sz="4" w:space="0" w:color="auto"/>
            </w:tcBorders>
            <w:hideMark/>
          </w:tcPr>
          <w:p w:rsidR="0040695D" w:rsidRDefault="0040695D" w:rsidP="00A83B63">
            <w:pPr>
              <w:spacing w:line="276" w:lineRule="auto"/>
              <w:jc w:val="center"/>
              <w:rPr>
                <w:rFonts w:ascii="Times New Roman" w:hAnsi="Times New Roman"/>
                <w:lang w:val="ru-RU"/>
              </w:rPr>
            </w:pPr>
            <w:r>
              <w:rPr>
                <w:rFonts w:ascii="Times New Roman" w:hAnsi="Times New Roman"/>
                <w:lang w:val="ru-RU"/>
              </w:rPr>
              <w:t>24.12.2025</w:t>
            </w:r>
          </w:p>
        </w:tc>
      </w:tr>
      <w:tr w:rsidR="0040695D" w:rsidRPr="00A95322"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Default="0040695D" w:rsidP="00876B52">
            <w:pPr>
              <w:spacing w:line="276" w:lineRule="auto"/>
              <w:rPr>
                <w:rFonts w:ascii="Times New Roman" w:hAnsi="Times New Roman"/>
                <w:lang w:val="ru-RU"/>
              </w:rPr>
            </w:pPr>
            <w:r>
              <w:rPr>
                <w:rFonts w:ascii="Times New Roman" w:hAnsi="Times New Roman"/>
                <w:lang w:val="ru-RU"/>
              </w:rPr>
              <w:t>7</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A83B63">
            <w:pPr>
              <w:pStyle w:val="Heading"/>
              <w:jc w:val="both"/>
              <w:rPr>
                <w:rFonts w:ascii="Times New Roman" w:hAnsi="Times New Roman" w:cs="Times New Roman"/>
                <w:b w:val="0"/>
                <w:color w:val="000000"/>
                <w:sz w:val="26"/>
                <w:szCs w:val="26"/>
              </w:rPr>
            </w:pPr>
            <w:r w:rsidRPr="001A5450">
              <w:rPr>
                <w:rFonts w:ascii="Times New Roman" w:hAnsi="Times New Roman" w:cs="Times New Roman"/>
                <w:b w:val="0"/>
                <w:color w:val="000000"/>
                <w:sz w:val="26"/>
                <w:szCs w:val="26"/>
              </w:rPr>
              <w:t>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«Бирофельдское сельское поселение»</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7B2729">
            <w:pPr>
              <w:spacing w:line="276" w:lineRule="auto"/>
              <w:jc w:val="center"/>
              <w:rPr>
                <w:rFonts w:ascii="Times New Roman" w:hAnsi="Times New Roman"/>
                <w:lang w:val="ru-RU"/>
              </w:rPr>
            </w:pPr>
            <w:r>
              <w:rPr>
                <w:rFonts w:ascii="Times New Roman" w:hAnsi="Times New Roman"/>
                <w:lang w:val="ru-RU"/>
              </w:rPr>
              <w:t>118</w:t>
            </w:r>
          </w:p>
        </w:tc>
        <w:tc>
          <w:tcPr>
            <w:tcW w:w="1778" w:type="dxa"/>
            <w:tcBorders>
              <w:top w:val="single" w:sz="4" w:space="0" w:color="auto"/>
              <w:left w:val="single" w:sz="4" w:space="0" w:color="auto"/>
              <w:bottom w:val="single" w:sz="4" w:space="0" w:color="auto"/>
              <w:right w:val="single" w:sz="4" w:space="0" w:color="auto"/>
            </w:tcBorders>
            <w:hideMark/>
          </w:tcPr>
          <w:p w:rsidR="0040695D" w:rsidRDefault="0040695D" w:rsidP="00A83B63">
            <w:pPr>
              <w:spacing w:line="276" w:lineRule="auto"/>
              <w:jc w:val="center"/>
              <w:rPr>
                <w:rFonts w:ascii="Times New Roman" w:hAnsi="Times New Roman"/>
                <w:lang w:val="ru-RU"/>
              </w:rPr>
            </w:pPr>
            <w:r>
              <w:rPr>
                <w:rFonts w:ascii="Times New Roman" w:hAnsi="Times New Roman"/>
                <w:lang w:val="ru-RU"/>
              </w:rPr>
              <w:t>24.12.2025</w:t>
            </w:r>
          </w:p>
        </w:tc>
      </w:tr>
      <w:tr w:rsidR="0040695D" w:rsidRPr="00A95322" w:rsidTr="001A5450">
        <w:trPr>
          <w:trHeight w:val="20"/>
        </w:trPr>
        <w:tc>
          <w:tcPr>
            <w:tcW w:w="566" w:type="dxa"/>
            <w:tcBorders>
              <w:top w:val="single" w:sz="4" w:space="0" w:color="auto"/>
              <w:left w:val="single" w:sz="4" w:space="0" w:color="auto"/>
              <w:bottom w:val="single" w:sz="4" w:space="0" w:color="auto"/>
              <w:right w:val="single" w:sz="4" w:space="0" w:color="auto"/>
            </w:tcBorders>
          </w:tcPr>
          <w:p w:rsidR="0040695D" w:rsidRDefault="0040695D" w:rsidP="00876B52">
            <w:pPr>
              <w:spacing w:line="276" w:lineRule="auto"/>
              <w:rPr>
                <w:rFonts w:ascii="Times New Roman" w:hAnsi="Times New Roman"/>
                <w:lang w:val="ru-RU"/>
              </w:rPr>
            </w:pPr>
            <w:r>
              <w:rPr>
                <w:rFonts w:ascii="Times New Roman" w:hAnsi="Times New Roman"/>
                <w:lang w:val="ru-RU"/>
              </w:rPr>
              <w:t>8</w:t>
            </w:r>
          </w:p>
        </w:tc>
        <w:tc>
          <w:tcPr>
            <w:tcW w:w="10174" w:type="dxa"/>
            <w:tcBorders>
              <w:top w:val="single" w:sz="4" w:space="0" w:color="auto"/>
              <w:left w:val="single" w:sz="4" w:space="0" w:color="auto"/>
              <w:bottom w:val="single" w:sz="4" w:space="0" w:color="auto"/>
              <w:right w:val="single" w:sz="4" w:space="0" w:color="auto"/>
            </w:tcBorders>
            <w:hideMark/>
          </w:tcPr>
          <w:p w:rsidR="0040695D" w:rsidRPr="001A5450" w:rsidRDefault="0040695D" w:rsidP="001A5450">
            <w:pPr>
              <w:pStyle w:val="aa"/>
              <w:widowControl w:val="0"/>
              <w:spacing w:after="100" w:afterAutospacing="1"/>
              <w:rPr>
                <w:sz w:val="26"/>
                <w:szCs w:val="26"/>
              </w:rPr>
            </w:pPr>
            <w:r w:rsidRPr="001A5450">
              <w:rPr>
                <w:color w:val="000000"/>
                <w:sz w:val="26"/>
                <w:szCs w:val="26"/>
              </w:rPr>
              <w:t xml:space="preserve">О повышении размеров базовых окладов работников администрации </w:t>
            </w:r>
            <w:r w:rsidR="001A5450">
              <w:rPr>
                <w:rFonts w:eastAsia="Calibri"/>
                <w:bCs/>
                <w:color w:val="000000"/>
                <w:sz w:val="26"/>
                <w:szCs w:val="26"/>
                <w:lang w:eastAsia="en-US"/>
              </w:rPr>
              <w:t xml:space="preserve">замещающих </w:t>
            </w:r>
            <w:r w:rsidRPr="001A5450">
              <w:rPr>
                <w:rFonts w:eastAsia="Calibri"/>
                <w:bCs/>
                <w:color w:val="000000"/>
                <w:sz w:val="26"/>
                <w:szCs w:val="26"/>
                <w:lang w:eastAsia="en-US"/>
              </w:rPr>
              <w:t>должности, не являющиеся должностями муниципальной службы»</w:t>
            </w:r>
          </w:p>
        </w:tc>
        <w:tc>
          <w:tcPr>
            <w:tcW w:w="2268" w:type="dxa"/>
            <w:tcBorders>
              <w:top w:val="single" w:sz="4" w:space="0" w:color="auto"/>
              <w:left w:val="single" w:sz="4" w:space="0" w:color="auto"/>
              <w:bottom w:val="single" w:sz="4" w:space="0" w:color="auto"/>
              <w:right w:val="single" w:sz="4" w:space="0" w:color="auto"/>
            </w:tcBorders>
            <w:hideMark/>
          </w:tcPr>
          <w:p w:rsidR="0040695D" w:rsidRDefault="0040695D" w:rsidP="007B2729">
            <w:pPr>
              <w:spacing w:line="276" w:lineRule="auto"/>
              <w:jc w:val="center"/>
              <w:rPr>
                <w:rFonts w:ascii="Times New Roman" w:hAnsi="Times New Roman"/>
                <w:lang w:val="ru-RU"/>
              </w:rPr>
            </w:pPr>
            <w:r>
              <w:rPr>
                <w:rFonts w:ascii="Times New Roman" w:hAnsi="Times New Roman"/>
                <w:lang w:val="ru-RU"/>
              </w:rPr>
              <w:t>119</w:t>
            </w:r>
          </w:p>
        </w:tc>
        <w:tc>
          <w:tcPr>
            <w:tcW w:w="1778" w:type="dxa"/>
            <w:tcBorders>
              <w:top w:val="single" w:sz="4" w:space="0" w:color="auto"/>
              <w:left w:val="single" w:sz="4" w:space="0" w:color="auto"/>
              <w:bottom w:val="single" w:sz="4" w:space="0" w:color="auto"/>
              <w:right w:val="single" w:sz="4" w:space="0" w:color="auto"/>
            </w:tcBorders>
            <w:hideMark/>
          </w:tcPr>
          <w:p w:rsidR="0040695D" w:rsidRDefault="0040695D" w:rsidP="00A83B63">
            <w:pPr>
              <w:spacing w:line="276" w:lineRule="auto"/>
              <w:jc w:val="center"/>
              <w:rPr>
                <w:rFonts w:ascii="Times New Roman" w:hAnsi="Times New Roman"/>
                <w:lang w:val="ru-RU"/>
              </w:rPr>
            </w:pPr>
            <w:r>
              <w:rPr>
                <w:rFonts w:ascii="Times New Roman" w:hAnsi="Times New Roman"/>
                <w:lang w:val="ru-RU"/>
              </w:rPr>
              <w:t>24.12.2025</w:t>
            </w:r>
          </w:p>
        </w:tc>
      </w:tr>
    </w:tbl>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lastRenderedPageBreak/>
        <w:t>Муниципальное образование «Бирофельдское сельское поселение»</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Биробиджанского муниципального района</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Еврейской автономной области</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СОБРАНИЕ  ДЕПУТАТОВ</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РЕШЕНИЕ</w:t>
      </w:r>
    </w:p>
    <w:p w:rsidR="001A5450" w:rsidRPr="005F67C7" w:rsidRDefault="001A5450" w:rsidP="001A5450">
      <w:pPr>
        <w:widowControl w:val="0"/>
        <w:autoSpaceDE w:val="0"/>
        <w:autoSpaceDN w:val="0"/>
        <w:adjustRightInd w:val="0"/>
        <w:ind w:firstLine="851"/>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rPr>
          <w:rFonts w:ascii="Times New Roman" w:hAnsi="Times New Roman"/>
          <w:sz w:val="16"/>
          <w:szCs w:val="16"/>
          <w:lang w:val="ru-RU"/>
        </w:rPr>
      </w:pPr>
      <w:r w:rsidRPr="005F67C7">
        <w:rPr>
          <w:rFonts w:ascii="Times New Roman" w:hAnsi="Times New Roman"/>
          <w:sz w:val="16"/>
          <w:szCs w:val="16"/>
          <w:lang w:val="ru-RU"/>
        </w:rPr>
        <w:t xml:space="preserve">24.12.2025                                                                                                                                                                           </w:t>
      </w:r>
      <w:r w:rsidR="005F67C7">
        <w:rPr>
          <w:rFonts w:ascii="Times New Roman" w:hAnsi="Times New Roman"/>
          <w:sz w:val="16"/>
          <w:szCs w:val="16"/>
          <w:lang w:val="ru-RU"/>
        </w:rPr>
        <w:t xml:space="preserve">                                                                                                                                 </w:t>
      </w:r>
      <w:r w:rsidRPr="005F67C7">
        <w:rPr>
          <w:rFonts w:ascii="Times New Roman" w:hAnsi="Times New Roman"/>
          <w:sz w:val="16"/>
          <w:szCs w:val="16"/>
          <w:lang w:val="ru-RU"/>
        </w:rPr>
        <w:t xml:space="preserve">      № 112 </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с. Бирофельд</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О внесении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РЕШИЛО:</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1.Внести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 (с изменениями от 27.01.2025 № 76, от 27.03.2025г № 80, от 22.04.2025 № 82, от 22.05.2025 № 83, от 26.06.2025 №89, от 29.07.2025 № 91, от 26.08.2025 № 93, от 28.10.2025 № 105, от 17.11.2025 № 110) следующие изменения:</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1.1.   В подпункте 1.1 пункта 1   число «22</w:t>
      </w:r>
      <w:r w:rsidRPr="005F67C7">
        <w:rPr>
          <w:rFonts w:ascii="Times New Roman" w:hAnsi="Times New Roman"/>
          <w:sz w:val="16"/>
          <w:szCs w:val="16"/>
        </w:rPr>
        <w:t> </w:t>
      </w:r>
      <w:r w:rsidRPr="005F67C7">
        <w:rPr>
          <w:rFonts w:ascii="Times New Roman" w:hAnsi="Times New Roman"/>
          <w:sz w:val="16"/>
          <w:szCs w:val="16"/>
          <w:lang w:val="ru-RU"/>
        </w:rPr>
        <w:t>044</w:t>
      </w:r>
      <w:r w:rsidRPr="005F67C7">
        <w:rPr>
          <w:rFonts w:ascii="Times New Roman" w:hAnsi="Times New Roman"/>
          <w:sz w:val="16"/>
          <w:szCs w:val="16"/>
        </w:rPr>
        <w:t> </w:t>
      </w:r>
      <w:r w:rsidRPr="005F67C7">
        <w:rPr>
          <w:rFonts w:ascii="Times New Roman" w:hAnsi="Times New Roman"/>
          <w:sz w:val="16"/>
          <w:szCs w:val="16"/>
          <w:lang w:val="ru-RU"/>
        </w:rPr>
        <w:t>931 рублей 00 копеек» заменить числом «22</w:t>
      </w:r>
      <w:r w:rsidRPr="005F67C7">
        <w:rPr>
          <w:rFonts w:ascii="Times New Roman" w:hAnsi="Times New Roman"/>
          <w:sz w:val="16"/>
          <w:szCs w:val="16"/>
        </w:rPr>
        <w:t> </w:t>
      </w:r>
      <w:r w:rsidRPr="005F67C7">
        <w:rPr>
          <w:rFonts w:ascii="Times New Roman" w:hAnsi="Times New Roman"/>
          <w:sz w:val="16"/>
          <w:szCs w:val="16"/>
          <w:lang w:val="ru-RU"/>
        </w:rPr>
        <w:t>376 893 рублей 00 копеек».</w:t>
      </w:r>
    </w:p>
    <w:p w:rsidR="001A5450" w:rsidRPr="005F67C7" w:rsidRDefault="001A5450" w:rsidP="001A5450">
      <w:pPr>
        <w:pStyle w:val="ConsPlusNormal"/>
        <w:spacing w:line="276" w:lineRule="auto"/>
        <w:ind w:firstLine="709"/>
        <w:jc w:val="both"/>
        <w:outlineLvl w:val="1"/>
        <w:rPr>
          <w:sz w:val="16"/>
          <w:szCs w:val="16"/>
        </w:rPr>
      </w:pPr>
      <w:r w:rsidRPr="005F67C7">
        <w:rPr>
          <w:sz w:val="16"/>
          <w:szCs w:val="16"/>
        </w:rPr>
        <w:t>1.2.  В подпункте 1.2 пункта 1   число «23 438 054 рублей 78 копеек» заменить числом «23 770 016 рублей 78 копеек».</w:t>
      </w:r>
    </w:p>
    <w:p w:rsidR="001A5450" w:rsidRPr="005F67C7" w:rsidRDefault="001A5450" w:rsidP="001A5450">
      <w:pPr>
        <w:spacing w:line="276" w:lineRule="auto"/>
        <w:jc w:val="both"/>
        <w:rPr>
          <w:rFonts w:ascii="Times New Roman" w:hAnsi="Times New Roman"/>
          <w:sz w:val="16"/>
          <w:szCs w:val="16"/>
          <w:lang w:val="ru-RU"/>
        </w:rPr>
      </w:pPr>
      <w:r w:rsidRPr="005F67C7">
        <w:rPr>
          <w:rFonts w:ascii="Times New Roman" w:hAnsi="Times New Roman"/>
          <w:sz w:val="16"/>
          <w:szCs w:val="16"/>
          <w:lang w:val="ru-RU"/>
        </w:rPr>
        <w:t xml:space="preserve">        2. Утвердить в новой редакции прилагаемые:</w:t>
      </w:r>
    </w:p>
    <w:p w:rsidR="001A5450" w:rsidRPr="005F67C7" w:rsidRDefault="001A5450" w:rsidP="001A5450">
      <w:pPr>
        <w:spacing w:line="276" w:lineRule="auto"/>
        <w:jc w:val="both"/>
        <w:rPr>
          <w:rFonts w:ascii="Times New Roman" w:hAnsi="Times New Roman"/>
          <w:sz w:val="16"/>
          <w:szCs w:val="16"/>
          <w:lang w:val="ru-RU"/>
        </w:rPr>
      </w:pPr>
      <w:r w:rsidRPr="005F67C7">
        <w:rPr>
          <w:rFonts w:ascii="Times New Roman" w:hAnsi="Times New Roman"/>
          <w:sz w:val="16"/>
          <w:szCs w:val="16"/>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2025 и на плановый период  2026 и 2027 годов согласно Приложению 1 к настоящему решению</w:t>
      </w:r>
    </w:p>
    <w:p w:rsidR="001A5450" w:rsidRPr="005F67C7" w:rsidRDefault="001A5450" w:rsidP="001A5450">
      <w:pPr>
        <w:spacing w:line="276" w:lineRule="auto"/>
        <w:jc w:val="both"/>
        <w:rPr>
          <w:rFonts w:ascii="Times New Roman" w:hAnsi="Times New Roman"/>
          <w:sz w:val="16"/>
          <w:szCs w:val="16"/>
          <w:lang w:val="ru-RU"/>
        </w:rPr>
      </w:pPr>
      <w:r w:rsidRPr="005F67C7">
        <w:rPr>
          <w:rFonts w:ascii="Times New Roman" w:hAnsi="Times New Roman"/>
          <w:sz w:val="16"/>
          <w:szCs w:val="16"/>
          <w:lang w:val="ru-RU"/>
        </w:rPr>
        <w:t xml:space="preserve">          -ведомственную структуру расходов бюджета Бирофельдского сельского поселения  на 2025 год и  на плановый период 2026 и 2027 годов согласно Приложению 2 к настоящему решению.</w:t>
      </w:r>
    </w:p>
    <w:p w:rsidR="001A5450" w:rsidRPr="005F67C7" w:rsidRDefault="001A5450" w:rsidP="001A5450">
      <w:pPr>
        <w:pStyle w:val="ConsPlusNormal"/>
        <w:spacing w:line="276" w:lineRule="auto"/>
        <w:ind w:firstLine="709"/>
        <w:jc w:val="both"/>
        <w:rPr>
          <w:sz w:val="16"/>
          <w:szCs w:val="16"/>
        </w:rPr>
      </w:pPr>
      <w:r w:rsidRPr="005F67C7">
        <w:rPr>
          <w:sz w:val="16"/>
          <w:szCs w:val="16"/>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3 к настоящему решению.</w:t>
      </w:r>
    </w:p>
    <w:p w:rsidR="001A5450" w:rsidRPr="005F67C7" w:rsidRDefault="001A5450" w:rsidP="001A5450">
      <w:pPr>
        <w:pStyle w:val="ConsPlusNormal"/>
        <w:spacing w:line="276" w:lineRule="auto"/>
        <w:ind w:firstLine="709"/>
        <w:jc w:val="both"/>
        <w:rPr>
          <w:sz w:val="16"/>
          <w:szCs w:val="16"/>
        </w:rPr>
      </w:pPr>
      <w:r w:rsidRPr="005F67C7">
        <w:rPr>
          <w:sz w:val="16"/>
          <w:szCs w:val="16"/>
        </w:rPr>
        <w:t xml:space="preserve">-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4 к настоящему решению. </w:t>
      </w:r>
    </w:p>
    <w:p w:rsidR="001A5450" w:rsidRPr="005F67C7" w:rsidRDefault="001A5450" w:rsidP="001A5450">
      <w:pPr>
        <w:pStyle w:val="ConsPlusNormal"/>
        <w:spacing w:line="276" w:lineRule="auto"/>
        <w:ind w:firstLine="709"/>
        <w:jc w:val="both"/>
        <w:rPr>
          <w:sz w:val="16"/>
          <w:szCs w:val="16"/>
        </w:rPr>
      </w:pPr>
      <w:r w:rsidRPr="005F67C7">
        <w:rPr>
          <w:sz w:val="16"/>
          <w:szCs w:val="16"/>
        </w:rPr>
        <w:t xml:space="preserve">        - источники внутреннего финансирования дефицита бюджета  на 2025 год на плановый период 2026 и 2027 годов согласно Приложению 6 к настоящему решению</w:t>
      </w:r>
    </w:p>
    <w:p w:rsidR="001A5450" w:rsidRPr="005F67C7" w:rsidRDefault="001A5450" w:rsidP="001A5450">
      <w:pPr>
        <w:widowControl w:val="0"/>
        <w:autoSpaceDE w:val="0"/>
        <w:autoSpaceDN w:val="0"/>
        <w:adjustRightInd w:val="0"/>
        <w:spacing w:line="276" w:lineRule="auto"/>
        <w:ind w:firstLine="709"/>
        <w:jc w:val="both"/>
        <w:rPr>
          <w:rFonts w:ascii="Times New Roman" w:hAnsi="Times New Roman"/>
          <w:sz w:val="16"/>
          <w:szCs w:val="16"/>
          <w:lang w:val="ru-RU"/>
        </w:rPr>
      </w:pPr>
      <w:r w:rsidRPr="005F67C7">
        <w:rPr>
          <w:rFonts w:ascii="Times New Roman" w:hAnsi="Times New Roman"/>
          <w:sz w:val="16"/>
          <w:szCs w:val="16"/>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1A5450" w:rsidRPr="005F67C7" w:rsidRDefault="001A5450" w:rsidP="001A5450">
      <w:pPr>
        <w:widowControl w:val="0"/>
        <w:autoSpaceDE w:val="0"/>
        <w:autoSpaceDN w:val="0"/>
        <w:adjustRightInd w:val="0"/>
        <w:spacing w:line="276" w:lineRule="auto"/>
        <w:ind w:firstLine="709"/>
        <w:jc w:val="both"/>
        <w:rPr>
          <w:rFonts w:ascii="Times New Roman" w:hAnsi="Times New Roman"/>
          <w:sz w:val="16"/>
          <w:szCs w:val="16"/>
          <w:lang w:val="ru-RU"/>
        </w:rPr>
      </w:pPr>
      <w:r w:rsidRPr="005F67C7">
        <w:rPr>
          <w:rFonts w:ascii="Times New Roman" w:hAnsi="Times New Roman"/>
          <w:sz w:val="16"/>
          <w:szCs w:val="16"/>
          <w:lang w:val="ru-RU"/>
        </w:rPr>
        <w:t xml:space="preserve">4.Разместить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widowControl w:val="0"/>
        <w:autoSpaceDE w:val="0"/>
        <w:autoSpaceDN w:val="0"/>
        <w:adjustRightInd w:val="0"/>
        <w:spacing w:line="276" w:lineRule="auto"/>
        <w:jc w:val="both"/>
        <w:rPr>
          <w:rFonts w:ascii="Times New Roman" w:hAnsi="Times New Roman"/>
          <w:sz w:val="16"/>
          <w:szCs w:val="16"/>
          <w:lang w:val="ru-RU"/>
        </w:rPr>
      </w:pPr>
      <w:r w:rsidRPr="005F67C7">
        <w:rPr>
          <w:rFonts w:ascii="Times New Roman" w:hAnsi="Times New Roman"/>
          <w:sz w:val="16"/>
          <w:szCs w:val="16"/>
          <w:lang w:val="ru-RU"/>
        </w:rPr>
        <w:t xml:space="preserve">         5. Настоящее решение вступает в силу с 1 января 2025 года.</w:t>
      </w:r>
    </w:p>
    <w:p w:rsidR="001A5450" w:rsidRPr="005F67C7" w:rsidRDefault="001A5450" w:rsidP="001A5450">
      <w:pPr>
        <w:widowControl w:val="0"/>
        <w:tabs>
          <w:tab w:val="left" w:pos="8080"/>
        </w:tabs>
        <w:autoSpaceDE w:val="0"/>
        <w:autoSpaceDN w:val="0"/>
        <w:adjustRightInd w:val="0"/>
        <w:spacing w:line="360" w:lineRule="auto"/>
        <w:ind w:firstLine="709"/>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Глава сельского поселения                                                              Л.С.Телегина</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lastRenderedPageBreak/>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 "</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2025 году и в плановом периоде 2026 и 2027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4899" w:type="dxa"/>
        <w:tblInd w:w="93" w:type="dxa"/>
        <w:tblLook w:val="04A0"/>
      </w:tblPr>
      <w:tblGrid>
        <w:gridCol w:w="3276"/>
        <w:gridCol w:w="7371"/>
        <w:gridCol w:w="1417"/>
        <w:gridCol w:w="1559"/>
        <w:gridCol w:w="1276"/>
      </w:tblGrid>
      <w:tr w:rsidR="001A5450" w:rsidRPr="005F67C7" w:rsidTr="00A83B63">
        <w:trPr>
          <w:trHeight w:val="2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КБК</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lang w:val="ru-RU"/>
              </w:rPr>
            </w:pPr>
            <w:r w:rsidRPr="005F67C7">
              <w:rPr>
                <w:rFonts w:ascii="Times New Roman" w:hAnsi="Times New Roman"/>
                <w:sz w:val="16"/>
                <w:szCs w:val="16"/>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сумма на 2025 год,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сумма на 2026 год, всего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сумма на 2027 год, всего</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000 1 00 00000 00 0000 000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НАЛОГОВЫЕ И НЕНАЛОГОВЫЕ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3999931,00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3198423,00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3396315,00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000 1 01 00000 00 0000 000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НАЛОГИ НА ПРИБЫЛЬ, ДОХОДЫ</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2887775,70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2470000,00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2647000,00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000 1 01 02000 01 0000 110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Налог на доходы физических лиц</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2887775,70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2470000,00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2647000,00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182 1 01 02010 01 0000 110</w:t>
            </w:r>
          </w:p>
        </w:tc>
        <w:tc>
          <w:tcPr>
            <w:tcW w:w="7371" w:type="dxa"/>
            <w:tcBorders>
              <w:top w:val="nil"/>
              <w:left w:val="nil"/>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2886775,70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2469000,00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2646000,00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182 1 01 02030 01 0000 110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000 1 05 00000 00 0000 000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НАЛОГИ НА СОВОКУПНЫЙ ДОХОД</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16224,30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8000,00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12000,00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000 1 05 03000 01 0000 110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Единый сельскохозяйственный налог</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16224,30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8000,00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182 1 05 03010 01 0000 110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Единый сельскохозяйственный налог</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16224,30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8000,00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000 1 06 00000 00 0000 000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НАЛОГИ НА ИМУЩЕСТВО</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514100,00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484000,00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501000,00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000 1 06 01000 00 0000 110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Налог на имущество физических лиц</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286100,00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193000,00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210000,00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xml:space="preserve">182 1 06 01030 10 0000 110 </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286100,00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193000,00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210000,00</w:t>
            </w:r>
          </w:p>
        </w:tc>
      </w:tr>
      <w:tr w:rsidR="001A5450" w:rsidRPr="005F67C7" w:rsidTr="00A83B63">
        <w:trPr>
          <w:trHeight w:val="20"/>
        </w:trPr>
        <w:tc>
          <w:tcPr>
            <w:tcW w:w="3276" w:type="dxa"/>
            <w:tcBorders>
              <w:top w:val="nil"/>
              <w:left w:val="single" w:sz="4" w:space="0" w:color="auto"/>
              <w:bottom w:val="nil"/>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000 1 06 06000 00 0000 110</w:t>
            </w:r>
          </w:p>
        </w:tc>
        <w:tc>
          <w:tcPr>
            <w:tcW w:w="7371" w:type="dxa"/>
            <w:tcBorders>
              <w:top w:val="nil"/>
              <w:left w:val="nil"/>
              <w:bottom w:val="nil"/>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Земельный налог</w:t>
            </w:r>
          </w:p>
        </w:tc>
        <w:tc>
          <w:tcPr>
            <w:tcW w:w="1417" w:type="dxa"/>
            <w:tcBorders>
              <w:top w:val="nil"/>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228000,00</w:t>
            </w:r>
          </w:p>
        </w:tc>
        <w:tc>
          <w:tcPr>
            <w:tcW w:w="1559" w:type="dxa"/>
            <w:tcBorders>
              <w:top w:val="nil"/>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291000,00</w:t>
            </w:r>
          </w:p>
        </w:tc>
        <w:tc>
          <w:tcPr>
            <w:tcW w:w="1276" w:type="dxa"/>
            <w:tcBorders>
              <w:top w:val="nil"/>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291000,00</w:t>
            </w:r>
          </w:p>
        </w:tc>
      </w:tr>
      <w:tr w:rsidR="001A5450" w:rsidRPr="005F67C7" w:rsidTr="00A83B63">
        <w:trPr>
          <w:trHeight w:val="20"/>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000 1 06 06030 00 0000 110</w:t>
            </w:r>
          </w:p>
        </w:tc>
        <w:tc>
          <w:tcPr>
            <w:tcW w:w="7371"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xml:space="preserve">Земельный налог с организаций </w:t>
            </w:r>
          </w:p>
        </w:tc>
        <w:tc>
          <w:tcPr>
            <w:tcW w:w="1417" w:type="dxa"/>
            <w:tcBorders>
              <w:top w:val="single" w:sz="4" w:space="0" w:color="auto"/>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16000,00</w:t>
            </w:r>
          </w:p>
        </w:tc>
        <w:tc>
          <w:tcPr>
            <w:tcW w:w="1559" w:type="dxa"/>
            <w:tcBorders>
              <w:top w:val="single" w:sz="4" w:space="0" w:color="auto"/>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61000,00</w:t>
            </w:r>
          </w:p>
        </w:tc>
        <w:tc>
          <w:tcPr>
            <w:tcW w:w="1276" w:type="dxa"/>
            <w:tcBorders>
              <w:top w:val="single" w:sz="4" w:space="0" w:color="auto"/>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61000,00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182 1 06 06033 10 0000 110</w:t>
            </w:r>
          </w:p>
        </w:tc>
        <w:tc>
          <w:tcPr>
            <w:tcW w:w="737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Земельный налог с организаций, обладающих земельным участком, расположенным в границах сельских поселений</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16000,00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61000,00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61000,00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000 1 06 06040 00 0000 110</w:t>
            </w:r>
          </w:p>
        </w:tc>
        <w:tc>
          <w:tcPr>
            <w:tcW w:w="737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Земельный налог с физических лиц</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212000,00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230000,00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230000,00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182 1 06 06043 10 0000 110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Земельный налог с физических лиц, обладающих земельным участком, расположенным в границах сельских поселений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212000,00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230000,00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230000,00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000 111 00000 00 0000 000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ОТ ИСПОЛЬЗОВАНИЯ ИМУЩЕСТВА, НАХОДЯЩЕГОСЯ В ГОСУДАРСТВЕННОЙ И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283000,00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200423,00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200315,00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000 111 05000 00 0000 120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125000,00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000  111 05020 00 0000 120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125000,00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noWrap/>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615 111 05025 10 0000 120</w:t>
            </w:r>
          </w:p>
        </w:tc>
        <w:tc>
          <w:tcPr>
            <w:tcW w:w="7371" w:type="dxa"/>
            <w:tcBorders>
              <w:top w:val="nil"/>
              <w:left w:val="nil"/>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125000,00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lastRenderedPageBreak/>
              <w:t>000 111 09000 00 0000 120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158000,00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100423,00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100315,00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000 111 09040 00 0000 120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158000,00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100423,00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100315,00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615 111 09045 10 0000 120</w:t>
            </w:r>
          </w:p>
        </w:tc>
        <w:tc>
          <w:tcPr>
            <w:tcW w:w="7371" w:type="dxa"/>
            <w:tcBorders>
              <w:top w:val="nil"/>
              <w:left w:val="nil"/>
              <w:bottom w:val="nil"/>
              <w:right w:val="nil"/>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158000,00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100423,00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100315,00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000 1 13 00000 00 0000 000</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ОТ ОКАЗАНИЯ ПЛАТНЫХ УСЛУГ (РАБОТ) И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36000,00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000 113 01000 00 0000 130</w:t>
            </w:r>
          </w:p>
        </w:tc>
        <w:tc>
          <w:tcPr>
            <w:tcW w:w="737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36000,00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000 113 01990 00 0000 130</w:t>
            </w:r>
          </w:p>
        </w:tc>
        <w:tc>
          <w:tcPr>
            <w:tcW w:w="7371"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(работ)</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36000,00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000 113 01995 10 0000 130</w:t>
            </w:r>
          </w:p>
        </w:tc>
        <w:tc>
          <w:tcPr>
            <w:tcW w:w="7371" w:type="dxa"/>
            <w:tcBorders>
              <w:top w:val="single" w:sz="4" w:space="0" w:color="auto"/>
              <w:left w:val="nil"/>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36000,00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 </w:t>
            </w:r>
          </w:p>
        </w:tc>
        <w:tc>
          <w:tcPr>
            <w:tcW w:w="7371" w:type="dxa"/>
            <w:tcBorders>
              <w:top w:val="nil"/>
              <w:left w:val="nil"/>
              <w:bottom w:val="single" w:sz="4" w:space="0" w:color="auto"/>
              <w:right w:val="nil"/>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6000,00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615 113 01995 10 0000 130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6000,00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6000,00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 xml:space="preserve"> </w:t>
            </w:r>
          </w:p>
        </w:tc>
        <w:tc>
          <w:tcPr>
            <w:tcW w:w="7371" w:type="dxa"/>
            <w:tcBorders>
              <w:top w:val="nil"/>
              <w:left w:val="nil"/>
              <w:bottom w:val="single" w:sz="4" w:space="0" w:color="auto"/>
              <w:right w:val="nil"/>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Муниципальное казенное учреждение "Поселенческий Дом культуры с.Бирофельд" муниципального образования "Бирофельдское сельское поселение"  Биробиджанского муниципального района</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615 113 01995 10 0000 130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(работ) получателями средств бюджетов сельских поселений</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30000,00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30000,00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000 1 16 00000 00 0000 000</w:t>
            </w:r>
          </w:p>
        </w:tc>
        <w:tc>
          <w:tcPr>
            <w:tcW w:w="7371"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b/>
                <w:bCs/>
                <w:color w:val="000000"/>
                <w:sz w:val="16"/>
                <w:szCs w:val="16"/>
              </w:rPr>
            </w:pPr>
            <w:r w:rsidRPr="005F67C7">
              <w:rPr>
                <w:rFonts w:ascii="Times New Roman" w:hAnsi="Times New Roman"/>
                <w:b/>
                <w:bCs/>
                <w:color w:val="000000"/>
                <w:sz w:val="16"/>
                <w:szCs w:val="16"/>
              </w:rPr>
              <w:t>ШТРАФЫ, САНКЦИИ, ВОЗМЕЩЕНИЕ УЩЕРБА</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258831,00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000 1 16 10000 00 0000 140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Платежи в целях возмещения причинённого ущерба (убытков)</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258831,00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615 116 10030 00 0000 140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258831,00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615 116 10032 10 0000 140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258831,00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000 200 00000 00 0000 000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 xml:space="preserve">БЕЗВОЗМЕЗДНЫЕ ПОСТУПЛЕНИЯ  </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18376962,00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14248077,00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15061985,00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000 202 00000 00 0000 000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18376962,00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14248077,00</w:t>
            </w:r>
          </w:p>
        </w:tc>
        <w:tc>
          <w:tcPr>
            <w:tcW w:w="127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15061985,00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000 202 10000 00 0000 150</w:t>
            </w:r>
          </w:p>
        </w:tc>
        <w:tc>
          <w:tcPr>
            <w:tcW w:w="7371"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 xml:space="preserve">Дотации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18115962,00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14081377,00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14889485,00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000 202 15001 00 0000 150</w:t>
            </w:r>
          </w:p>
        </w:tc>
        <w:tc>
          <w:tcPr>
            <w:tcW w:w="7371"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на выравнивание бюджетной обеспеченности</w:t>
            </w:r>
          </w:p>
        </w:tc>
        <w:tc>
          <w:tcPr>
            <w:tcW w:w="1417"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15095800,00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12265500,00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13216700,00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615 202 15001 10 0000 150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выравнивание бюджетной обеспеченности из бюджета субъекта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15095800,00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12265500,00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13216700,00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000 202 15002 00 0000 150</w:t>
            </w:r>
          </w:p>
        </w:tc>
        <w:tc>
          <w:tcPr>
            <w:tcW w:w="737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на поддержку мер по обеспечению сбалансированности бюджетов</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1967900,00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1777300,00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1634100,00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615 202 15002 10 0000 150</w:t>
            </w:r>
          </w:p>
        </w:tc>
        <w:tc>
          <w:tcPr>
            <w:tcW w:w="7371" w:type="dxa"/>
            <w:tcBorders>
              <w:top w:val="nil"/>
              <w:left w:val="nil"/>
              <w:bottom w:val="nil"/>
              <w:right w:val="nil"/>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поддержку мер по обеспечению сбалансированности бюджетов</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2243300,00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1777300,00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1634100,00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000 202 16001 00 0000 150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37862,00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38577,00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38685,00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615 202 16001 10 0000 150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Дотации бюджетам сельских поселений на выравнивание бюджетной обеспеченности из бюджетов </w:t>
            </w:r>
            <w:r w:rsidRPr="005F67C7">
              <w:rPr>
                <w:rFonts w:ascii="Times New Roman" w:hAnsi="Times New Roman"/>
                <w:sz w:val="16"/>
                <w:szCs w:val="16"/>
                <w:lang w:val="ru-RU"/>
              </w:rPr>
              <w:lastRenderedPageBreak/>
              <w:t>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lastRenderedPageBreak/>
              <w:t>37862,00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38577,00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38685,00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lastRenderedPageBreak/>
              <w:t>615 202 15009 00 0000 150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739000,00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615 202 15009 10 0000 150</w:t>
            </w:r>
          </w:p>
        </w:tc>
        <w:tc>
          <w:tcPr>
            <w:tcW w:w="737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739000,00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noWrap/>
            <w:vAlign w:val="bottom"/>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000 202 20000 00 0000 150</w:t>
            </w:r>
          </w:p>
        </w:tc>
        <w:tc>
          <w:tcPr>
            <w:tcW w:w="7371" w:type="dxa"/>
            <w:tcBorders>
              <w:top w:val="nil"/>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0,00</w:t>
            </w:r>
          </w:p>
        </w:tc>
      </w:tr>
      <w:tr w:rsidR="001A5450" w:rsidRPr="005F67C7" w:rsidTr="00A83B63">
        <w:trPr>
          <w:trHeight w:val="20"/>
        </w:trPr>
        <w:tc>
          <w:tcPr>
            <w:tcW w:w="3276" w:type="dxa"/>
            <w:tcBorders>
              <w:top w:val="nil"/>
              <w:left w:val="single" w:sz="4" w:space="0" w:color="000000"/>
              <w:bottom w:val="single" w:sz="4" w:space="0" w:color="000000"/>
              <w:right w:val="single" w:sz="4" w:space="0" w:color="000000"/>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000 2 02 25467 00 0000 150</w:t>
            </w:r>
          </w:p>
        </w:tc>
        <w:tc>
          <w:tcPr>
            <w:tcW w:w="7371" w:type="dxa"/>
            <w:tcBorders>
              <w:top w:val="nil"/>
              <w:left w:val="nil"/>
              <w:bottom w:val="single" w:sz="4" w:space="0" w:color="000000"/>
              <w:right w:val="single" w:sz="8" w:space="0" w:color="000000"/>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000000"/>
              <w:bottom w:val="single" w:sz="4" w:space="0" w:color="000000"/>
              <w:right w:val="single" w:sz="4" w:space="0" w:color="000000"/>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615 2 02 25467 10 0000 150</w:t>
            </w:r>
          </w:p>
        </w:tc>
        <w:tc>
          <w:tcPr>
            <w:tcW w:w="7371" w:type="dxa"/>
            <w:tcBorders>
              <w:top w:val="nil"/>
              <w:left w:val="nil"/>
              <w:bottom w:val="single" w:sz="4" w:space="0" w:color="000000"/>
              <w:right w:val="single" w:sz="8" w:space="0" w:color="000000"/>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000 202 30000 00 0000 150</w:t>
            </w:r>
          </w:p>
        </w:tc>
        <w:tc>
          <w:tcPr>
            <w:tcW w:w="7371"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 xml:space="preserve">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161000,00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166700,00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172500,00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000 202 30024 00 0000 150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местным бюджетам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5500,00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5500,00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5500,00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615 202 30024 10 0000 150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бюджетам сельских поселений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5500,00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5500,00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5500,00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000 202 35118 00 0000 150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155500,00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161200,00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167000,00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615 202 35118 10 0000 150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155500,00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161200,00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167000,00</w:t>
            </w:r>
          </w:p>
        </w:tc>
      </w:tr>
      <w:tr w:rsidR="001A5450" w:rsidRPr="005F67C7" w:rsidTr="00A83B63">
        <w:trPr>
          <w:trHeight w:val="20"/>
        </w:trPr>
        <w:tc>
          <w:tcPr>
            <w:tcW w:w="3276"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22376893,00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17446500,00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18458300,00</w:t>
            </w:r>
          </w:p>
        </w:tc>
      </w:tr>
    </w:tbl>
    <w:p w:rsidR="001A5450" w:rsidRPr="005F67C7" w:rsidRDefault="001A5450" w:rsidP="001A5450">
      <w:pPr>
        <w:widowControl w:val="0"/>
        <w:autoSpaceDE w:val="0"/>
        <w:autoSpaceDN w:val="0"/>
        <w:adjustRightInd w:val="0"/>
        <w:jc w:val="both"/>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Ведомственная структура расходов Бирофельдского сельского поселения      Биробиджанского муниципального района ЕАО на 2025 год  и на плановый период 2026 и 2027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466" w:type="dxa"/>
        <w:tblInd w:w="93" w:type="dxa"/>
        <w:tblLook w:val="04A0"/>
      </w:tblPr>
      <w:tblGrid>
        <w:gridCol w:w="7087"/>
        <w:gridCol w:w="820"/>
        <w:gridCol w:w="1040"/>
        <w:gridCol w:w="1620"/>
        <w:gridCol w:w="788"/>
        <w:gridCol w:w="1276"/>
        <w:gridCol w:w="1418"/>
        <w:gridCol w:w="1417"/>
      </w:tblGrid>
      <w:tr w:rsidR="001A5450" w:rsidRPr="005F67C7" w:rsidTr="005F67C7">
        <w:trPr>
          <w:trHeight w:val="20"/>
        </w:trPr>
        <w:tc>
          <w:tcPr>
            <w:tcW w:w="70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Наименование</w:t>
            </w:r>
          </w:p>
        </w:tc>
        <w:tc>
          <w:tcPr>
            <w:tcW w:w="4268" w:type="dxa"/>
            <w:gridSpan w:val="4"/>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2025 ГОД, ВСЕГО</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2026 ГОД, ВСЕГО</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5F67C7">
            <w:pPr>
              <w:ind w:right="183"/>
              <w:jc w:val="center"/>
              <w:rPr>
                <w:rFonts w:ascii="Times New Roman" w:hAnsi="Times New Roman"/>
                <w:b/>
                <w:bCs/>
                <w:sz w:val="16"/>
                <w:szCs w:val="16"/>
              </w:rPr>
            </w:pPr>
            <w:r w:rsidRPr="005F67C7">
              <w:rPr>
                <w:rFonts w:ascii="Times New Roman" w:hAnsi="Times New Roman"/>
                <w:b/>
                <w:bCs/>
                <w:sz w:val="16"/>
                <w:szCs w:val="16"/>
              </w:rPr>
              <w:t>СУММА НА  2027 ГОД, ВСЕГО</w:t>
            </w:r>
          </w:p>
        </w:tc>
      </w:tr>
      <w:tr w:rsidR="001A5450" w:rsidRPr="005F67C7" w:rsidTr="005F67C7">
        <w:trPr>
          <w:trHeight w:val="20"/>
        </w:trPr>
        <w:tc>
          <w:tcPr>
            <w:tcW w:w="7087"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8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ГРБС</w:t>
            </w:r>
          </w:p>
        </w:tc>
        <w:tc>
          <w:tcPr>
            <w:tcW w:w="104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РЗ,ПР</w:t>
            </w:r>
          </w:p>
        </w:tc>
        <w:tc>
          <w:tcPr>
            <w:tcW w:w="16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ЦСР</w:t>
            </w:r>
          </w:p>
        </w:tc>
        <w:tc>
          <w:tcPr>
            <w:tcW w:w="788"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ВР</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w:t>
            </w:r>
          </w:p>
        </w:tc>
        <w:tc>
          <w:tcPr>
            <w:tcW w:w="10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w:t>
            </w:r>
          </w:p>
        </w:tc>
        <w:tc>
          <w:tcPr>
            <w:tcW w:w="16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w:t>
            </w:r>
          </w:p>
        </w:tc>
        <w:tc>
          <w:tcPr>
            <w:tcW w:w="78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w:t>
            </w:r>
          </w:p>
        </w:tc>
        <w:tc>
          <w:tcPr>
            <w:tcW w:w="1276"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w:t>
            </w:r>
          </w:p>
        </w:tc>
        <w:tc>
          <w:tcPr>
            <w:tcW w:w="141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7</w:t>
            </w:r>
          </w:p>
        </w:tc>
        <w:tc>
          <w:tcPr>
            <w:tcW w:w="1417"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8</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1276" w:type="dxa"/>
            <w:tcBorders>
              <w:top w:val="nil"/>
              <w:left w:val="single" w:sz="8" w:space="0" w:color="auto"/>
              <w:bottom w:val="single" w:sz="4" w:space="0" w:color="auto"/>
              <w:right w:val="single" w:sz="8"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w:t>
            </w:r>
          </w:p>
        </w:tc>
        <w:tc>
          <w:tcPr>
            <w:tcW w:w="1418" w:type="dxa"/>
            <w:tcBorders>
              <w:top w:val="nil"/>
              <w:left w:val="nil"/>
              <w:bottom w:val="nil"/>
              <w:right w:val="nil"/>
            </w:tcBorders>
            <w:shd w:val="clear" w:color="auto" w:fill="auto"/>
            <w:noWrap/>
            <w:vAlign w:val="bottom"/>
            <w:hideMark/>
          </w:tcPr>
          <w:p w:rsidR="001A5450" w:rsidRPr="005F67C7" w:rsidRDefault="001A5450" w:rsidP="00A83B63">
            <w:pPr>
              <w:rPr>
                <w:rFonts w:ascii="Times New Roman" w:hAnsi="Times New Roman"/>
                <w:sz w:val="16"/>
                <w:szCs w:val="16"/>
              </w:rPr>
            </w:pPr>
          </w:p>
        </w:tc>
        <w:tc>
          <w:tcPr>
            <w:tcW w:w="1417" w:type="dxa"/>
            <w:tcBorders>
              <w:top w:val="nil"/>
              <w:left w:val="nil"/>
              <w:bottom w:val="nil"/>
              <w:right w:val="nil"/>
            </w:tcBorders>
            <w:shd w:val="clear" w:color="auto" w:fill="auto"/>
            <w:noWrap/>
            <w:vAlign w:val="bottom"/>
            <w:hideMark/>
          </w:tcPr>
          <w:p w:rsidR="001A5450" w:rsidRPr="005F67C7" w:rsidRDefault="001A5450" w:rsidP="00A83B63">
            <w:pPr>
              <w:rPr>
                <w:rFonts w:ascii="Times New Roman" w:hAnsi="Times New Roman"/>
                <w:sz w:val="16"/>
                <w:szCs w:val="16"/>
              </w:rPr>
            </w:pP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00.00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23 770 016,78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17 014 500,00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17 544 000,00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Общегосударственные вопросы</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01.00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8 442 262,60</w:t>
            </w:r>
          </w:p>
        </w:tc>
        <w:tc>
          <w:tcPr>
            <w:tcW w:w="14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5 628 242,00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6 011 078,00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71 0 00  00000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Глава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71  1 00  00000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71  1 00  00190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1 382 641,55</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1 196 598,00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1 381 590,04</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985 851,00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1 196 551,00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1 381 590,04</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985 851,00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1 196 551,00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1 051,51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1 051,51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проведения выборов и референдумов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62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286 400,00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62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62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78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Проведение выборов депутатов представительного органа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62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78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62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78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276"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Специальные расходы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62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78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880</w:t>
            </w:r>
          </w:p>
        </w:tc>
        <w:tc>
          <w:tcPr>
            <w:tcW w:w="1276"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286400</w:t>
            </w:r>
          </w:p>
        </w:tc>
        <w:tc>
          <w:tcPr>
            <w:tcW w:w="1418"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общегосударственные вопросы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147 109,00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50 126,00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50 126,00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both"/>
              <w:rPr>
                <w:rFonts w:ascii="Times New Roman" w:hAnsi="Times New Roman"/>
                <w:sz w:val="16"/>
                <w:szCs w:val="16"/>
                <w:lang w:val="ru-RU"/>
              </w:rPr>
            </w:pPr>
            <w:r w:rsidRPr="005F67C7">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144 109,00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48 126,00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48 126,00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5F67C7">
              <w:rPr>
                <w:rFonts w:ascii="Times New Roman" w:hAnsi="Times New Roman"/>
                <w:sz w:val="16"/>
                <w:szCs w:val="16"/>
              </w:rPr>
              <w:t>законодательства об административных правонарушениях</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2000,00</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142 109,00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72 109,00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66 115,00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66 115,00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связанные с регистрацией прав и кадастрового учета недвижимости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оборона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02.00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Мобилизационная и вневойсковая подготовка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39 795,43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78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39795,43</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161200,00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115 704,57</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115 704,57</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Национальная безопасность и правоохранительная деятельность</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03.00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424134,60</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400000,00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по ограничению доступа огня к жилой части  сельского поселения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экономика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Сельское хозяйство и рыболовство</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вопросы национальной экономики</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Жилищно-коммунальное хозяйство</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05 00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534 493,59</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335 600,00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335 600,00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Жилищное хозяйство</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106 784,36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106 784,36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106 784,36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Содержание муниципального жилого фонда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73 3 00 40834</w:t>
            </w:r>
          </w:p>
        </w:tc>
        <w:tc>
          <w:tcPr>
            <w:tcW w:w="78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102148,56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73 3 00 40834</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73 3 00 40834</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Благоустройство</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427 709,23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427 709,23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"Совершенствование системы уличного освещения"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Совершенствование системы уличного освещения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Мероприятие "Организация и содержание мест захоронений"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содержание мест захоронений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"Прочие мероприятия по благоустройству"</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Прочие мероприятия по благоустройству</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Культура, кинематография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Культура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программа"Культура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1 708 262,39</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1 708 262,39</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1 087 439,31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1 087 439,31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620 823,08</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620 823,08</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11 886 020,11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8 515 958,00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8 802 235,00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11 886 020,11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8 515 958,00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8 802 235,00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6 429 560,45</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4 987 958,00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5 431 355,00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6 429 560,45</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4 987 958,00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5 431 355,00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5 432 575,11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3 342 880,00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5 432 575,11</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3 342 880,00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23 884,55</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23 884,55</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"Мероприятия в сфере культуры"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мероприятий в сфере культуры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78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"Текущий ремонт объектов культурного наследия"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Сохранение объектов культурного наследия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78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8361,10</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Социальная политика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Пенсионное обеспечение</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Доплаты к пенсиям муниципальным служащим</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Социальное обеспечение и иные выплаты населению</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Публичные нормативные социальные выплаты гражданам</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Физическая культура и спорт</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11.00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 xml:space="preserve">Физическая культура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Мероприятие "Физкультурно-спортивные мероприятия"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физкультурных и спортивных мероприятий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 xml:space="preserve">Межбюджетные трансферты общего характера бюджетам субъектов Российской Федерации и </w:t>
            </w:r>
            <w:r w:rsidRPr="005F67C7">
              <w:rPr>
                <w:rFonts w:ascii="Times New Roman" w:hAnsi="Times New Roman"/>
                <w:i/>
                <w:iCs/>
                <w:sz w:val="16"/>
                <w:szCs w:val="16"/>
                <w:lang w:val="ru-RU"/>
              </w:rPr>
              <w:lastRenderedPageBreak/>
              <w:t>муниципальных образований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lastRenderedPageBreak/>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Прочие межбюджетные трансферты общего характера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317707,46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317707,46</w:t>
            </w:r>
          </w:p>
        </w:tc>
        <w:tc>
          <w:tcPr>
            <w:tcW w:w="14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Межбюджетные трансферты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w:t>
            </w:r>
          </w:p>
        </w:tc>
        <w:tc>
          <w:tcPr>
            <w:tcW w:w="12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межбюджетные трансферты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Всего расходов:</w:t>
            </w:r>
          </w:p>
        </w:tc>
        <w:tc>
          <w:tcPr>
            <w:tcW w:w="820" w:type="dxa"/>
            <w:tcBorders>
              <w:top w:val="nil"/>
              <w:left w:val="single" w:sz="4" w:space="0" w:color="auto"/>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1040"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1620"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788"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1276" w:type="dxa"/>
            <w:tcBorders>
              <w:top w:val="nil"/>
              <w:left w:val="single" w:sz="4" w:space="0" w:color="auto"/>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23 770 016,78</w:t>
            </w:r>
          </w:p>
        </w:tc>
        <w:tc>
          <w:tcPr>
            <w:tcW w:w="14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17 014 500,00</w:t>
            </w:r>
          </w:p>
        </w:tc>
        <w:tc>
          <w:tcPr>
            <w:tcW w:w="1417"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17 544 000,00</w:t>
            </w:r>
          </w:p>
        </w:tc>
      </w:tr>
      <w:tr w:rsidR="001A5450" w:rsidRPr="005F67C7" w:rsidTr="005F67C7">
        <w:trPr>
          <w:trHeight w:val="686"/>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Условно утвержденные расходы</w:t>
            </w:r>
          </w:p>
          <w:p w:rsidR="001A5450" w:rsidRPr="005F67C7" w:rsidRDefault="001A5450" w:rsidP="00A83B63">
            <w:pPr>
              <w:rPr>
                <w:rFonts w:ascii="Times New Roman" w:hAnsi="Times New Roman"/>
                <w:sz w:val="16"/>
                <w:szCs w:val="16"/>
              </w:rPr>
            </w:pPr>
          </w:p>
          <w:p w:rsidR="001A5450" w:rsidRPr="005F67C7" w:rsidRDefault="001A5450" w:rsidP="00A83B63">
            <w:pPr>
              <w:rPr>
                <w:rFonts w:ascii="Times New Roman" w:hAnsi="Times New Roman"/>
                <w:sz w:val="16"/>
                <w:szCs w:val="16"/>
              </w:rPr>
            </w:pPr>
          </w:p>
          <w:p w:rsidR="001A5450" w:rsidRPr="005F67C7" w:rsidRDefault="001A5450" w:rsidP="00A83B63">
            <w:pPr>
              <w:rPr>
                <w:rFonts w:ascii="Times New Roman" w:hAnsi="Times New Roman"/>
                <w:sz w:val="16"/>
                <w:szCs w:val="16"/>
              </w:rPr>
            </w:pP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8"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432 000,00</w:t>
            </w:r>
          </w:p>
        </w:tc>
        <w:tc>
          <w:tcPr>
            <w:tcW w:w="1417"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914 300,00</w:t>
            </w:r>
          </w:p>
        </w:tc>
      </w:tr>
      <w:tr w:rsidR="001A5450" w:rsidRPr="005F67C7" w:rsidTr="005F67C7">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ВСЕГО РАСХОДОВ ПО РЕШЕНИЮ О БЮДЖЕТЕ:</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78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23 770 016,78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17 446 500,00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18 458 300,00</w:t>
            </w:r>
          </w:p>
        </w:tc>
      </w:tr>
    </w:tbl>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плановый период 2026-2027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608" w:type="dxa"/>
        <w:tblInd w:w="93" w:type="dxa"/>
        <w:tblLook w:val="04A0"/>
      </w:tblPr>
      <w:tblGrid>
        <w:gridCol w:w="7710"/>
        <w:gridCol w:w="1040"/>
        <w:gridCol w:w="1740"/>
        <w:gridCol w:w="1020"/>
        <w:gridCol w:w="1470"/>
        <w:gridCol w:w="1410"/>
        <w:gridCol w:w="1218"/>
      </w:tblGrid>
      <w:tr w:rsidR="001A5450" w:rsidRPr="005F67C7" w:rsidTr="005F67C7">
        <w:trPr>
          <w:trHeight w:val="20"/>
        </w:trPr>
        <w:tc>
          <w:tcPr>
            <w:tcW w:w="7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Наименование</w:t>
            </w:r>
          </w:p>
        </w:tc>
        <w:tc>
          <w:tcPr>
            <w:tcW w:w="3800" w:type="dxa"/>
            <w:gridSpan w:val="3"/>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Коды бюджетной классификации</w:t>
            </w:r>
          </w:p>
        </w:tc>
        <w:tc>
          <w:tcPr>
            <w:tcW w:w="14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2025 ГОД, ВСЕГО</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2025 ГОД, ВСЕГО</w:t>
            </w:r>
          </w:p>
        </w:tc>
        <w:tc>
          <w:tcPr>
            <w:tcW w:w="12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2027 ГОД, ВСЕГО</w:t>
            </w:r>
          </w:p>
        </w:tc>
      </w:tr>
      <w:tr w:rsidR="001A5450" w:rsidRPr="005F67C7" w:rsidTr="005F67C7">
        <w:trPr>
          <w:trHeight w:val="20"/>
        </w:trPr>
        <w:tc>
          <w:tcPr>
            <w:tcW w:w="7710"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04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РЗ, ПР</w:t>
            </w:r>
          </w:p>
        </w:tc>
        <w:tc>
          <w:tcPr>
            <w:tcW w:w="174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ЦСР</w:t>
            </w:r>
          </w:p>
        </w:tc>
        <w:tc>
          <w:tcPr>
            <w:tcW w:w="10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ВР</w:t>
            </w:r>
          </w:p>
        </w:tc>
        <w:tc>
          <w:tcPr>
            <w:tcW w:w="1470"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218"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1</w:t>
            </w:r>
          </w:p>
        </w:tc>
        <w:tc>
          <w:tcPr>
            <w:tcW w:w="10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3</w:t>
            </w:r>
          </w:p>
        </w:tc>
        <w:tc>
          <w:tcPr>
            <w:tcW w:w="17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4</w:t>
            </w:r>
          </w:p>
        </w:tc>
        <w:tc>
          <w:tcPr>
            <w:tcW w:w="10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5</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w:t>
            </w:r>
          </w:p>
        </w:tc>
        <w:tc>
          <w:tcPr>
            <w:tcW w:w="141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8</w:t>
            </w:r>
          </w:p>
        </w:tc>
        <w:tc>
          <w:tcPr>
            <w:tcW w:w="121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9</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Общегосударственные вопросы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01.00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8 442 262,60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5 628 242,00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6 011 078,00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Глава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71  1 00  00190</w:t>
            </w:r>
          </w:p>
        </w:tc>
        <w:tc>
          <w:tcPr>
            <w:tcW w:w="10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Расходы на выплаты персоналу государственных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4 922 182,00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1 382 641,55</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985 897,00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1 196 598,00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1 381 590,04</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985 851,00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1 196 551,00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1 381 590,04</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985 851,00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1 196 551,00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1 051,51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1 051,51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проведения выборов и референдумов</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74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286 400,00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74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74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Проведение выборов депутатов представительного органа местного самоуправления</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74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102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74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102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7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      286 400,00   </w:t>
            </w:r>
          </w:p>
        </w:tc>
        <w:tc>
          <w:tcPr>
            <w:tcW w:w="141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Специальные расходы</w:t>
            </w:r>
          </w:p>
        </w:tc>
        <w:tc>
          <w:tcPr>
            <w:tcW w:w="1040" w:type="dxa"/>
            <w:tcBorders>
              <w:top w:val="nil"/>
              <w:left w:val="nil"/>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01.07</w:t>
            </w:r>
          </w:p>
        </w:tc>
        <w:tc>
          <w:tcPr>
            <w:tcW w:w="174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102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880</w:t>
            </w:r>
          </w:p>
        </w:tc>
        <w:tc>
          <w:tcPr>
            <w:tcW w:w="1470" w:type="dxa"/>
            <w:tcBorders>
              <w:top w:val="nil"/>
              <w:left w:val="single" w:sz="4" w:space="0" w:color="auto"/>
              <w:bottom w:val="single" w:sz="4" w:space="0" w:color="auto"/>
              <w:right w:val="nil"/>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286400</w:t>
            </w:r>
          </w:p>
        </w:tc>
        <w:tc>
          <w:tcPr>
            <w:tcW w:w="1410" w:type="dxa"/>
            <w:tcBorders>
              <w:top w:val="nil"/>
              <w:left w:val="single" w:sz="4" w:space="0" w:color="auto"/>
              <w:bottom w:val="single" w:sz="4" w:space="0" w:color="auto"/>
              <w:right w:val="nil"/>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общегосударственные вопросы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147 109,00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50 126,00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50 126,00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both"/>
              <w:rPr>
                <w:rFonts w:ascii="Times New Roman" w:hAnsi="Times New Roman"/>
                <w:sz w:val="16"/>
                <w:szCs w:val="16"/>
                <w:lang w:val="ru-RU"/>
              </w:rPr>
            </w:pPr>
            <w:r w:rsidRPr="005F67C7">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144 109,00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48 126,00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48 126,00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5F67C7">
              <w:rPr>
                <w:rFonts w:ascii="Times New Roman" w:hAnsi="Times New Roman"/>
                <w:sz w:val="16"/>
                <w:szCs w:val="16"/>
              </w:rPr>
              <w:t>законодательства об административных правонарушениях</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142 109,00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72 109,00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66 115,00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66 115,00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связанные с регистрацией прав и кадастрового учета недвижимости</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оборона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02.00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155 500,00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161 200,00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167 000,00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Мобилизационная и вневойсковая подготовка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39 795,43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7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39795,43</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161200,00</w:t>
            </w:r>
          </w:p>
        </w:tc>
        <w:tc>
          <w:tcPr>
            <w:tcW w:w="12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115 704,57</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115 704,57</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Национальная безопасность и правоохранительная деятельность</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03.00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 xml:space="preserve">02 0 00 00000 </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02 0 02 00000 </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по ограничению доступа огня к жилой части  сельского поселения</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экономика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Сельское хозяйство и рыболовство</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73 2 00 02100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73 2 00 02100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73 2 00 02100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вопросы национальной экономики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1 000,00</w:t>
            </w:r>
          </w:p>
        </w:tc>
      </w:tr>
      <w:tr w:rsidR="001A5450" w:rsidRPr="005F67C7" w:rsidTr="005F67C7">
        <w:trPr>
          <w:trHeight w:val="20"/>
        </w:trPr>
        <w:tc>
          <w:tcPr>
            <w:tcW w:w="7710" w:type="dxa"/>
            <w:tcBorders>
              <w:top w:val="nil"/>
              <w:left w:val="single" w:sz="4" w:space="0" w:color="auto"/>
              <w:bottom w:val="single" w:sz="4" w:space="0" w:color="auto"/>
              <w:right w:val="nil"/>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lastRenderedPageBreak/>
              <w:t>Жилищно-коммунальное хозяйство</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05 00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534 493,59</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335 600,00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335 600,00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Жилищное хозяйство</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106 784,36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106 784,36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106 784,36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104 800,00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Содержание муниципального жилого фонда</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2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99800,00</w:t>
            </w:r>
          </w:p>
        </w:tc>
      </w:tr>
      <w:tr w:rsidR="001A5450" w:rsidRPr="005F67C7" w:rsidTr="005F67C7">
        <w:trPr>
          <w:trHeight w:val="20"/>
        </w:trPr>
        <w:tc>
          <w:tcPr>
            <w:tcW w:w="7710" w:type="dxa"/>
            <w:tcBorders>
              <w:top w:val="nil"/>
              <w:left w:val="single" w:sz="4" w:space="0" w:color="auto"/>
              <w:bottom w:val="single" w:sz="4" w:space="0" w:color="auto"/>
              <w:right w:val="nil"/>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Благоустройство</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427 709,23</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427 709,23</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"Совершенствование системы уличного освещения"</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710" w:type="dxa"/>
            <w:tcBorders>
              <w:top w:val="nil"/>
              <w:left w:val="single" w:sz="4" w:space="0" w:color="auto"/>
              <w:bottom w:val="single" w:sz="4" w:space="0" w:color="auto"/>
              <w:right w:val="nil"/>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Совершенствование системы уличного освещения</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Мероприятие "Организация и содержание мест захоронений"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содержание мест захоронений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c>
          <w:tcPr>
            <w:tcW w:w="141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c>
          <w:tcPr>
            <w:tcW w:w="1218"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"Прочие мероприятия по благоустройству"</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Прочие мероприятия по благоустройству</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Культура, кинематография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Культура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"Культура МО "Бирофельдское сельское поселение" на 2025-2029 годы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1 708 262,39</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1 708 262,39</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1 087 439,31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1 087 439,31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620 823,08</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620 823,08</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11 886 020,11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8 515 958,00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8 802 235,00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11 886 020,11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8 515 958,00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8 802 235,00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6 429 560,45</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4 987 958,00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5 431 355,00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6 429 560,45</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4 987 958,00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5 431 355,00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5 432 575,11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3 342 880,00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5 432 575,11</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3 342 880,00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23 884,55</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23 884,55</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"Мероприятия в сфере культуры"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мероприятий в сфере культуры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"Текущий ремонт объектов культурного наследия"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Сохранение объектов культурного наследия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040" w:type="dxa"/>
            <w:tcBorders>
              <w:top w:val="nil"/>
              <w:left w:val="nil"/>
              <w:bottom w:val="single" w:sz="4" w:space="0" w:color="auto"/>
              <w:right w:val="single" w:sz="4" w:space="0" w:color="auto"/>
            </w:tcBorders>
            <w:shd w:val="clear" w:color="000000" w:fill="FFFFFF"/>
            <w:noWrap/>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000000" w:fill="FFFFFF"/>
            <w:noWrap/>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04 0 05 00000</w:t>
            </w:r>
          </w:p>
        </w:tc>
        <w:tc>
          <w:tcPr>
            <w:tcW w:w="1020" w:type="dxa"/>
            <w:tcBorders>
              <w:top w:val="nil"/>
              <w:left w:val="nil"/>
              <w:bottom w:val="single" w:sz="4" w:space="0" w:color="auto"/>
              <w:right w:val="single" w:sz="4" w:space="0" w:color="auto"/>
            </w:tcBorders>
            <w:shd w:val="clear" w:color="auto" w:fill="auto"/>
            <w:noWrap/>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tcBorders>
              <w:top w:val="nil"/>
              <w:left w:val="nil"/>
              <w:bottom w:val="single" w:sz="4" w:space="0" w:color="auto"/>
              <w:right w:val="single" w:sz="4" w:space="0" w:color="auto"/>
            </w:tcBorders>
            <w:shd w:val="clear" w:color="000000" w:fill="FFFFFF"/>
            <w:noWrap/>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Социальная политика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159 000,00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Пенсионное обеспечение</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159 000,00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159 000,00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159 000,00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Доплаты к пенсиям муниципальным служащим</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Социальное обеспечение и иные выплаты населению</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Публичные нормативные социальные выплаты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Физическая культура и спорт</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11.00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5 229,90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10 000,00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Физическая культура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Мероприятие "Физкультурно-спортивные мероприятия"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физкультурных и спортивных мероприятий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14.00</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317 707,46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межбюджетные трансферты общего характера</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Межбюджетные трансферты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w:t>
            </w:r>
          </w:p>
        </w:tc>
        <w:tc>
          <w:tcPr>
            <w:tcW w:w="147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межбюджетные трансферты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540</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lastRenderedPageBreak/>
              <w:t>Всего расходов:</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23 770 016,78</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17 014 500,00</w:t>
            </w:r>
          </w:p>
        </w:tc>
        <w:tc>
          <w:tcPr>
            <w:tcW w:w="121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17 544 000,00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Условно утвержденные расходы</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432 000,00</w:t>
            </w:r>
          </w:p>
        </w:tc>
        <w:tc>
          <w:tcPr>
            <w:tcW w:w="1218"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914 300,00</w:t>
            </w:r>
          </w:p>
        </w:tc>
      </w:tr>
      <w:tr w:rsidR="001A5450" w:rsidRPr="005F67C7" w:rsidTr="005F67C7">
        <w:trPr>
          <w:trHeight w:val="20"/>
        </w:trPr>
        <w:tc>
          <w:tcPr>
            <w:tcW w:w="771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ВСЕГО РАСХОДОВ ПО РЕШЕНИЮ О БЮДЖЕТЕ:</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lang w:val="ru-RU"/>
              </w:rPr>
            </w:pPr>
            <w:r w:rsidRPr="005F67C7">
              <w:rPr>
                <w:rFonts w:ascii="Times New Roman" w:hAnsi="Times New Roman"/>
                <w:b/>
                <w:bCs/>
                <w:color w:val="FFFFFF"/>
                <w:sz w:val="16"/>
                <w:szCs w:val="16"/>
              </w:rPr>
              <w:t> </w:t>
            </w:r>
          </w:p>
        </w:tc>
        <w:tc>
          <w:tcPr>
            <w:tcW w:w="17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lang w:val="ru-RU"/>
              </w:rPr>
            </w:pPr>
            <w:r w:rsidRPr="005F67C7">
              <w:rPr>
                <w:rFonts w:ascii="Times New Roman" w:hAnsi="Times New Roman"/>
                <w:b/>
                <w:bCs/>
                <w:color w:val="FFFFFF"/>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lang w:val="ru-RU"/>
              </w:rPr>
            </w:pPr>
            <w:r w:rsidRPr="005F67C7">
              <w:rPr>
                <w:rFonts w:ascii="Times New Roman" w:hAnsi="Times New Roman"/>
                <w:b/>
                <w:bCs/>
                <w:color w:val="FFFFFF"/>
                <w:sz w:val="16"/>
                <w:szCs w:val="16"/>
              </w:rPr>
              <w:t> </w:t>
            </w:r>
          </w:p>
        </w:tc>
        <w:tc>
          <w:tcPr>
            <w:tcW w:w="147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23 770 016,78</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17 446 500,00</w:t>
            </w:r>
          </w:p>
        </w:tc>
        <w:tc>
          <w:tcPr>
            <w:tcW w:w="1218"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18 458 300,00</w:t>
            </w:r>
          </w:p>
        </w:tc>
      </w:tr>
    </w:tbl>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на плановый период 2026-2027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65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61"/>
        <w:gridCol w:w="1840"/>
        <w:gridCol w:w="1020"/>
        <w:gridCol w:w="1410"/>
        <w:gridCol w:w="1410"/>
        <w:gridCol w:w="1410"/>
      </w:tblGrid>
      <w:tr w:rsidR="001A5450" w:rsidRPr="005F67C7" w:rsidTr="00A83B63">
        <w:trPr>
          <w:trHeight w:val="20"/>
        </w:trPr>
        <w:tc>
          <w:tcPr>
            <w:tcW w:w="8561" w:type="dxa"/>
            <w:vMerge w:val="restart"/>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Наименование</w:t>
            </w:r>
          </w:p>
        </w:tc>
        <w:tc>
          <w:tcPr>
            <w:tcW w:w="2860" w:type="dxa"/>
            <w:gridSpan w:val="2"/>
            <w:shd w:val="clear" w:color="auto" w:fill="auto"/>
            <w:noWrap/>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w:t>
            </w:r>
          </w:p>
        </w:tc>
        <w:tc>
          <w:tcPr>
            <w:tcW w:w="1410" w:type="dxa"/>
            <w:vMerge w:val="restart"/>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СУММА  НА 2025 ГОД, ВСЕГО</w:t>
            </w:r>
          </w:p>
        </w:tc>
        <w:tc>
          <w:tcPr>
            <w:tcW w:w="1410" w:type="dxa"/>
            <w:vMerge w:val="restart"/>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СУММА  НА 2026 ГОД, ВСЕГО</w:t>
            </w:r>
          </w:p>
        </w:tc>
        <w:tc>
          <w:tcPr>
            <w:tcW w:w="1410" w:type="dxa"/>
            <w:vMerge w:val="restart"/>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СУММА  НА 2027 ГОД, ВСЕГО</w:t>
            </w:r>
          </w:p>
        </w:tc>
      </w:tr>
      <w:tr w:rsidR="001A5450" w:rsidRPr="005F67C7" w:rsidTr="00A83B63">
        <w:trPr>
          <w:trHeight w:val="20"/>
        </w:trPr>
        <w:tc>
          <w:tcPr>
            <w:tcW w:w="8561" w:type="dxa"/>
            <w:vMerge/>
            <w:vAlign w:val="center"/>
            <w:hideMark/>
          </w:tcPr>
          <w:p w:rsidR="001A5450" w:rsidRPr="005F67C7" w:rsidRDefault="001A5450" w:rsidP="00A83B63">
            <w:pPr>
              <w:rPr>
                <w:rFonts w:ascii="Times New Roman" w:hAnsi="Times New Roman"/>
                <w:sz w:val="16"/>
                <w:szCs w:val="16"/>
              </w:rPr>
            </w:pPr>
          </w:p>
        </w:tc>
        <w:tc>
          <w:tcPr>
            <w:tcW w:w="1840" w:type="dxa"/>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ЦСР</w:t>
            </w:r>
          </w:p>
        </w:tc>
        <w:tc>
          <w:tcPr>
            <w:tcW w:w="1020" w:type="dxa"/>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ВР</w:t>
            </w:r>
          </w:p>
        </w:tc>
        <w:tc>
          <w:tcPr>
            <w:tcW w:w="1410" w:type="dxa"/>
            <w:vMerge/>
            <w:vAlign w:val="center"/>
            <w:hideMark/>
          </w:tcPr>
          <w:p w:rsidR="001A5450" w:rsidRPr="005F67C7" w:rsidRDefault="001A5450" w:rsidP="00A83B63">
            <w:pPr>
              <w:rPr>
                <w:rFonts w:ascii="Times New Roman" w:hAnsi="Times New Roman"/>
                <w:sz w:val="16"/>
                <w:szCs w:val="16"/>
              </w:rPr>
            </w:pPr>
          </w:p>
        </w:tc>
        <w:tc>
          <w:tcPr>
            <w:tcW w:w="1410" w:type="dxa"/>
            <w:vMerge/>
            <w:vAlign w:val="center"/>
            <w:hideMark/>
          </w:tcPr>
          <w:p w:rsidR="001A5450" w:rsidRPr="005F67C7" w:rsidRDefault="001A5450" w:rsidP="00A83B63">
            <w:pPr>
              <w:rPr>
                <w:rFonts w:ascii="Times New Roman" w:hAnsi="Times New Roman"/>
                <w:sz w:val="16"/>
                <w:szCs w:val="16"/>
              </w:rPr>
            </w:pPr>
          </w:p>
        </w:tc>
        <w:tc>
          <w:tcPr>
            <w:tcW w:w="1410" w:type="dxa"/>
            <w:vMerge/>
            <w:vAlign w:val="center"/>
            <w:hideMark/>
          </w:tcPr>
          <w:p w:rsidR="001A5450" w:rsidRPr="005F67C7" w:rsidRDefault="001A5450" w:rsidP="00A83B63">
            <w:pPr>
              <w:rPr>
                <w:rFonts w:ascii="Times New Roman" w:hAnsi="Times New Roman"/>
                <w:sz w:val="16"/>
                <w:szCs w:val="16"/>
              </w:rPr>
            </w:pPr>
          </w:p>
        </w:tc>
      </w:tr>
      <w:tr w:rsidR="001A5450" w:rsidRPr="005F67C7" w:rsidTr="00A83B63">
        <w:trPr>
          <w:trHeight w:val="20"/>
        </w:trPr>
        <w:tc>
          <w:tcPr>
            <w:tcW w:w="8561" w:type="dxa"/>
            <w:shd w:val="clear" w:color="auto" w:fill="auto"/>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w:t>
            </w:r>
          </w:p>
        </w:tc>
        <w:tc>
          <w:tcPr>
            <w:tcW w:w="1840" w:type="dxa"/>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w:t>
            </w:r>
          </w:p>
        </w:tc>
        <w:tc>
          <w:tcPr>
            <w:tcW w:w="1020" w:type="dxa"/>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w:t>
            </w:r>
          </w:p>
        </w:tc>
        <w:tc>
          <w:tcPr>
            <w:tcW w:w="1410" w:type="dxa"/>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w:t>
            </w:r>
          </w:p>
        </w:tc>
        <w:tc>
          <w:tcPr>
            <w:tcW w:w="1410" w:type="dxa"/>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w:t>
            </w:r>
          </w:p>
        </w:tc>
        <w:tc>
          <w:tcPr>
            <w:tcW w:w="1410" w:type="dxa"/>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1840" w:type="dxa"/>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 xml:space="preserve">02 0 00 00000 </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02 0 02 00000 </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по ограничению доступа огня к жилой части сельского поселения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02 0 02 70000 </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02 0 02 70000 </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02 0 02 70000 </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424 134,60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"Благоустройство территории МО "Бирофельдское сельское поселение" на 2025-2029 годы"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427 709,23</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"Совершенствование системы уличного освещения"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Совершенствование системы уличного освещения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38 397,20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и содержание мест захоронений"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содержание мест захоронений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c>
          <w:tcPr>
            <w:tcW w:w="1410" w:type="dxa"/>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c>
          <w:tcPr>
            <w:tcW w:w="1410" w:type="dxa"/>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"Прочие мероприятия по благоустройству"</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Прочие мероприятия по благоустройству</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289 312,03</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"Культура МО "Бирофельдское сельское поселение" на 2025-2029 годы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13 727 188,63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10 330 958,00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10 478 822,00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1 708 262,39</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1 708 262,39</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1 087 439,31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1 087 439,31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620 823,08</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620 823,08</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11 886 020,11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8 515 958,00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8 802 235,00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Расходы на обеспечение деятельности (оказание услуг) муниципальных казенных учреждений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11 886 020,11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8 515 958,00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8 802 235,00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6 429 560,45</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4 987 958,00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5 431 355,00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6 429 560,45</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4 987 958,00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5 431 355,00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5 432 575,11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3 342 880,00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5 432 575,11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3 342 880,00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23 884,55</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23 884,55</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"Мероприятия в сфере культуры"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мероприятий в сфере культуры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24 445,03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"Текущий ремонт объектов культурного наследия"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Сохранение объектов культурного наследия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8 361,10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A83B63">
        <w:trPr>
          <w:trHeight w:val="20"/>
        </w:trPr>
        <w:tc>
          <w:tcPr>
            <w:tcW w:w="8561" w:type="dxa"/>
            <w:shd w:val="clear" w:color="auto" w:fill="auto"/>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auto" w:fill="auto"/>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05 R4670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100 100,00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Мероприятие "Физкультурно-спортивные мероприятия"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физкультурных и спортивных мероприятий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5 229,90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Глава муниципального образования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1 273 623,03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1 249 109,52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1 592 219,00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1 210 200,00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71  1 00  00190</w:t>
            </w:r>
          </w:p>
        </w:tc>
        <w:tc>
          <w:tcPr>
            <w:tcW w:w="102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24 513,51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7 908 131,39</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4 447 523,00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5 218 178,00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6 735 130,57</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3 985 897,00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4 750 752,00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5 352 489,02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3 554 154,00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1 382 641,55</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985 897,00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1 196 598,00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1 381 590,04</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985 851,00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1 196 551,00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1 381 590,04</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985 851,00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1 196 551,00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1 051,51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1 051,51</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166 700,00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172 500,00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5F67C7">
              <w:rPr>
                <w:rFonts w:ascii="Times New Roman" w:hAnsi="Times New Roman"/>
                <w:sz w:val="16"/>
                <w:szCs w:val="16"/>
              </w:rPr>
              <w:t>законодательства об административных правонарушениях</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155 500,00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39 795,43</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161 200,00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10" w:type="dxa"/>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39795,43</w:t>
            </w:r>
          </w:p>
        </w:tc>
        <w:tc>
          <w:tcPr>
            <w:tcW w:w="1410" w:type="dxa"/>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161200,00</w:t>
            </w:r>
          </w:p>
        </w:tc>
        <w:tc>
          <w:tcPr>
            <w:tcW w:w="1410" w:type="dxa"/>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167000,00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115 704,57</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115 704,57</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1 012 000,82</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294 926,00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294 926,00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72 109,00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46 126,00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66 115,00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66 115,00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6 126,00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Доплаты к пенсиям муниципальным служащим</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Социальное обеспечение и иные выплаты населению</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Публичные нормативные социальные выплаты гражданам</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159 000,00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144 000,00</w:t>
            </w:r>
          </w:p>
        </w:tc>
      </w:tr>
      <w:tr w:rsidR="001A5450" w:rsidRPr="005F67C7" w:rsidTr="00A83B63">
        <w:trPr>
          <w:trHeight w:val="20"/>
        </w:trPr>
        <w:tc>
          <w:tcPr>
            <w:tcW w:w="8561" w:type="dxa"/>
            <w:shd w:val="clear" w:color="auto" w:fill="auto"/>
            <w:vAlign w:val="bottom"/>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Проведение выборов депутатов представительного органа местного самоуправления</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286 400,00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286 400,00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Специальные расходы</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73 3 00 02003</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880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286 400,00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Содержание муниципального жилого фонда</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73 3 00 03110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4 635,80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связанные с регистрацией прав и кадастрового учета недвижимости</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84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102 148,56</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99 800,00</w:t>
            </w:r>
          </w:p>
        </w:tc>
        <w:tc>
          <w:tcPr>
            <w:tcW w:w="1410" w:type="dxa"/>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99800,00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Межбюджетные трансферты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межбюджетные трансферты</w:t>
            </w:r>
          </w:p>
        </w:tc>
        <w:tc>
          <w:tcPr>
            <w:tcW w:w="184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02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540</w:t>
            </w:r>
          </w:p>
        </w:tc>
        <w:tc>
          <w:tcPr>
            <w:tcW w:w="1410" w:type="dxa"/>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317 707,46</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8561" w:type="dxa"/>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Всего расходов:</w:t>
            </w:r>
          </w:p>
        </w:tc>
        <w:tc>
          <w:tcPr>
            <w:tcW w:w="1840" w:type="dxa"/>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020" w:type="dxa"/>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410" w:type="dxa"/>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23 770 016,78</w:t>
            </w:r>
          </w:p>
        </w:tc>
        <w:tc>
          <w:tcPr>
            <w:tcW w:w="1410" w:type="dxa"/>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17 014 500,00</w:t>
            </w:r>
          </w:p>
        </w:tc>
        <w:tc>
          <w:tcPr>
            <w:tcW w:w="1410" w:type="dxa"/>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17 544 000,00</w:t>
            </w:r>
          </w:p>
        </w:tc>
      </w:tr>
      <w:tr w:rsidR="001A5450" w:rsidRPr="005F67C7" w:rsidTr="00A83B63">
        <w:trPr>
          <w:trHeight w:val="20"/>
        </w:trPr>
        <w:tc>
          <w:tcPr>
            <w:tcW w:w="8561" w:type="dxa"/>
            <w:shd w:val="clear" w:color="auto" w:fill="auto"/>
            <w:vAlign w:val="bottom"/>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Условно утвержденные расходы</w:t>
            </w:r>
          </w:p>
        </w:tc>
        <w:tc>
          <w:tcPr>
            <w:tcW w:w="1840" w:type="dxa"/>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020" w:type="dxa"/>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432 000,00</w:t>
            </w:r>
          </w:p>
        </w:tc>
        <w:tc>
          <w:tcPr>
            <w:tcW w:w="1410" w:type="dxa"/>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914 300,00</w:t>
            </w:r>
          </w:p>
        </w:tc>
      </w:tr>
      <w:tr w:rsidR="001A5450" w:rsidRPr="005F67C7" w:rsidTr="00A83B63">
        <w:trPr>
          <w:trHeight w:val="20"/>
        </w:trPr>
        <w:tc>
          <w:tcPr>
            <w:tcW w:w="8561" w:type="dxa"/>
            <w:shd w:val="clear" w:color="auto" w:fill="auto"/>
            <w:vAlign w:val="bottom"/>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ВСЕГО РАСХОДОВ ПО РЕШЕНИЮ О БЮДЖЕТЕ:</w:t>
            </w:r>
          </w:p>
        </w:tc>
        <w:tc>
          <w:tcPr>
            <w:tcW w:w="1840" w:type="dxa"/>
            <w:shd w:val="clear" w:color="auto" w:fill="auto"/>
            <w:noWrap/>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rPr>
              <w:t> </w:t>
            </w:r>
          </w:p>
        </w:tc>
        <w:tc>
          <w:tcPr>
            <w:tcW w:w="1020" w:type="dxa"/>
            <w:shd w:val="clear" w:color="auto" w:fill="auto"/>
            <w:noWrap/>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rPr>
              <w:t> </w:t>
            </w:r>
          </w:p>
        </w:tc>
        <w:tc>
          <w:tcPr>
            <w:tcW w:w="1410" w:type="dxa"/>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xml:space="preserve">23 770 016,78 </w:t>
            </w:r>
          </w:p>
        </w:tc>
        <w:tc>
          <w:tcPr>
            <w:tcW w:w="1410" w:type="dxa"/>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xml:space="preserve">17 446 500,00 </w:t>
            </w:r>
          </w:p>
        </w:tc>
        <w:tc>
          <w:tcPr>
            <w:tcW w:w="1410" w:type="dxa"/>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xml:space="preserve">18 458 300,00 </w:t>
            </w:r>
          </w:p>
        </w:tc>
      </w:tr>
    </w:tbl>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2025 год и на плановый период 2026 и 2027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466" w:type="dxa"/>
        <w:tblInd w:w="93" w:type="dxa"/>
        <w:tblLook w:val="04A0"/>
      </w:tblPr>
      <w:tblGrid>
        <w:gridCol w:w="4420"/>
        <w:gridCol w:w="4420"/>
        <w:gridCol w:w="2440"/>
        <w:gridCol w:w="2460"/>
        <w:gridCol w:w="1726"/>
      </w:tblGrid>
      <w:tr w:rsidR="001A5450" w:rsidRPr="005F67C7" w:rsidTr="005F67C7">
        <w:trPr>
          <w:trHeight w:val="20"/>
        </w:trPr>
        <w:tc>
          <w:tcPr>
            <w:tcW w:w="4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Код</w:t>
            </w:r>
          </w:p>
        </w:tc>
        <w:tc>
          <w:tcPr>
            <w:tcW w:w="442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Сумма на 2025 год, всего               </w:t>
            </w:r>
          </w:p>
        </w:tc>
        <w:tc>
          <w:tcPr>
            <w:tcW w:w="246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Сумма на 2026 год, всего               </w:t>
            </w:r>
          </w:p>
        </w:tc>
        <w:tc>
          <w:tcPr>
            <w:tcW w:w="1726"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Сумма на 2027 год, всего                </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w:t>
            </w:r>
          </w:p>
        </w:tc>
        <w:tc>
          <w:tcPr>
            <w:tcW w:w="44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w:t>
            </w:r>
          </w:p>
        </w:tc>
        <w:tc>
          <w:tcPr>
            <w:tcW w:w="24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w:t>
            </w:r>
          </w:p>
        </w:tc>
        <w:tc>
          <w:tcPr>
            <w:tcW w:w="24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4</w:t>
            </w:r>
          </w:p>
        </w:tc>
        <w:tc>
          <w:tcPr>
            <w:tcW w:w="1726"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5</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 </w:t>
            </w:r>
          </w:p>
        </w:tc>
        <w:tc>
          <w:tcPr>
            <w:tcW w:w="4420" w:type="dxa"/>
            <w:tcBorders>
              <w:top w:val="nil"/>
              <w:left w:val="nil"/>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color w:val="000000"/>
                <w:sz w:val="16"/>
                <w:szCs w:val="16"/>
                <w:lang w:val="ru-RU"/>
              </w:rPr>
            </w:pPr>
            <w:r w:rsidRPr="005F67C7">
              <w:rPr>
                <w:rFonts w:ascii="Times New Roman" w:hAnsi="Times New Roman"/>
                <w:b/>
                <w:bCs/>
                <w:color w:val="000000"/>
                <w:sz w:val="16"/>
                <w:szCs w:val="16"/>
                <w:lang w:val="ru-RU"/>
              </w:rPr>
              <w:t>Источники внутреннего финансирования дефицита бюджета, всего</w:t>
            </w:r>
          </w:p>
        </w:tc>
        <w:tc>
          <w:tcPr>
            <w:tcW w:w="24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1393123,78</w:t>
            </w:r>
          </w:p>
        </w:tc>
        <w:tc>
          <w:tcPr>
            <w:tcW w:w="24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c>
          <w:tcPr>
            <w:tcW w:w="1726"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000000"/>
                <w:sz w:val="16"/>
                <w:szCs w:val="16"/>
              </w:rPr>
            </w:pPr>
            <w:r w:rsidRPr="005F67C7">
              <w:rPr>
                <w:rFonts w:ascii="Times New Roman" w:hAnsi="Times New Roman"/>
                <w:b/>
                <w:bCs/>
                <w:color w:val="000000"/>
                <w:sz w:val="16"/>
                <w:szCs w:val="16"/>
              </w:rPr>
              <w:lastRenderedPageBreak/>
              <w:t>615 01 05 0000 00 0000 000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color w:val="000000"/>
                <w:sz w:val="16"/>
                <w:szCs w:val="16"/>
                <w:lang w:val="ru-RU"/>
              </w:rPr>
            </w:pPr>
            <w:r w:rsidRPr="005F67C7">
              <w:rPr>
                <w:rFonts w:ascii="Times New Roman" w:hAnsi="Times New Roman"/>
                <w:b/>
                <w:bCs/>
                <w:color w:val="000000"/>
                <w:sz w:val="16"/>
                <w:szCs w:val="16"/>
                <w:lang w:val="ru-RU"/>
              </w:rPr>
              <w:t>Изменение остатков средств на счетах по учету средств бюджета</w:t>
            </w:r>
          </w:p>
        </w:tc>
        <w:tc>
          <w:tcPr>
            <w:tcW w:w="24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1393123,78</w:t>
            </w:r>
          </w:p>
        </w:tc>
        <w:tc>
          <w:tcPr>
            <w:tcW w:w="24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c>
          <w:tcPr>
            <w:tcW w:w="172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615 01 05 0200 00 0000 500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Увеличение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-22376893,00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-17446500,00</w:t>
            </w:r>
          </w:p>
        </w:tc>
        <w:tc>
          <w:tcPr>
            <w:tcW w:w="172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-18458300,00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615 01 05 0201 00 0000 510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Увеличение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-22376893,00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-17446500,00</w:t>
            </w:r>
          </w:p>
        </w:tc>
        <w:tc>
          <w:tcPr>
            <w:tcW w:w="172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-18458300,00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615 01 05 0201 10 0000 510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Увеличение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-22376893,00</w:t>
            </w:r>
          </w:p>
        </w:tc>
        <w:tc>
          <w:tcPr>
            <w:tcW w:w="24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-17446500,00</w:t>
            </w:r>
          </w:p>
        </w:tc>
        <w:tc>
          <w:tcPr>
            <w:tcW w:w="172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-18458300,00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615 01 05 0200 00 0000 600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Уменьшение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23770016,78</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17446500,00</w:t>
            </w:r>
          </w:p>
        </w:tc>
        <w:tc>
          <w:tcPr>
            <w:tcW w:w="172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18458300,00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615 01 05 0201 00 0000 610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Уменьшение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23770016,78</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17446500,00</w:t>
            </w:r>
          </w:p>
        </w:tc>
        <w:tc>
          <w:tcPr>
            <w:tcW w:w="172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right"/>
              <w:rPr>
                <w:rFonts w:ascii="Times New Roman" w:hAnsi="Times New Roman"/>
                <w:color w:val="000000"/>
                <w:sz w:val="16"/>
                <w:szCs w:val="16"/>
              </w:rPr>
            </w:pPr>
            <w:r w:rsidRPr="005F67C7">
              <w:rPr>
                <w:rFonts w:ascii="Times New Roman" w:hAnsi="Times New Roman"/>
                <w:color w:val="000000"/>
                <w:sz w:val="16"/>
                <w:szCs w:val="16"/>
              </w:rPr>
              <w:t>18458300,00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615 01 05 0201 10 0000 610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Уменьшение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23770016,78</w:t>
            </w:r>
          </w:p>
        </w:tc>
        <w:tc>
          <w:tcPr>
            <w:tcW w:w="24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17446500,00</w:t>
            </w:r>
          </w:p>
        </w:tc>
        <w:tc>
          <w:tcPr>
            <w:tcW w:w="172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18458300,00</w:t>
            </w:r>
          </w:p>
        </w:tc>
      </w:tr>
    </w:tbl>
    <w:p w:rsidR="001A5450" w:rsidRPr="005F67C7" w:rsidRDefault="001A5450" w:rsidP="001A5450">
      <w:pPr>
        <w:widowControl w:val="0"/>
        <w:autoSpaceDE w:val="0"/>
        <w:autoSpaceDN w:val="0"/>
        <w:adjustRightInd w:val="0"/>
        <w:spacing w:line="276" w:lineRule="auto"/>
        <w:jc w:val="center"/>
        <w:outlineLvl w:val="0"/>
        <w:rPr>
          <w:rFonts w:ascii="Times New Roman" w:hAnsi="Times New Roman"/>
          <w:sz w:val="16"/>
          <w:szCs w:val="16"/>
        </w:rPr>
      </w:pPr>
      <w:r w:rsidRPr="005F67C7">
        <w:rPr>
          <w:rFonts w:ascii="Times New Roman" w:hAnsi="Times New Roman"/>
          <w:sz w:val="16"/>
          <w:szCs w:val="16"/>
        </w:rPr>
        <w:t xml:space="preserve">Пояснительная записка </w:t>
      </w:r>
    </w:p>
    <w:p w:rsidR="001A5450" w:rsidRPr="005F67C7" w:rsidRDefault="001A5450" w:rsidP="001A5450">
      <w:pPr>
        <w:widowControl w:val="0"/>
        <w:autoSpaceDE w:val="0"/>
        <w:autoSpaceDN w:val="0"/>
        <w:adjustRightInd w:val="0"/>
        <w:spacing w:line="276" w:lineRule="auto"/>
        <w:jc w:val="both"/>
        <w:rPr>
          <w:rFonts w:ascii="Times New Roman" w:hAnsi="Times New Roman"/>
          <w:sz w:val="16"/>
          <w:szCs w:val="16"/>
          <w:lang w:val="ru-RU"/>
        </w:rPr>
      </w:pPr>
      <w:r w:rsidRPr="005F67C7">
        <w:rPr>
          <w:rFonts w:ascii="Times New Roman" w:hAnsi="Times New Roman"/>
          <w:sz w:val="16"/>
          <w:szCs w:val="16"/>
          <w:lang w:val="ru-RU"/>
        </w:rPr>
        <w:t>к  проекту решения  Собрания депутатов  «О внесении изменений и дополнений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(с изменениями от 27.01.2025 № 76, от 27.03.2025 № 80, от 22.04.2025 № 82, от 22.05.2025 №83, от 26.06.2025 №89, от 29.07.2025 № 91, от 26.08.2025 № 93, от 25.09.2025 № 94, от 28.10.2025 № 105, от 17.11.2025 № 110)</w:t>
      </w:r>
    </w:p>
    <w:p w:rsidR="001A5450" w:rsidRPr="005F67C7" w:rsidRDefault="001A5450" w:rsidP="001A5450">
      <w:pPr>
        <w:spacing w:line="276" w:lineRule="auto"/>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spacing w:line="276" w:lineRule="auto"/>
        <w:jc w:val="both"/>
        <w:rPr>
          <w:rFonts w:ascii="Times New Roman" w:hAnsi="Times New Roman"/>
          <w:sz w:val="16"/>
          <w:szCs w:val="16"/>
          <w:lang w:val="ru-RU"/>
        </w:rPr>
      </w:pPr>
      <w:r w:rsidRPr="005F67C7">
        <w:rPr>
          <w:rFonts w:ascii="Times New Roman" w:hAnsi="Times New Roman"/>
          <w:sz w:val="16"/>
          <w:szCs w:val="16"/>
          <w:lang w:val="ru-RU"/>
        </w:rPr>
        <w:tab/>
        <w:t>Внесение изменений и дополнений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(с изменениями от 27.01.2025 № 76, от 27.03.2025 № 80, от 22.04.2025 № 82, от 22.05.2025 №83, от 26.06.2025 №89, от 29.07.2025 № 91, от 26.08.2025 № 93, от 25.09.2025 № 94, от 28.10.2025 № 105, от 17.11.2025 № 110)</w:t>
      </w:r>
    </w:p>
    <w:p w:rsidR="001A5450" w:rsidRPr="005F67C7" w:rsidRDefault="001A5450" w:rsidP="001A5450">
      <w:pPr>
        <w:widowControl w:val="0"/>
        <w:autoSpaceDE w:val="0"/>
        <w:autoSpaceDN w:val="0"/>
        <w:adjustRightInd w:val="0"/>
        <w:spacing w:line="276" w:lineRule="auto"/>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b/>
          <w:sz w:val="16"/>
          <w:szCs w:val="16"/>
          <w:lang w:val="ru-RU"/>
        </w:rPr>
      </w:pPr>
      <w:r w:rsidRPr="005F67C7">
        <w:rPr>
          <w:rFonts w:ascii="Times New Roman" w:hAnsi="Times New Roman"/>
          <w:b/>
          <w:sz w:val="16"/>
          <w:szCs w:val="16"/>
          <w:lang w:val="ru-RU"/>
        </w:rPr>
        <w:t xml:space="preserve">        1. Доходная часть бюджета на 2025 год увеличена на сумму 331 962,00 рублей</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b/>
          <w:sz w:val="16"/>
          <w:szCs w:val="16"/>
          <w:lang w:val="ru-RU"/>
        </w:rPr>
        <w:t xml:space="preserve">        1.1.Увеличены плановые назначения доходной части на 2025 год, в общем объеме на сумму 379 962,00 рублей, на основании фактического поступления доходов,  в том числе</w:t>
      </w:r>
      <w:r w:rsidRPr="005F67C7">
        <w:rPr>
          <w:rFonts w:ascii="Times New Roman" w:hAnsi="Times New Roman"/>
          <w:sz w:val="16"/>
          <w:szCs w:val="16"/>
          <w:lang w:val="ru-RU"/>
        </w:rPr>
        <w:t>:</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1.1.1.Налог на доходы физических лиц увеличен на сумму  </w:t>
      </w:r>
      <w:r w:rsidRPr="005F67C7">
        <w:rPr>
          <w:rFonts w:ascii="Times New Roman" w:hAnsi="Times New Roman"/>
          <w:b/>
          <w:sz w:val="16"/>
          <w:szCs w:val="16"/>
          <w:lang w:val="ru-RU"/>
        </w:rPr>
        <w:t>200000,00</w:t>
      </w:r>
      <w:r w:rsidRPr="005F67C7">
        <w:rPr>
          <w:rFonts w:ascii="Times New Roman" w:hAnsi="Times New Roman"/>
          <w:sz w:val="16"/>
          <w:szCs w:val="16"/>
          <w:lang w:val="ru-RU"/>
        </w:rPr>
        <w:t xml:space="preserve"> рублей (фактическое поступление составило больше, чем запланировано);</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1.1.2. Налог на имущество физических лиц, взимаемый по ставкам, применяемым к объектам налогообложения, расположенным в границах сельских поселений увеличен  на сумму </w:t>
      </w:r>
      <w:r w:rsidRPr="005F67C7">
        <w:rPr>
          <w:rFonts w:ascii="Times New Roman" w:hAnsi="Times New Roman"/>
          <w:b/>
          <w:sz w:val="16"/>
          <w:szCs w:val="16"/>
          <w:lang w:val="ru-RU"/>
        </w:rPr>
        <w:t>118100,00</w:t>
      </w:r>
      <w:r w:rsidRPr="005F67C7">
        <w:rPr>
          <w:rFonts w:ascii="Times New Roman" w:hAnsi="Times New Roman"/>
          <w:sz w:val="16"/>
          <w:szCs w:val="16"/>
          <w:lang w:val="ru-RU"/>
        </w:rPr>
        <w:t xml:space="preserve"> рублей</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1.1.3.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 увеличены на сумму </w:t>
      </w:r>
      <w:r w:rsidRPr="005F67C7">
        <w:rPr>
          <w:rFonts w:ascii="Times New Roman" w:hAnsi="Times New Roman"/>
          <w:b/>
          <w:sz w:val="16"/>
          <w:szCs w:val="16"/>
          <w:lang w:val="ru-RU"/>
        </w:rPr>
        <w:t>25000,00</w:t>
      </w:r>
      <w:r w:rsidRPr="005F67C7">
        <w:rPr>
          <w:rFonts w:ascii="Times New Roman" w:hAnsi="Times New Roman"/>
          <w:sz w:val="16"/>
          <w:szCs w:val="16"/>
          <w:lang w:val="ru-RU"/>
        </w:rPr>
        <w:t xml:space="preserve"> рублей.</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1.1.4.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увеличен  на сумму </w:t>
      </w:r>
      <w:r w:rsidRPr="005F67C7">
        <w:rPr>
          <w:rFonts w:ascii="Times New Roman" w:hAnsi="Times New Roman"/>
          <w:b/>
          <w:sz w:val="16"/>
          <w:szCs w:val="16"/>
          <w:lang w:val="ru-RU"/>
        </w:rPr>
        <w:t>32862,00</w:t>
      </w:r>
      <w:r w:rsidRPr="005F67C7">
        <w:rPr>
          <w:rFonts w:ascii="Times New Roman" w:hAnsi="Times New Roman"/>
          <w:sz w:val="16"/>
          <w:szCs w:val="16"/>
          <w:lang w:val="ru-RU"/>
        </w:rPr>
        <w:t xml:space="preserve"> рублей</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1.1.5. Прочие доходы от оказания платных услуг ( работ) получателями средств бюджетов сельских поселений увеличен  на сумму </w:t>
      </w:r>
      <w:r w:rsidRPr="005F67C7">
        <w:rPr>
          <w:rFonts w:ascii="Times New Roman" w:hAnsi="Times New Roman"/>
          <w:b/>
          <w:sz w:val="16"/>
          <w:szCs w:val="16"/>
          <w:lang w:val="ru-RU"/>
        </w:rPr>
        <w:t>4000,00</w:t>
      </w:r>
      <w:r w:rsidRPr="005F67C7">
        <w:rPr>
          <w:rFonts w:ascii="Times New Roman" w:hAnsi="Times New Roman"/>
          <w:sz w:val="16"/>
          <w:szCs w:val="16"/>
          <w:lang w:val="ru-RU"/>
        </w:rPr>
        <w:t xml:space="preserve"> рублей</w:t>
      </w:r>
    </w:p>
    <w:p w:rsidR="001A5450" w:rsidRPr="005F67C7" w:rsidRDefault="001A5450" w:rsidP="001A5450">
      <w:pPr>
        <w:widowControl w:val="0"/>
        <w:autoSpaceDE w:val="0"/>
        <w:autoSpaceDN w:val="0"/>
        <w:adjustRightInd w:val="0"/>
        <w:jc w:val="both"/>
        <w:rPr>
          <w:rFonts w:ascii="Times New Roman" w:hAnsi="Times New Roman"/>
          <w:b/>
          <w:sz w:val="16"/>
          <w:szCs w:val="16"/>
          <w:lang w:val="ru-RU"/>
        </w:rPr>
      </w:pPr>
      <w:r w:rsidRPr="005F67C7">
        <w:rPr>
          <w:rFonts w:ascii="Times New Roman" w:hAnsi="Times New Roman"/>
          <w:b/>
          <w:sz w:val="16"/>
          <w:szCs w:val="16"/>
          <w:lang w:val="ru-RU"/>
        </w:rPr>
        <w:t xml:space="preserve">       1.2. Уменьшены плановые назначения доходной части на 2025 год, в общем объеме на сумму 48000,00 рублей, на основании фактического поступления доходов  в том числе:</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1.2.1. Земельный налог с организаций, обладающих земельным участком, расположенным в границах сельских поселений уменьшен на сумму-45000,00 рублей</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1.2.2.Земельный налог с физических лиц, обладающих земельным участком, расположенным в границах сельских поселений уменьшен на сумму-3000,00 рублей</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b/>
          <w:sz w:val="16"/>
          <w:szCs w:val="16"/>
          <w:lang w:val="ru-RU"/>
        </w:rPr>
      </w:pPr>
      <w:r w:rsidRPr="005F67C7">
        <w:rPr>
          <w:rFonts w:ascii="Times New Roman" w:hAnsi="Times New Roman"/>
          <w:b/>
          <w:sz w:val="16"/>
          <w:szCs w:val="16"/>
          <w:lang w:val="ru-RU"/>
        </w:rPr>
        <w:t xml:space="preserve">    2.  Расходная часть бюджета на 2025 год увеличена на сумму          +331 962,00 рублей и внесены следующие   изменения:</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Средства местного бюджета в размере 331962,00 рублей направлены на увеличение лимитов бюджетных ассигнований и перераспределены следующим образом:</w:t>
      </w:r>
    </w:p>
    <w:p w:rsidR="001A5450" w:rsidRPr="005F67C7" w:rsidRDefault="001A5450" w:rsidP="001A5450">
      <w:pPr>
        <w:ind w:right="-142"/>
        <w:jc w:val="both"/>
        <w:rPr>
          <w:rFonts w:ascii="Times New Roman" w:eastAsia="Calibri" w:hAnsi="Times New Roman"/>
          <w:sz w:val="16"/>
          <w:szCs w:val="16"/>
          <w:lang w:val="ru-RU"/>
        </w:rPr>
      </w:pPr>
      <w:r w:rsidRPr="005F67C7">
        <w:rPr>
          <w:rFonts w:ascii="Times New Roman" w:hAnsi="Times New Roman"/>
          <w:sz w:val="16"/>
          <w:szCs w:val="16"/>
          <w:lang w:val="ru-RU"/>
        </w:rPr>
        <w:t xml:space="preserve">    2.1 В рамках муниципальной программы "Муниципальная программа "Культура МО "Бирофельдское сельское поселение" на 2025-2029 годы" </w:t>
      </w:r>
      <w:r w:rsidRPr="005F67C7">
        <w:rPr>
          <w:rFonts w:ascii="Times New Roman" w:eastAsia="Calibri" w:hAnsi="Times New Roman"/>
          <w:sz w:val="16"/>
          <w:szCs w:val="16"/>
          <w:lang w:val="ru-RU"/>
        </w:rPr>
        <w:t xml:space="preserve"> </w:t>
      </w:r>
    </w:p>
    <w:p w:rsidR="001A5450" w:rsidRPr="005F67C7" w:rsidRDefault="001A5450" w:rsidP="001A5450">
      <w:pPr>
        <w:ind w:right="-1"/>
        <w:jc w:val="both"/>
        <w:rPr>
          <w:rFonts w:ascii="Times New Roman" w:hAnsi="Times New Roman"/>
          <w:sz w:val="16"/>
          <w:szCs w:val="16"/>
          <w:lang w:val="ru-RU"/>
        </w:rPr>
      </w:pPr>
      <w:r w:rsidRPr="005F67C7">
        <w:rPr>
          <w:rFonts w:ascii="Times New Roman" w:eastAsia="Calibri" w:hAnsi="Times New Roman"/>
          <w:sz w:val="16"/>
          <w:szCs w:val="16"/>
          <w:lang w:val="ru-RU"/>
        </w:rPr>
        <w:t>-</w:t>
      </w:r>
      <w:r w:rsidRPr="005F67C7">
        <w:rPr>
          <w:rFonts w:ascii="Times New Roman" w:hAnsi="Times New Roman"/>
          <w:sz w:val="16"/>
          <w:szCs w:val="16"/>
          <w:lang w:val="ru-RU"/>
        </w:rPr>
        <w:t xml:space="preserve"> увеличены лимиты бюджетных ассигнований на сумму </w:t>
      </w:r>
      <w:r w:rsidRPr="005F67C7">
        <w:rPr>
          <w:rFonts w:ascii="Times New Roman" w:hAnsi="Times New Roman"/>
          <w:b/>
          <w:sz w:val="16"/>
          <w:szCs w:val="16"/>
          <w:lang w:val="ru-RU"/>
        </w:rPr>
        <w:t>331 962,00</w:t>
      </w:r>
      <w:r w:rsidRPr="005F67C7">
        <w:rPr>
          <w:rFonts w:ascii="Times New Roman" w:hAnsi="Times New Roman"/>
          <w:sz w:val="16"/>
          <w:szCs w:val="16"/>
          <w:lang w:val="ru-RU"/>
        </w:rPr>
        <w:t xml:space="preserve"> рублей на выплату заработной платы работникам  Домов культуры и библиотек.</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ind w:left="851" w:right="-1" w:hanging="851"/>
        <w:jc w:val="both"/>
        <w:rPr>
          <w:rFonts w:ascii="Times New Roman" w:hAnsi="Times New Roman"/>
          <w:b/>
          <w:sz w:val="16"/>
          <w:szCs w:val="16"/>
          <w:lang w:val="ru-RU"/>
        </w:rPr>
      </w:pPr>
      <w:r w:rsidRPr="005F67C7">
        <w:rPr>
          <w:rFonts w:ascii="Times New Roman" w:hAnsi="Times New Roman"/>
          <w:b/>
          <w:sz w:val="16"/>
          <w:szCs w:val="16"/>
          <w:lang w:val="ru-RU"/>
        </w:rPr>
        <w:t xml:space="preserve">    3. В связи с производственной необходимостью  лимиты бюджетных ассигнований  перераспределены следующим образом, из них:</w:t>
      </w:r>
    </w:p>
    <w:p w:rsidR="001A5450" w:rsidRPr="005F67C7" w:rsidRDefault="001A5450" w:rsidP="001A5450">
      <w:pPr>
        <w:widowControl w:val="0"/>
        <w:autoSpaceDE w:val="0"/>
        <w:autoSpaceDN w:val="0"/>
        <w:adjustRightInd w:val="0"/>
        <w:ind w:left="851" w:right="-567" w:hanging="851"/>
        <w:jc w:val="both"/>
        <w:rPr>
          <w:rFonts w:ascii="Times New Roman" w:hAnsi="Times New Roman"/>
          <w:b/>
          <w:sz w:val="16"/>
          <w:szCs w:val="16"/>
          <w:lang w:val="ru-RU"/>
        </w:rPr>
      </w:pPr>
    </w:p>
    <w:p w:rsidR="001A5450" w:rsidRPr="005F67C7" w:rsidRDefault="001A5450" w:rsidP="001A5450">
      <w:pPr>
        <w:jc w:val="both"/>
        <w:rPr>
          <w:rFonts w:ascii="Times New Roman" w:hAnsi="Times New Roman"/>
          <w:sz w:val="16"/>
          <w:szCs w:val="16"/>
          <w:lang w:val="ru-RU"/>
        </w:rPr>
      </w:pPr>
      <w:r w:rsidRPr="005F67C7">
        <w:rPr>
          <w:rFonts w:ascii="Times New Roman" w:hAnsi="Times New Roman"/>
          <w:b/>
          <w:sz w:val="16"/>
          <w:szCs w:val="16"/>
          <w:lang w:val="ru-RU"/>
        </w:rPr>
        <w:t xml:space="preserve">         </w:t>
      </w:r>
      <w:r w:rsidRPr="005F67C7">
        <w:rPr>
          <w:rFonts w:ascii="Times New Roman" w:hAnsi="Times New Roman"/>
          <w:sz w:val="16"/>
          <w:szCs w:val="16"/>
          <w:lang w:val="ru-RU"/>
        </w:rPr>
        <w:t xml:space="preserve">            3.1.</w:t>
      </w:r>
      <w:r w:rsidRPr="005F67C7">
        <w:rPr>
          <w:rFonts w:ascii="Times New Roman" w:hAnsi="Times New Roman"/>
          <w:b/>
          <w:sz w:val="16"/>
          <w:szCs w:val="16"/>
          <w:lang w:val="ru-RU"/>
        </w:rPr>
        <w:t>Увеличены</w:t>
      </w:r>
      <w:r w:rsidRPr="005F67C7">
        <w:rPr>
          <w:rFonts w:ascii="Times New Roman" w:hAnsi="Times New Roman"/>
          <w:sz w:val="16"/>
          <w:szCs w:val="16"/>
          <w:lang w:val="ru-RU"/>
        </w:rPr>
        <w:t xml:space="preserve"> лимиты бюджетных ассигнований в рамках муниципальной программы " "Благоустройство территории МО "Бирофельдское сельское поселение" на 2025-2029 годы"  на сумму + </w:t>
      </w:r>
      <w:r w:rsidRPr="005F67C7">
        <w:rPr>
          <w:rFonts w:ascii="Times New Roman" w:hAnsi="Times New Roman"/>
          <w:b/>
          <w:sz w:val="16"/>
          <w:szCs w:val="16"/>
          <w:lang w:val="ru-RU"/>
        </w:rPr>
        <w:t>101709,23</w:t>
      </w:r>
      <w:r w:rsidRPr="005F67C7">
        <w:rPr>
          <w:rFonts w:ascii="Times New Roman" w:hAnsi="Times New Roman"/>
          <w:sz w:val="16"/>
          <w:szCs w:val="16"/>
          <w:lang w:val="ru-RU"/>
        </w:rPr>
        <w:t xml:space="preserve"> рублей на изготовление сметы по благоустройству дворовых территорий, монтаж горки.</w:t>
      </w:r>
    </w:p>
    <w:p w:rsidR="001A5450" w:rsidRPr="005F67C7" w:rsidRDefault="001A5450" w:rsidP="001A5450">
      <w:pPr>
        <w:spacing w:line="276" w:lineRule="auto"/>
        <w:ind w:right="-709"/>
        <w:jc w:val="both"/>
        <w:rPr>
          <w:rFonts w:ascii="Times New Roman" w:hAnsi="Times New Roman"/>
          <w:b/>
          <w:sz w:val="16"/>
          <w:szCs w:val="16"/>
          <w:lang w:val="ru-RU"/>
        </w:rPr>
      </w:pPr>
      <w:r w:rsidRPr="005F67C7">
        <w:rPr>
          <w:rFonts w:ascii="Times New Roman" w:hAnsi="Times New Roman"/>
          <w:b/>
          <w:sz w:val="16"/>
          <w:szCs w:val="16"/>
          <w:lang w:val="ru-RU"/>
        </w:rPr>
        <w:t xml:space="preserve">                 </w:t>
      </w:r>
      <w:r w:rsidRPr="005F67C7">
        <w:rPr>
          <w:rFonts w:ascii="Times New Roman" w:hAnsi="Times New Roman"/>
          <w:sz w:val="16"/>
          <w:szCs w:val="16"/>
          <w:lang w:val="ru-RU"/>
        </w:rPr>
        <w:t>3.2.</w:t>
      </w:r>
      <w:r w:rsidRPr="005F67C7">
        <w:rPr>
          <w:rFonts w:ascii="Times New Roman" w:hAnsi="Times New Roman"/>
          <w:b/>
          <w:sz w:val="16"/>
          <w:szCs w:val="16"/>
          <w:lang w:val="ru-RU"/>
        </w:rPr>
        <w:t xml:space="preserve"> Увеличены</w:t>
      </w:r>
      <w:r w:rsidRPr="005F67C7">
        <w:rPr>
          <w:rFonts w:ascii="Times New Roman" w:hAnsi="Times New Roman"/>
          <w:sz w:val="16"/>
          <w:szCs w:val="16"/>
          <w:lang w:val="ru-RU"/>
        </w:rPr>
        <w:t xml:space="preserve"> лимиты бюджетных ассигнований по непрограммным мероприятиям по расходам на обеспечение функций органов местного самоуправления из фактической потребности на 2025 год   </w:t>
      </w:r>
      <w:r w:rsidRPr="005F67C7">
        <w:rPr>
          <w:rFonts w:ascii="Times New Roman" w:hAnsi="Times New Roman"/>
          <w:b/>
          <w:sz w:val="16"/>
          <w:szCs w:val="16"/>
          <w:lang w:val="ru-RU"/>
        </w:rPr>
        <w:t>на сумму +24430,64 рублей ( на выплату заработной платы и начисления на оплату труда увеличены на сумму 430307,02 рубля, уменьшены расходы на заработную плату начисления на оплату труда  главы администрации на сумму -254828,97 рублей, т.к. 4 месяца должность составляла вакансия , уменьшены прочие расходы на сумму -151047,41 руб.)</w:t>
      </w:r>
    </w:p>
    <w:p w:rsidR="001A5450" w:rsidRPr="005F67C7" w:rsidRDefault="001A5450" w:rsidP="001A5450">
      <w:pPr>
        <w:jc w:val="both"/>
        <w:rPr>
          <w:rFonts w:ascii="Times New Roman" w:hAnsi="Times New Roman"/>
          <w:sz w:val="16"/>
          <w:szCs w:val="16"/>
          <w:lang w:val="ru-RU"/>
        </w:rPr>
      </w:pPr>
      <w:r w:rsidRPr="005F67C7">
        <w:rPr>
          <w:rFonts w:ascii="Times New Roman" w:hAnsi="Times New Roman"/>
          <w:sz w:val="16"/>
          <w:szCs w:val="16"/>
          <w:lang w:val="ru-RU"/>
        </w:rPr>
        <w:lastRenderedPageBreak/>
        <w:t xml:space="preserve">                 3.3.  </w:t>
      </w:r>
      <w:r w:rsidRPr="005F67C7">
        <w:rPr>
          <w:rFonts w:ascii="Times New Roman" w:hAnsi="Times New Roman"/>
          <w:b/>
          <w:sz w:val="16"/>
          <w:szCs w:val="16"/>
          <w:lang w:val="ru-RU"/>
        </w:rPr>
        <w:t>Уменьшены</w:t>
      </w:r>
      <w:r w:rsidRPr="005F67C7">
        <w:rPr>
          <w:rFonts w:ascii="Times New Roman" w:hAnsi="Times New Roman"/>
          <w:sz w:val="16"/>
          <w:szCs w:val="16"/>
          <w:lang w:val="ru-RU"/>
        </w:rPr>
        <w:t xml:space="preserve"> лимиты бюджетных ассигнований в рамках муниципальной программы "Муниципальная программа "Культура МО "Бирофельдское сельское поселение" на 2025-2029 годы" </w:t>
      </w:r>
      <w:r w:rsidRPr="005F67C7">
        <w:rPr>
          <w:rFonts w:ascii="Times New Roman" w:eastAsia="Calibri" w:hAnsi="Times New Roman"/>
          <w:sz w:val="16"/>
          <w:szCs w:val="16"/>
          <w:lang w:val="ru-RU"/>
        </w:rPr>
        <w:t xml:space="preserve"> на сумму -</w:t>
      </w:r>
      <w:r w:rsidRPr="005F67C7">
        <w:rPr>
          <w:rFonts w:ascii="Times New Roman" w:eastAsia="Calibri" w:hAnsi="Times New Roman"/>
          <w:b/>
          <w:sz w:val="16"/>
          <w:szCs w:val="16"/>
          <w:lang w:val="ru-RU"/>
        </w:rPr>
        <w:t>51904,37</w:t>
      </w:r>
      <w:r w:rsidRPr="005F67C7">
        <w:rPr>
          <w:rFonts w:ascii="Times New Roman" w:eastAsia="Calibri" w:hAnsi="Times New Roman"/>
          <w:sz w:val="16"/>
          <w:szCs w:val="16"/>
          <w:lang w:val="ru-RU"/>
        </w:rPr>
        <w:t xml:space="preserve"> рублей и внесены изменения </w:t>
      </w:r>
      <w:r w:rsidRPr="005F67C7">
        <w:rPr>
          <w:rFonts w:ascii="Times New Roman" w:hAnsi="Times New Roman"/>
          <w:b/>
          <w:sz w:val="16"/>
          <w:szCs w:val="16"/>
          <w:lang w:val="ru-RU"/>
        </w:rPr>
        <w:t>по кодам целевых статей</w:t>
      </w:r>
      <w:r w:rsidRPr="005F67C7">
        <w:rPr>
          <w:rFonts w:ascii="Times New Roman" w:eastAsia="Calibri" w:hAnsi="Times New Roman"/>
          <w:sz w:val="16"/>
          <w:szCs w:val="16"/>
          <w:lang w:val="ru-RU"/>
        </w:rPr>
        <w:t>.</w:t>
      </w:r>
    </w:p>
    <w:p w:rsidR="001A5450" w:rsidRPr="005F67C7" w:rsidRDefault="001A5450" w:rsidP="001A5450">
      <w:pPr>
        <w:ind w:right="-709"/>
        <w:jc w:val="both"/>
        <w:rPr>
          <w:rFonts w:ascii="Times New Roman" w:hAnsi="Times New Roman"/>
          <w:sz w:val="16"/>
          <w:szCs w:val="16"/>
          <w:lang w:val="ru-RU"/>
        </w:rPr>
      </w:pPr>
      <w:r w:rsidRPr="005F67C7">
        <w:rPr>
          <w:rFonts w:ascii="Times New Roman" w:hAnsi="Times New Roman"/>
          <w:sz w:val="16"/>
          <w:szCs w:val="16"/>
          <w:lang w:val="ru-RU"/>
        </w:rPr>
        <w:t xml:space="preserve">                3.4. </w:t>
      </w:r>
      <w:r w:rsidRPr="005F67C7">
        <w:rPr>
          <w:rFonts w:ascii="Times New Roman" w:hAnsi="Times New Roman"/>
          <w:b/>
          <w:sz w:val="16"/>
          <w:szCs w:val="16"/>
          <w:lang w:val="ru-RU"/>
        </w:rPr>
        <w:t>Уменьшены</w:t>
      </w:r>
      <w:r w:rsidRPr="005F67C7">
        <w:rPr>
          <w:rFonts w:ascii="Times New Roman" w:hAnsi="Times New Roman"/>
          <w:sz w:val="16"/>
          <w:szCs w:val="16"/>
          <w:lang w:val="ru-RU"/>
        </w:rPr>
        <w:t xml:space="preserve"> лимиты бюджетных ассигнований в рамках муниципальной программы " Муниципальная программа «Пожарная безопасность на территории МО "Бирофельдское сельское поселение» на 2025-2029 годы"" </w:t>
      </w:r>
      <w:r w:rsidRPr="005F67C7">
        <w:rPr>
          <w:rFonts w:ascii="Times New Roman" w:eastAsia="Calibri" w:hAnsi="Times New Roman"/>
          <w:sz w:val="16"/>
          <w:szCs w:val="16"/>
          <w:lang w:val="ru-RU"/>
        </w:rPr>
        <w:t xml:space="preserve"> </w:t>
      </w:r>
      <w:r w:rsidRPr="005F67C7">
        <w:rPr>
          <w:rFonts w:ascii="Times New Roman" w:hAnsi="Times New Roman"/>
          <w:sz w:val="16"/>
          <w:szCs w:val="16"/>
          <w:lang w:val="ru-RU"/>
        </w:rPr>
        <w:t xml:space="preserve"> на сумму -</w:t>
      </w:r>
      <w:r w:rsidRPr="005F67C7">
        <w:rPr>
          <w:rFonts w:ascii="Times New Roman" w:hAnsi="Times New Roman"/>
          <w:b/>
          <w:sz w:val="16"/>
          <w:szCs w:val="16"/>
          <w:lang w:val="ru-RU"/>
        </w:rPr>
        <w:t>69465,40</w:t>
      </w:r>
      <w:r w:rsidRPr="005F67C7">
        <w:rPr>
          <w:rFonts w:ascii="Times New Roman" w:hAnsi="Times New Roman"/>
          <w:sz w:val="16"/>
          <w:szCs w:val="16"/>
          <w:lang w:val="ru-RU"/>
        </w:rPr>
        <w:t xml:space="preserve"> рублей.</w:t>
      </w:r>
    </w:p>
    <w:p w:rsidR="001A5450" w:rsidRPr="005F67C7" w:rsidRDefault="001A5450" w:rsidP="001A5450">
      <w:pPr>
        <w:spacing w:line="276" w:lineRule="auto"/>
        <w:ind w:right="-709"/>
        <w:jc w:val="both"/>
        <w:rPr>
          <w:rFonts w:ascii="Times New Roman" w:hAnsi="Times New Roman"/>
          <w:sz w:val="16"/>
          <w:szCs w:val="16"/>
          <w:lang w:val="ru-RU"/>
        </w:rPr>
      </w:pPr>
      <w:r w:rsidRPr="005F67C7">
        <w:rPr>
          <w:rFonts w:ascii="Times New Roman" w:hAnsi="Times New Roman"/>
          <w:sz w:val="16"/>
          <w:szCs w:val="16"/>
          <w:lang w:val="ru-RU"/>
        </w:rPr>
        <w:t xml:space="preserve">               3.5</w:t>
      </w:r>
      <w:r w:rsidRPr="005F67C7">
        <w:rPr>
          <w:rFonts w:ascii="Times New Roman" w:hAnsi="Times New Roman"/>
          <w:b/>
          <w:sz w:val="16"/>
          <w:szCs w:val="16"/>
          <w:lang w:val="ru-RU"/>
        </w:rPr>
        <w:t xml:space="preserve"> Уменьшены</w:t>
      </w:r>
      <w:r w:rsidRPr="005F67C7">
        <w:rPr>
          <w:rFonts w:ascii="Times New Roman" w:hAnsi="Times New Roman"/>
          <w:sz w:val="16"/>
          <w:szCs w:val="16"/>
          <w:lang w:val="ru-RU"/>
        </w:rPr>
        <w:t xml:space="preserve"> лимиты бюджетных ассигнований в рамках муниципальной программы "Развитие физической культуры, школьного и массового спорта на территории МО "Бирофельдское сельское поселение" на 2025-2029 годы»</w:t>
      </w:r>
      <w:r w:rsidRPr="005F67C7">
        <w:rPr>
          <w:rFonts w:ascii="Times New Roman" w:hAnsi="Times New Roman"/>
          <w:b/>
          <w:sz w:val="16"/>
          <w:szCs w:val="16"/>
          <w:lang w:val="ru-RU"/>
        </w:rPr>
        <w:t xml:space="preserve"> </w:t>
      </w:r>
      <w:r w:rsidRPr="005F67C7">
        <w:rPr>
          <w:rFonts w:ascii="Times New Roman" w:hAnsi="Times New Roman"/>
          <w:sz w:val="16"/>
          <w:szCs w:val="16"/>
          <w:lang w:val="ru-RU"/>
        </w:rPr>
        <w:t>на сумму -</w:t>
      </w:r>
      <w:r w:rsidRPr="005F67C7">
        <w:rPr>
          <w:rFonts w:ascii="Times New Roman" w:hAnsi="Times New Roman"/>
          <w:b/>
          <w:sz w:val="16"/>
          <w:szCs w:val="16"/>
          <w:lang w:val="ru-RU"/>
        </w:rPr>
        <w:t>4770,10</w:t>
      </w:r>
      <w:r w:rsidRPr="005F67C7">
        <w:rPr>
          <w:rFonts w:ascii="Times New Roman" w:hAnsi="Times New Roman"/>
          <w:sz w:val="16"/>
          <w:szCs w:val="16"/>
          <w:lang w:val="ru-RU"/>
        </w:rPr>
        <w:t xml:space="preserve"> рублей</w:t>
      </w:r>
      <w:r w:rsidRPr="005F67C7">
        <w:rPr>
          <w:rFonts w:ascii="Times New Roman" w:hAnsi="Times New Roman"/>
          <w:b/>
          <w:sz w:val="16"/>
          <w:szCs w:val="16"/>
          <w:lang w:val="ru-RU"/>
        </w:rPr>
        <w:t>.</w:t>
      </w:r>
    </w:p>
    <w:p w:rsidR="001A5450" w:rsidRPr="005F67C7" w:rsidRDefault="001A5450" w:rsidP="001A5450">
      <w:pPr>
        <w:spacing w:line="276" w:lineRule="auto"/>
        <w:ind w:right="-709"/>
        <w:jc w:val="both"/>
        <w:rPr>
          <w:rFonts w:ascii="Times New Roman" w:hAnsi="Times New Roman"/>
          <w:sz w:val="16"/>
          <w:szCs w:val="16"/>
          <w:lang w:val="ru-RU"/>
        </w:rPr>
      </w:pPr>
      <w:r w:rsidRPr="005F67C7">
        <w:rPr>
          <w:rFonts w:ascii="Times New Roman" w:hAnsi="Times New Roman"/>
          <w:b/>
          <w:sz w:val="16"/>
          <w:szCs w:val="16"/>
          <w:lang w:val="ru-RU"/>
        </w:rPr>
        <w:t xml:space="preserve">        Заработная  плата и начисления на оплату труда будет выплачена за 2025 год 100%.</w:t>
      </w:r>
    </w:p>
    <w:p w:rsidR="001A5450" w:rsidRPr="005F67C7" w:rsidRDefault="001A5450" w:rsidP="001A5450">
      <w:pPr>
        <w:widowControl w:val="0"/>
        <w:autoSpaceDE w:val="0"/>
        <w:autoSpaceDN w:val="0"/>
        <w:adjustRightInd w:val="0"/>
        <w:ind w:left="851" w:right="-567" w:hanging="851"/>
        <w:jc w:val="both"/>
        <w:rPr>
          <w:rFonts w:ascii="Times New Roman" w:hAnsi="Times New Roman"/>
          <w:b/>
          <w:sz w:val="16"/>
          <w:szCs w:val="16"/>
          <w:lang w:val="ru-RU"/>
        </w:rPr>
      </w:pPr>
    </w:p>
    <w:p w:rsidR="001A5450" w:rsidRPr="005F67C7" w:rsidRDefault="001A5450" w:rsidP="001A5450">
      <w:pPr>
        <w:spacing w:line="276" w:lineRule="auto"/>
        <w:ind w:right="-850" w:firstLine="426"/>
        <w:jc w:val="both"/>
        <w:rPr>
          <w:rFonts w:ascii="Times New Roman" w:hAnsi="Times New Roman"/>
          <w:b/>
          <w:sz w:val="16"/>
          <w:szCs w:val="16"/>
          <w:lang w:val="ru-RU"/>
        </w:rPr>
      </w:pPr>
      <w:r w:rsidRPr="005F67C7">
        <w:rPr>
          <w:rFonts w:ascii="Times New Roman" w:hAnsi="Times New Roman"/>
          <w:b/>
          <w:sz w:val="16"/>
          <w:szCs w:val="16"/>
          <w:lang w:val="ru-RU"/>
        </w:rPr>
        <w:t>В результате принятия данного решения на 2025 год:</w:t>
      </w:r>
    </w:p>
    <w:p w:rsidR="001A5450" w:rsidRPr="005F67C7" w:rsidRDefault="001A5450" w:rsidP="001A5450">
      <w:pPr>
        <w:spacing w:line="276" w:lineRule="auto"/>
        <w:ind w:right="-709" w:firstLine="426"/>
        <w:jc w:val="both"/>
        <w:rPr>
          <w:rFonts w:ascii="Times New Roman" w:hAnsi="Times New Roman"/>
          <w:sz w:val="16"/>
          <w:szCs w:val="16"/>
          <w:lang w:val="ru-RU"/>
        </w:rPr>
      </w:pPr>
      <w:r w:rsidRPr="005F67C7">
        <w:rPr>
          <w:rFonts w:ascii="Times New Roman" w:hAnsi="Times New Roman"/>
          <w:sz w:val="16"/>
          <w:szCs w:val="16"/>
          <w:lang w:val="ru-RU"/>
        </w:rPr>
        <w:t>1.  Доходы бюджета Бирофельдского сельского поселения увеличиваются на сумму 331 962,00 рублей и составят 22</w:t>
      </w:r>
      <w:r w:rsidRPr="005F67C7">
        <w:rPr>
          <w:rFonts w:ascii="Times New Roman" w:hAnsi="Times New Roman"/>
          <w:sz w:val="16"/>
          <w:szCs w:val="16"/>
        </w:rPr>
        <w:t> </w:t>
      </w:r>
      <w:r w:rsidRPr="005F67C7">
        <w:rPr>
          <w:rFonts w:ascii="Times New Roman" w:hAnsi="Times New Roman"/>
          <w:sz w:val="16"/>
          <w:szCs w:val="16"/>
          <w:lang w:val="ru-RU"/>
        </w:rPr>
        <w:t>376 893,00 рублей;</w:t>
      </w:r>
    </w:p>
    <w:p w:rsidR="001A5450" w:rsidRPr="005F67C7" w:rsidRDefault="001A5450" w:rsidP="001A5450">
      <w:pPr>
        <w:spacing w:line="276" w:lineRule="auto"/>
        <w:ind w:right="-284" w:firstLine="709"/>
        <w:jc w:val="both"/>
        <w:rPr>
          <w:rFonts w:ascii="Times New Roman" w:hAnsi="Times New Roman"/>
          <w:sz w:val="16"/>
          <w:szCs w:val="16"/>
          <w:lang w:val="ru-RU"/>
        </w:rPr>
      </w:pPr>
      <w:r w:rsidRPr="005F67C7">
        <w:rPr>
          <w:rFonts w:ascii="Times New Roman" w:hAnsi="Times New Roman"/>
          <w:sz w:val="16"/>
          <w:szCs w:val="16"/>
          <w:lang w:val="ru-RU"/>
        </w:rPr>
        <w:t>2.  Расходы бюджета Бирофельдского сельского поселения увеличатся на сумму  331 962,00 рублей и составят 23</w:t>
      </w:r>
      <w:r w:rsidRPr="005F67C7">
        <w:rPr>
          <w:rFonts w:ascii="Times New Roman" w:hAnsi="Times New Roman"/>
          <w:sz w:val="16"/>
          <w:szCs w:val="16"/>
        </w:rPr>
        <w:t> </w:t>
      </w:r>
      <w:r w:rsidRPr="005F67C7">
        <w:rPr>
          <w:rFonts w:ascii="Times New Roman" w:hAnsi="Times New Roman"/>
          <w:sz w:val="16"/>
          <w:szCs w:val="16"/>
          <w:lang w:val="ru-RU"/>
        </w:rPr>
        <w:t xml:space="preserve">770 016,78 рублей; </w:t>
      </w:r>
    </w:p>
    <w:p w:rsidR="001A5450" w:rsidRPr="005F67C7" w:rsidRDefault="001A5450" w:rsidP="001A5450">
      <w:pPr>
        <w:spacing w:line="276" w:lineRule="auto"/>
        <w:ind w:right="-142" w:firstLine="709"/>
        <w:jc w:val="both"/>
        <w:rPr>
          <w:rFonts w:ascii="Times New Roman" w:hAnsi="Times New Roman"/>
          <w:sz w:val="16"/>
          <w:szCs w:val="16"/>
          <w:lang w:val="ru-RU"/>
        </w:rPr>
      </w:pPr>
      <w:r w:rsidRPr="005F67C7">
        <w:rPr>
          <w:rFonts w:ascii="Times New Roman" w:hAnsi="Times New Roman"/>
          <w:sz w:val="16"/>
          <w:szCs w:val="16"/>
          <w:lang w:val="ru-RU"/>
        </w:rPr>
        <w:t>3. Дефицит бюджета сельского поселения  составит 1</w:t>
      </w:r>
      <w:r w:rsidRPr="005F67C7">
        <w:rPr>
          <w:rFonts w:ascii="Times New Roman" w:hAnsi="Times New Roman"/>
          <w:sz w:val="16"/>
          <w:szCs w:val="16"/>
        </w:rPr>
        <w:t> </w:t>
      </w:r>
      <w:r w:rsidRPr="005F67C7">
        <w:rPr>
          <w:rFonts w:ascii="Times New Roman" w:hAnsi="Times New Roman"/>
          <w:sz w:val="16"/>
          <w:szCs w:val="16"/>
          <w:lang w:val="ru-RU"/>
        </w:rPr>
        <w:t>393</w:t>
      </w:r>
      <w:r w:rsidRPr="005F67C7">
        <w:rPr>
          <w:rFonts w:ascii="Times New Roman" w:hAnsi="Times New Roman"/>
          <w:sz w:val="16"/>
          <w:szCs w:val="16"/>
        </w:rPr>
        <w:t> </w:t>
      </w:r>
      <w:r w:rsidRPr="005F67C7">
        <w:rPr>
          <w:rFonts w:ascii="Times New Roman" w:hAnsi="Times New Roman"/>
          <w:sz w:val="16"/>
          <w:szCs w:val="16"/>
          <w:lang w:val="ru-RU"/>
        </w:rPr>
        <w:t>123, 78 рублей, в том числе  за счет остатков средств бюджета сельского поселения  по состоянию на 1 января 2025 года.</w:t>
      </w:r>
    </w:p>
    <w:p w:rsidR="001A5450" w:rsidRPr="005F67C7" w:rsidRDefault="001A5450" w:rsidP="001A5450">
      <w:pPr>
        <w:ind w:right="-850"/>
        <w:jc w:val="both"/>
        <w:rPr>
          <w:rFonts w:ascii="Times New Roman" w:hAnsi="Times New Roman"/>
          <w:sz w:val="16"/>
          <w:szCs w:val="16"/>
          <w:lang w:val="ru-RU"/>
        </w:rPr>
      </w:pPr>
      <w:r w:rsidRPr="005F67C7">
        <w:rPr>
          <w:rFonts w:ascii="Times New Roman" w:hAnsi="Times New Roman"/>
          <w:sz w:val="16"/>
          <w:szCs w:val="16"/>
          <w:lang w:val="ru-RU"/>
        </w:rPr>
        <w:t xml:space="preserve">  </w:t>
      </w:r>
    </w:p>
    <w:p w:rsidR="001A5450" w:rsidRPr="005F67C7" w:rsidRDefault="001A5450" w:rsidP="001A5450">
      <w:pPr>
        <w:ind w:right="-85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Муниципальное образование «Бирофельдское сельское поселение»</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Биробиджанского муниципального района</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Еврейской автономной области</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СОБРАНИЕ  ДЕПУТАТОВ</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РЕШЕНИЕ</w:t>
      </w:r>
    </w:p>
    <w:p w:rsidR="001A5450" w:rsidRPr="005F67C7" w:rsidRDefault="001A5450" w:rsidP="001A5450">
      <w:pPr>
        <w:widowControl w:val="0"/>
        <w:autoSpaceDE w:val="0"/>
        <w:autoSpaceDN w:val="0"/>
        <w:adjustRightInd w:val="0"/>
        <w:ind w:firstLine="851"/>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24.12.2025                                                                                                                                                                          </w:t>
      </w:r>
      <w:r w:rsidR="005F67C7">
        <w:rPr>
          <w:rFonts w:ascii="Times New Roman" w:hAnsi="Times New Roman"/>
          <w:sz w:val="16"/>
          <w:szCs w:val="16"/>
          <w:lang w:val="ru-RU"/>
        </w:rPr>
        <w:t xml:space="preserve">                                                                                  </w:t>
      </w:r>
      <w:r w:rsidRPr="005F67C7">
        <w:rPr>
          <w:rFonts w:ascii="Times New Roman" w:hAnsi="Times New Roman"/>
          <w:sz w:val="16"/>
          <w:szCs w:val="16"/>
          <w:lang w:val="ru-RU"/>
        </w:rPr>
        <w:t xml:space="preserve">       №  113 </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r w:rsidRPr="005F67C7">
        <w:rPr>
          <w:rFonts w:ascii="Times New Roman" w:hAnsi="Times New Roman"/>
          <w:sz w:val="16"/>
          <w:szCs w:val="16"/>
          <w:lang w:val="ru-RU"/>
        </w:rPr>
        <w:t>с. Бирофельд</w:t>
      </w:r>
    </w:p>
    <w:p w:rsidR="001A5450" w:rsidRPr="005F67C7" w:rsidRDefault="001A5450" w:rsidP="001A5450">
      <w:pPr>
        <w:widowControl w:val="0"/>
        <w:autoSpaceDE w:val="0"/>
        <w:autoSpaceDN w:val="0"/>
        <w:adjustRightInd w:val="0"/>
        <w:ind w:firstLine="851"/>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Pr="005F67C7">
        <w:rPr>
          <w:rFonts w:ascii="Times New Roman" w:hAnsi="Times New Roman"/>
          <w:b/>
          <w:bCs/>
          <w:sz w:val="16"/>
          <w:szCs w:val="16"/>
          <w:lang w:val="ru-RU"/>
        </w:rPr>
        <w:t xml:space="preserve"> </w:t>
      </w:r>
      <w:r w:rsidRPr="005F67C7">
        <w:rPr>
          <w:rFonts w:ascii="Times New Roman" w:hAnsi="Times New Roman"/>
          <w:sz w:val="16"/>
          <w:szCs w:val="16"/>
          <w:lang w:val="ru-RU"/>
        </w:rPr>
        <w:t>Федеральным законом от 20.03.2025 № 33-ФЗ « Об общих принципах организации местного самоуправления в единой системе публичной власти»,</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РЕШИЛО:</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pStyle w:val="ConsPlusNormal"/>
        <w:ind w:firstLine="709"/>
        <w:jc w:val="both"/>
        <w:outlineLvl w:val="1"/>
        <w:rPr>
          <w:sz w:val="16"/>
          <w:szCs w:val="16"/>
        </w:rPr>
      </w:pPr>
      <w:r w:rsidRPr="005F67C7">
        <w:rPr>
          <w:sz w:val="16"/>
          <w:szCs w:val="16"/>
        </w:rPr>
        <w:t>1. Утвердить основные характеристики бюджета Бирофельдского сельского поселения на 2026 год и на плановый период 2027 -2028 годов:</w:t>
      </w:r>
    </w:p>
    <w:p w:rsidR="001A5450" w:rsidRPr="005F67C7" w:rsidRDefault="001A5450" w:rsidP="001A5450">
      <w:pPr>
        <w:pStyle w:val="ConsPlusNormal"/>
        <w:ind w:firstLine="709"/>
        <w:jc w:val="both"/>
        <w:rPr>
          <w:sz w:val="16"/>
          <w:szCs w:val="16"/>
        </w:rPr>
      </w:pPr>
      <w:r w:rsidRPr="005F67C7">
        <w:rPr>
          <w:sz w:val="16"/>
          <w:szCs w:val="16"/>
        </w:rPr>
        <w:t>1.1. Прогнозируемый общий объем доходов бюджета сельского поселения на 2026 год в сумме 34 303 200,00 рублей, на 2027 год в сумме  33 779 500,00 рублей и на 2028 год в сумме 34 841 200,00 рублей;</w:t>
      </w:r>
    </w:p>
    <w:p w:rsidR="001A5450" w:rsidRPr="005F67C7" w:rsidRDefault="001A5450" w:rsidP="001A5450">
      <w:pPr>
        <w:pStyle w:val="ConsPlusNormal"/>
        <w:ind w:firstLine="709"/>
        <w:jc w:val="both"/>
        <w:rPr>
          <w:sz w:val="16"/>
          <w:szCs w:val="16"/>
        </w:rPr>
      </w:pPr>
      <w:r w:rsidRPr="005F67C7">
        <w:rPr>
          <w:sz w:val="16"/>
          <w:szCs w:val="16"/>
        </w:rPr>
        <w:t>1.2. Общий объем расходов бюджета сельского поселения на 2026 год в сумме   34 303 200,00 рублей,  на 2027 год в сумме 33 779 500 000,00 рублей, в том числе условно утвержденные расходы в сумме  586 000,00 рублей  и на 2028 год в сумме  34 841 200,00рублей, в том числе условно утвержденные расходы в сумме 1 221 000,00 рублей;</w:t>
      </w:r>
    </w:p>
    <w:p w:rsidR="001A5450" w:rsidRPr="005F67C7" w:rsidRDefault="001A5450" w:rsidP="001A5450">
      <w:pPr>
        <w:pStyle w:val="ConsPlusNormal"/>
        <w:ind w:firstLine="709"/>
        <w:jc w:val="both"/>
        <w:rPr>
          <w:sz w:val="16"/>
          <w:szCs w:val="16"/>
        </w:rPr>
      </w:pPr>
      <w:r w:rsidRPr="005F67C7">
        <w:rPr>
          <w:sz w:val="16"/>
          <w:szCs w:val="16"/>
        </w:rPr>
        <w:t>1.3. Дефицит на 2026год - 0,00 рублей; на 2027 год - 0,00 рублей; на 2028 год- 0,00 рублей.</w:t>
      </w:r>
    </w:p>
    <w:p w:rsidR="001A5450" w:rsidRPr="005F67C7" w:rsidRDefault="001A5450" w:rsidP="001A5450">
      <w:pPr>
        <w:pStyle w:val="ConsPlusNormal"/>
        <w:ind w:firstLine="708"/>
        <w:jc w:val="both"/>
        <w:outlineLvl w:val="1"/>
        <w:rPr>
          <w:sz w:val="16"/>
          <w:szCs w:val="16"/>
        </w:rPr>
      </w:pPr>
      <w:r w:rsidRPr="005F67C7">
        <w:rPr>
          <w:sz w:val="16"/>
          <w:szCs w:val="16"/>
        </w:rPr>
        <w:t>2. Учесть в бюджете Бирофельдского сельского поселения поступление доходов на 2026 год и на плановый период 2027 и 2028 годов согласно Приложению 1</w:t>
      </w:r>
      <w:r w:rsidRPr="005F67C7">
        <w:rPr>
          <w:color w:val="FF0000"/>
          <w:sz w:val="16"/>
          <w:szCs w:val="16"/>
        </w:rPr>
        <w:t xml:space="preserve"> </w:t>
      </w:r>
      <w:r w:rsidRPr="005F67C7">
        <w:rPr>
          <w:sz w:val="16"/>
          <w:szCs w:val="16"/>
        </w:rPr>
        <w:t>к настоящему решению;</w:t>
      </w:r>
    </w:p>
    <w:p w:rsidR="001A5450" w:rsidRPr="005F67C7" w:rsidRDefault="001A5450" w:rsidP="001A5450">
      <w:pPr>
        <w:pStyle w:val="ConsPlusNormal"/>
        <w:tabs>
          <w:tab w:val="left" w:pos="1134"/>
        </w:tabs>
        <w:ind w:firstLine="709"/>
        <w:jc w:val="both"/>
        <w:rPr>
          <w:sz w:val="16"/>
          <w:szCs w:val="16"/>
        </w:rPr>
      </w:pPr>
      <w:r w:rsidRPr="005F67C7">
        <w:rPr>
          <w:sz w:val="16"/>
          <w:szCs w:val="16"/>
        </w:rPr>
        <w:t>3. Утвердить ведомственную структуру расходов бюджета Бирофельдского сельского поселения  на 2026 год и  на плановый период 2027 и 2028 годов согласно Приложению 2 к настоящему решению.</w:t>
      </w:r>
    </w:p>
    <w:p w:rsidR="001A5450" w:rsidRPr="005F67C7" w:rsidRDefault="001A5450" w:rsidP="001A5450">
      <w:pPr>
        <w:pStyle w:val="ConsPlusNormal"/>
        <w:ind w:firstLine="709"/>
        <w:jc w:val="both"/>
        <w:rPr>
          <w:sz w:val="16"/>
          <w:szCs w:val="16"/>
        </w:rPr>
      </w:pPr>
      <w:r w:rsidRPr="005F67C7">
        <w:rPr>
          <w:sz w:val="16"/>
          <w:szCs w:val="16"/>
        </w:rPr>
        <w:t>4. Утвердить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1A5450" w:rsidRPr="005F67C7" w:rsidRDefault="001A5450" w:rsidP="001A5450">
      <w:pPr>
        <w:pStyle w:val="ConsPlusNormal"/>
        <w:ind w:firstLine="709"/>
        <w:jc w:val="both"/>
        <w:rPr>
          <w:sz w:val="16"/>
          <w:szCs w:val="16"/>
        </w:rPr>
      </w:pPr>
      <w:r w:rsidRPr="005F67C7">
        <w:rPr>
          <w:sz w:val="16"/>
          <w:szCs w:val="16"/>
        </w:rPr>
        <w:t>5. Утвердить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w:t>
      </w:r>
    </w:p>
    <w:p w:rsidR="001A5450" w:rsidRPr="005F67C7" w:rsidRDefault="001A5450" w:rsidP="001A5450">
      <w:pPr>
        <w:jc w:val="both"/>
        <w:rPr>
          <w:rFonts w:ascii="Times New Roman" w:hAnsi="Times New Roman"/>
          <w:sz w:val="16"/>
          <w:szCs w:val="16"/>
          <w:lang w:val="ru-RU"/>
        </w:rPr>
      </w:pPr>
      <w:r w:rsidRPr="005F67C7">
        <w:rPr>
          <w:rFonts w:ascii="Times New Roman" w:hAnsi="Times New Roman"/>
          <w:sz w:val="16"/>
          <w:szCs w:val="16"/>
          <w:lang w:val="ru-RU"/>
        </w:rPr>
        <w:lastRenderedPageBreak/>
        <w:t xml:space="preserve">         6. Утвердить прилагаемый 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на 2026 год согласно Приложению 5 к настоящему решению.</w:t>
      </w:r>
    </w:p>
    <w:p w:rsidR="001A5450" w:rsidRPr="005F67C7" w:rsidRDefault="001A5450" w:rsidP="001A5450">
      <w:pPr>
        <w:jc w:val="both"/>
        <w:rPr>
          <w:rFonts w:ascii="Times New Roman" w:hAnsi="Times New Roman"/>
          <w:sz w:val="16"/>
          <w:szCs w:val="16"/>
          <w:lang w:val="ru-RU"/>
        </w:rPr>
      </w:pPr>
      <w:r w:rsidRPr="005F67C7">
        <w:rPr>
          <w:rFonts w:ascii="Times New Roman" w:hAnsi="Times New Roman"/>
          <w:sz w:val="16"/>
          <w:szCs w:val="16"/>
          <w:lang w:val="ru-RU"/>
        </w:rPr>
        <w:t xml:space="preserve">        7. Утвердить источники финансирования дефицита бюджета  на 2026 год на плановый период 2027 и 2028 годов согласно Приложению 6 к настоящему решению;</w:t>
      </w:r>
    </w:p>
    <w:p w:rsidR="001A5450" w:rsidRPr="005F67C7" w:rsidRDefault="001A5450" w:rsidP="001A5450">
      <w:pPr>
        <w:pStyle w:val="ConsPlusNormal"/>
        <w:jc w:val="both"/>
        <w:rPr>
          <w:sz w:val="16"/>
          <w:szCs w:val="16"/>
        </w:rPr>
      </w:pPr>
      <w:r w:rsidRPr="005F67C7">
        <w:rPr>
          <w:sz w:val="16"/>
          <w:szCs w:val="16"/>
        </w:rPr>
        <w:t xml:space="preserve">         8. Утвердить общий объем бюджетных ассигнований, направляемых на исполнение публичных нормативных обязательств на 2026 год в сумме      162 000, 00 рублей, на плановый период  2027 год в сумме 162 000,00 рублей  и 2028 год в сумме 162 000,00 рублей.</w:t>
      </w:r>
    </w:p>
    <w:p w:rsidR="001A5450" w:rsidRPr="005F67C7" w:rsidRDefault="001A5450" w:rsidP="001A5450">
      <w:pPr>
        <w:ind w:firstLine="708"/>
        <w:jc w:val="both"/>
        <w:rPr>
          <w:rFonts w:ascii="Times New Roman" w:hAnsi="Times New Roman"/>
          <w:sz w:val="16"/>
          <w:szCs w:val="16"/>
          <w:lang w:val="ru-RU"/>
        </w:rPr>
      </w:pPr>
      <w:r w:rsidRPr="005F67C7">
        <w:rPr>
          <w:rFonts w:ascii="Times New Roman" w:hAnsi="Times New Roman"/>
          <w:sz w:val="16"/>
          <w:szCs w:val="16"/>
          <w:lang w:val="ru-RU"/>
        </w:rPr>
        <w:t>9. Утвердить общий объем межбюджетных трансфертов, передаваемых из бюджета сельского поселения в бюджет муниципального района на осуществление части полномочий по решению вопросов местного значения на 2026 год в сумме 49035,00 рублей.</w:t>
      </w:r>
    </w:p>
    <w:p w:rsidR="001A5450" w:rsidRPr="005F67C7" w:rsidRDefault="001A5450" w:rsidP="001A5450">
      <w:pPr>
        <w:widowControl w:val="0"/>
        <w:autoSpaceDE w:val="0"/>
        <w:autoSpaceDN w:val="0"/>
        <w:adjustRightInd w:val="0"/>
        <w:ind w:firstLine="709"/>
        <w:contextualSpacing/>
        <w:jc w:val="both"/>
        <w:outlineLvl w:val="0"/>
        <w:rPr>
          <w:rFonts w:ascii="Times New Roman" w:hAnsi="Times New Roman"/>
          <w:sz w:val="16"/>
          <w:szCs w:val="16"/>
          <w:lang w:val="ru-RU"/>
        </w:rPr>
      </w:pPr>
      <w:r w:rsidRPr="005F67C7">
        <w:rPr>
          <w:rFonts w:ascii="Times New Roman" w:hAnsi="Times New Roman"/>
          <w:sz w:val="16"/>
          <w:szCs w:val="16"/>
          <w:lang w:val="ru-RU"/>
        </w:rPr>
        <w:t>10. Утвердить общий объем межбюджетных трансфертов, получаемых из других бюджетов бюджетной системы Российской Федерации на 2026 год  в сумме 30</w:t>
      </w:r>
      <w:r w:rsidRPr="005F67C7">
        <w:rPr>
          <w:rFonts w:ascii="Times New Roman" w:hAnsi="Times New Roman"/>
          <w:sz w:val="16"/>
          <w:szCs w:val="16"/>
        </w:rPr>
        <w:t> </w:t>
      </w:r>
      <w:r w:rsidRPr="005F67C7">
        <w:rPr>
          <w:rFonts w:ascii="Times New Roman" w:hAnsi="Times New Roman"/>
          <w:sz w:val="16"/>
          <w:szCs w:val="16"/>
          <w:lang w:val="ru-RU"/>
        </w:rPr>
        <w:t>369 200,00 рублей,   на плановый период 2027 год в сумме                29</w:t>
      </w:r>
      <w:r w:rsidRPr="005F67C7">
        <w:rPr>
          <w:rFonts w:ascii="Times New Roman" w:hAnsi="Times New Roman"/>
          <w:sz w:val="16"/>
          <w:szCs w:val="16"/>
        </w:rPr>
        <w:t> </w:t>
      </w:r>
      <w:r w:rsidRPr="005F67C7">
        <w:rPr>
          <w:rFonts w:ascii="Times New Roman" w:hAnsi="Times New Roman"/>
          <w:sz w:val="16"/>
          <w:szCs w:val="16"/>
          <w:lang w:val="ru-RU"/>
        </w:rPr>
        <w:t>722 500,00 рублей и 2028 год в сумме 30</w:t>
      </w:r>
      <w:r w:rsidRPr="005F67C7">
        <w:rPr>
          <w:rFonts w:ascii="Times New Roman" w:hAnsi="Times New Roman"/>
          <w:sz w:val="16"/>
          <w:szCs w:val="16"/>
        </w:rPr>
        <w:t> </w:t>
      </w:r>
      <w:r w:rsidRPr="005F67C7">
        <w:rPr>
          <w:rFonts w:ascii="Times New Roman" w:hAnsi="Times New Roman"/>
          <w:sz w:val="16"/>
          <w:szCs w:val="16"/>
          <w:lang w:val="ru-RU"/>
        </w:rPr>
        <w:t>784 200,00 рублей.</w:t>
      </w:r>
    </w:p>
    <w:p w:rsidR="001A5450" w:rsidRPr="005F67C7" w:rsidRDefault="001A5450" w:rsidP="001A5450">
      <w:pPr>
        <w:pStyle w:val="ConsPlusNormal"/>
        <w:ind w:firstLine="709"/>
        <w:jc w:val="both"/>
        <w:rPr>
          <w:sz w:val="16"/>
          <w:szCs w:val="16"/>
        </w:rPr>
      </w:pPr>
      <w:r w:rsidRPr="005F67C7">
        <w:rPr>
          <w:sz w:val="16"/>
          <w:szCs w:val="16"/>
        </w:rPr>
        <w:t>11. Установить, что средства от продажи муниципального имущества подлежат перечислению в бюджет Бирофельдского сельского поселения в полном объеме.</w:t>
      </w:r>
    </w:p>
    <w:p w:rsidR="001A5450" w:rsidRPr="005F67C7" w:rsidRDefault="001A5450" w:rsidP="001A5450">
      <w:pPr>
        <w:pStyle w:val="ConsPlusNormal"/>
        <w:ind w:firstLine="709"/>
        <w:jc w:val="both"/>
        <w:rPr>
          <w:sz w:val="16"/>
          <w:szCs w:val="16"/>
        </w:rPr>
      </w:pPr>
      <w:r w:rsidRPr="005F67C7">
        <w:rPr>
          <w:sz w:val="16"/>
          <w:szCs w:val="16"/>
        </w:rPr>
        <w:t>Суммы задатков участников аукционов или конкурсов подлежат перечислению на счет администрации сельского поселения, открытый для осуществления и учета операций со средствами, поступающими во временное распоряжение.</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12. Установить, что средства, поступающие на лицевые счета получателей средств бюджета   Бирофельдского сельского поселения Биробиджанского муниципального района Еврейской автономной области в погашение  дебиторской  задолженности  прошлых  лет, подлежат обязательному перечислению в полном объеме в доходы бюджета  Бирофельдского сельского поселения Биробиджанского муниципального района Еврейской автономной области.</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13. Установить, что обращение взыскания на средства бюджета Бирофельдского сельского поселения Биробиджанского муниципального района Еврейской автономной области по денежным обязательствам получателей бюджетных средств осуществляется в соответствии с нормами Бюджетного кодекса Российской Федерации.</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14. Установить, что заключение и оплата договоров муниципальными казенными учреждениями сельского поселения и органами местного самоуправления на потребление продукции (услуг) производится в  пределах утвержденных  им лимитов бюджетных обязательств в соответствии с ведомственной структурой  расходов бюджета Бирофельдского сельского поселения Биробиджанского муниципального района Еврейской автономной области и с учетом принятых и неисполненных обязательств.</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Принятие муниципальными казенными учреждениями и органами местного самоуправления обязательств, вытекающие из договоров, исполнение которых осуществляется за счет средств бюджета Бирофельдского сельского поселения Биробиджанского муниципального района Еврейской автономной области, сверх утвержденных для них лимитов бюджетных обязательств,  подлежат финансированию после внесения соответствующих изменений в настоящее решение.</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15. Установить, что органы местного самоуправления муниципального образования не вправе принимать решения, приводящие к увеличению в 2026 году численности муниципальных служащих, а также расходов на их содержание.</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16.Установить  приоритетные направления, по которым осуществляется финансирование расходных обязательств бюджета сельского поселения:</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 выплата заработной платы и начислений на нее, уплата налогов и сборов, социальные выплаты;</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2) оплата коммунальных услуг, оплата услуг связи, оплата за поставку топлива.</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17. Настоящее решение опубликовать в Информационном бюллетене Бирофельдского сельского поселения Биробиджанского муниципального района.</w:t>
      </w:r>
    </w:p>
    <w:p w:rsidR="001A5450" w:rsidRPr="005F67C7" w:rsidRDefault="001A5450" w:rsidP="001A5450">
      <w:pPr>
        <w:widowControl w:val="0"/>
        <w:autoSpaceDE w:val="0"/>
        <w:autoSpaceDN w:val="0"/>
        <w:adjustRightInd w:val="0"/>
        <w:ind w:firstLine="709"/>
        <w:jc w:val="both"/>
        <w:rPr>
          <w:rFonts w:ascii="Times New Roman" w:hAnsi="Times New Roman"/>
          <w:sz w:val="16"/>
          <w:szCs w:val="16"/>
          <w:lang w:val="ru-RU"/>
        </w:rPr>
      </w:pPr>
      <w:r w:rsidRPr="005F67C7">
        <w:rPr>
          <w:rFonts w:ascii="Times New Roman" w:hAnsi="Times New Roman"/>
          <w:sz w:val="16"/>
          <w:szCs w:val="16"/>
          <w:lang w:val="ru-RU"/>
        </w:rPr>
        <w:t xml:space="preserve">18.Разместить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9"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 xml:space="preserve">         19. Настоящее решение вступает в силу с 1 января 2026 года.</w:t>
      </w:r>
    </w:p>
    <w:p w:rsidR="001A5450" w:rsidRPr="005F67C7" w:rsidRDefault="001A5450" w:rsidP="001A5450">
      <w:pPr>
        <w:widowControl w:val="0"/>
        <w:tabs>
          <w:tab w:val="left" w:pos="8080"/>
        </w:tabs>
        <w:autoSpaceDE w:val="0"/>
        <w:autoSpaceDN w:val="0"/>
        <w:adjustRightInd w:val="0"/>
        <w:ind w:firstLine="709"/>
        <w:jc w:val="both"/>
        <w:rPr>
          <w:rFonts w:ascii="Times New Roman" w:hAnsi="Times New Roman"/>
          <w:sz w:val="16"/>
          <w:szCs w:val="16"/>
          <w:lang w:val="ru-RU"/>
        </w:rPr>
      </w:pPr>
    </w:p>
    <w:p w:rsidR="001A5450" w:rsidRPr="005F67C7" w:rsidRDefault="001A5450" w:rsidP="001A5450">
      <w:pPr>
        <w:widowControl w:val="0"/>
        <w:tabs>
          <w:tab w:val="left" w:pos="8080"/>
        </w:tabs>
        <w:autoSpaceDE w:val="0"/>
        <w:autoSpaceDN w:val="0"/>
        <w:adjustRightInd w:val="0"/>
        <w:ind w:firstLine="709"/>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sz w:val="16"/>
          <w:szCs w:val="16"/>
          <w:lang w:val="ru-RU"/>
        </w:rPr>
        <w:t>Глава сельского поселения                                                                                                                           Л.С.Телегина</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 "</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2026 году и в плановом периоде 2027 и 2028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041" w:type="dxa"/>
        <w:tblInd w:w="93" w:type="dxa"/>
        <w:tblLook w:val="04A0"/>
      </w:tblPr>
      <w:tblGrid>
        <w:gridCol w:w="10221"/>
        <w:gridCol w:w="1560"/>
        <w:gridCol w:w="1559"/>
        <w:gridCol w:w="1701"/>
      </w:tblGrid>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lang w:val="ru-RU"/>
              </w:rPr>
            </w:pPr>
            <w:r w:rsidRPr="005F67C7">
              <w:rPr>
                <w:rFonts w:ascii="Times New Roman" w:hAnsi="Times New Roman"/>
                <w:sz w:val="16"/>
                <w:szCs w:val="16"/>
                <w:lang w:val="ru-RU"/>
              </w:rPr>
              <w:t xml:space="preserve">Наименование кода поступлений в бюджет, группы, подгруппы, статьи, подстатьи, элемента программы (подпрограммы), кода экономической </w:t>
            </w:r>
            <w:r w:rsidRPr="005F67C7">
              <w:rPr>
                <w:rFonts w:ascii="Times New Roman" w:hAnsi="Times New Roman"/>
                <w:sz w:val="16"/>
                <w:szCs w:val="16"/>
                <w:lang w:val="ru-RU"/>
              </w:rPr>
              <w:lastRenderedPageBreak/>
              <w:t>классификации доходов</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 xml:space="preserve">сумма на 2026 год, </w:t>
            </w:r>
            <w:r w:rsidRPr="005F67C7">
              <w:rPr>
                <w:rFonts w:ascii="Times New Roman" w:hAnsi="Times New Roman"/>
                <w:sz w:val="16"/>
                <w:szCs w:val="16"/>
              </w:rPr>
              <w:lastRenderedPageBreak/>
              <w:t>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 xml:space="preserve">сумма на 2027 год, </w:t>
            </w:r>
            <w:r w:rsidRPr="005F67C7">
              <w:rPr>
                <w:rFonts w:ascii="Times New Roman" w:hAnsi="Times New Roman"/>
                <w:sz w:val="16"/>
                <w:szCs w:val="16"/>
              </w:rPr>
              <w:lastRenderedPageBreak/>
              <w:t>всего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 xml:space="preserve">сумма на 2028 год, </w:t>
            </w:r>
            <w:r w:rsidRPr="005F67C7">
              <w:rPr>
                <w:rFonts w:ascii="Times New Roman" w:hAnsi="Times New Roman"/>
                <w:sz w:val="16"/>
                <w:szCs w:val="16"/>
              </w:rPr>
              <w:lastRenderedPageBreak/>
              <w:t>всего</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lastRenderedPageBreak/>
              <w:t>НАЛОГОВЫЕ И НЕНАЛОГОВЫЕ ДОХОДЫ</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3934000,00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4057000,00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4057000,00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НАЛОГИ НА ПРИБЫЛЬ, ДОХОДЫ</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3105000,00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3105000,00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3105000,00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Налог на доходы физических лиц</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3105000,00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3105000,00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3105000,00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3105000,00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3105000,00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3105000,00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НАЛОГИ НА СОВОКУПНЫЙ ДОХОД</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22000,00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28000,00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28000,00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Единый сельскохозяйственный налог</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22000,00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28000,00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28000,00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Единый сельскохозяйственный налог</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22000,00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28000,00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28000,00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НАЛОГИ НА ИМУЩЕСТВО</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547000,00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664000,00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664000,00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Налог на имущество физических лиц</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276000,00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393000,00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393000,00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276000,00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393000,00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393000,00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Земельный налог</w:t>
            </w:r>
          </w:p>
        </w:tc>
        <w:tc>
          <w:tcPr>
            <w:tcW w:w="1560" w:type="dxa"/>
            <w:tcBorders>
              <w:top w:val="nil"/>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271000,00</w:t>
            </w:r>
          </w:p>
        </w:tc>
        <w:tc>
          <w:tcPr>
            <w:tcW w:w="1559" w:type="dxa"/>
            <w:tcBorders>
              <w:top w:val="nil"/>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271000,00</w:t>
            </w:r>
          </w:p>
        </w:tc>
        <w:tc>
          <w:tcPr>
            <w:tcW w:w="1701" w:type="dxa"/>
            <w:tcBorders>
              <w:top w:val="nil"/>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271000,00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xml:space="preserve">Земельный налог с организаций </w:t>
            </w:r>
          </w:p>
        </w:tc>
        <w:tc>
          <w:tcPr>
            <w:tcW w:w="1560" w:type="dxa"/>
            <w:tcBorders>
              <w:top w:val="single" w:sz="4" w:space="0" w:color="auto"/>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14000,00</w:t>
            </w:r>
          </w:p>
        </w:tc>
        <w:tc>
          <w:tcPr>
            <w:tcW w:w="1559" w:type="dxa"/>
            <w:tcBorders>
              <w:top w:val="single" w:sz="4" w:space="0" w:color="auto"/>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14000,00</w:t>
            </w:r>
          </w:p>
        </w:tc>
        <w:tc>
          <w:tcPr>
            <w:tcW w:w="1701" w:type="dxa"/>
            <w:tcBorders>
              <w:top w:val="single" w:sz="4" w:space="0" w:color="auto"/>
              <w:left w:val="nil"/>
              <w:bottom w:val="nil"/>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14000,00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Земельный налог с организаций, обладающих земельным участком, расположенным в границах сельских поселений</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14000,00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14000,00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14000,00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Земельный налог с физических лиц</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257000,00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257000,00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257000,00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Земельный налог с физических лиц, обладающих земельным участком, расположенным в границах сельских поселений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257000,00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257000,00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257000,00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ОТ ИСПОЛЬЗОВАНИЯ ИМУЩЕСТВА, НАХОДЯЩЕГОСЯ В ГОСУДАРСТВЕННОЙ И МУНИЦИПАЛЬНОЙ СОБСТВЕННОСТИ</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220000,00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220000,00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220000,00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ОТ ОКАЗАНИЯ ПЛАТНЫХ УСЛУГ (РАБОТ) И КОМПЕНСАЦИИ ЗАТРАТ ГОСУДАРСТВА</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Доходы от оказания платных услуг (работ)</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(работ)</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40000,00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Прочие доходы от оказания платных услуг ( работ) получателями средств бюджетов сельских поселений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Муниципальное казенное учреждение "Поселенческий Дом культуры с.Бирофельд" муниципального образования "Бирофельдское сельское поселение"  Биробиджанского муниципального района</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доходы от оказания платных услуг (работ) получателями средств бюджетов сельских поселений</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30000,00</w:t>
            </w:r>
          </w:p>
        </w:tc>
        <w:tc>
          <w:tcPr>
            <w:tcW w:w="1559"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30000,00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30000,00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 xml:space="preserve">БЕЗВОЗМЕЗДНЫЕ ПОСТУПЛЕНИЯ  </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30369200,00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29781100,00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30843500,00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Безвозмездные поступления от других бюджетов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30369200,00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29781100,00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30843500,00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 xml:space="preserve">Дотации бюджетам бюджетной системы Российской Федерации </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20037900,00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19423100,00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20415200,00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на выравнивание бюджетной обеспеченности</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18755500,00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15370600,00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13272600,00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выравнивание бюджетной обеспеченности из бюджета субъекта Российской Федерации</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18755500,00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15370600,00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13272600,00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на поддержку мер по обеспечению сбалансированности бюджетов</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1238800,00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3993900,00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7083300,00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поддержку мер по обеспечению сбалансированности бюджетов</w:t>
            </w:r>
          </w:p>
        </w:tc>
        <w:tc>
          <w:tcPr>
            <w:tcW w:w="1560" w:type="dxa"/>
            <w:tcBorders>
              <w:top w:val="nil"/>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1238800,00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3993900,00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7083300,00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43600,00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58600,00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59300,00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Дотации бюджетам сельских поселений на выравнивание бюджетной обеспеченности из бюджетов муниципальных районов</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43600,00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58600,00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59300,00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Субсидии бюджетам бюджетной системы Российской Федерации (межбюджетные субсидии)</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10101000,00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10101000,00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Субсидии бюджетам на реализацию программ формирования современной городской среды</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10101000,00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10101000,00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Субсидии бюджетам сельских поселений на реализацию программ формирования современной городской среды</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10101000,00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10101000,00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10101000,00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 xml:space="preserve">Субвенции бюджетам бюджетной системы Российской Федерации </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230300,00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257000,00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327300,00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местным бюджетам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5700,00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5700,00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5700,00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бюджетам сельских поселений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5700,00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5700,00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5700,00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224600,00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251300,00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321600,00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224600,00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251300,00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321600,00</w:t>
            </w:r>
          </w:p>
        </w:tc>
      </w:tr>
      <w:tr w:rsidR="001A5450" w:rsidRPr="005F67C7" w:rsidTr="00A83B63">
        <w:trPr>
          <w:trHeight w:val="20"/>
        </w:trPr>
        <w:tc>
          <w:tcPr>
            <w:tcW w:w="102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rPr>
            </w:pPr>
            <w:r w:rsidRPr="005F67C7">
              <w:rPr>
                <w:rFonts w:ascii="Times New Roman" w:hAnsi="Times New Roman"/>
                <w:b/>
                <w:bCs/>
                <w:sz w:val="16"/>
                <w:szCs w:val="16"/>
              </w:rPr>
              <w:t>ВСЕГО ДОХОДОВ:</w:t>
            </w:r>
          </w:p>
        </w:tc>
        <w:tc>
          <w:tcPr>
            <w:tcW w:w="15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34303200,00</w:t>
            </w:r>
          </w:p>
        </w:tc>
        <w:tc>
          <w:tcPr>
            <w:tcW w:w="1559"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33838100,00</w:t>
            </w:r>
          </w:p>
        </w:tc>
        <w:tc>
          <w:tcPr>
            <w:tcW w:w="1701"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right"/>
              <w:rPr>
                <w:rFonts w:ascii="Times New Roman" w:hAnsi="Times New Roman"/>
                <w:b/>
                <w:bCs/>
                <w:sz w:val="16"/>
                <w:szCs w:val="16"/>
              </w:rPr>
            </w:pPr>
            <w:r w:rsidRPr="005F67C7">
              <w:rPr>
                <w:rFonts w:ascii="Times New Roman" w:hAnsi="Times New Roman"/>
                <w:b/>
                <w:bCs/>
                <w:sz w:val="16"/>
                <w:szCs w:val="16"/>
              </w:rPr>
              <w:t>34900500,00</w:t>
            </w:r>
          </w:p>
        </w:tc>
      </w:tr>
    </w:tbl>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466" w:type="dxa"/>
        <w:tblInd w:w="93" w:type="dxa"/>
        <w:tblLook w:val="04A0"/>
      </w:tblPr>
      <w:tblGrid>
        <w:gridCol w:w="7030"/>
        <w:gridCol w:w="820"/>
        <w:gridCol w:w="1040"/>
        <w:gridCol w:w="1620"/>
        <w:gridCol w:w="960"/>
        <w:gridCol w:w="1410"/>
        <w:gridCol w:w="1410"/>
        <w:gridCol w:w="1176"/>
      </w:tblGrid>
      <w:tr w:rsidR="001A5450" w:rsidRPr="005F67C7" w:rsidTr="005F67C7">
        <w:trPr>
          <w:trHeight w:val="20"/>
        </w:trPr>
        <w:tc>
          <w:tcPr>
            <w:tcW w:w="70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Наименование</w:t>
            </w:r>
          </w:p>
        </w:tc>
        <w:tc>
          <w:tcPr>
            <w:tcW w:w="4440" w:type="dxa"/>
            <w:gridSpan w:val="4"/>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 </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2026 ГОД, ВСЕГО</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2027 ГОД, ВСЕГО</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2028 ГОД, ВСЕГО</w:t>
            </w:r>
          </w:p>
        </w:tc>
      </w:tr>
      <w:tr w:rsidR="001A5450" w:rsidRPr="005F67C7" w:rsidTr="005F67C7">
        <w:trPr>
          <w:trHeight w:val="20"/>
        </w:trPr>
        <w:tc>
          <w:tcPr>
            <w:tcW w:w="7030"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8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ГРБС</w:t>
            </w:r>
          </w:p>
        </w:tc>
        <w:tc>
          <w:tcPr>
            <w:tcW w:w="104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РЗ,ПР</w:t>
            </w:r>
          </w:p>
        </w:tc>
        <w:tc>
          <w:tcPr>
            <w:tcW w:w="16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ЦСР</w:t>
            </w:r>
          </w:p>
        </w:tc>
        <w:tc>
          <w:tcPr>
            <w:tcW w:w="9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ВР</w:t>
            </w: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w:t>
            </w:r>
          </w:p>
        </w:tc>
        <w:tc>
          <w:tcPr>
            <w:tcW w:w="10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w:t>
            </w:r>
          </w:p>
        </w:tc>
        <w:tc>
          <w:tcPr>
            <w:tcW w:w="16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w:t>
            </w:r>
          </w:p>
        </w:tc>
        <w:tc>
          <w:tcPr>
            <w:tcW w:w="9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w:t>
            </w:r>
          </w:p>
        </w:tc>
        <w:tc>
          <w:tcPr>
            <w:tcW w:w="141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w:t>
            </w:r>
          </w:p>
        </w:tc>
        <w:tc>
          <w:tcPr>
            <w:tcW w:w="141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7</w:t>
            </w:r>
          </w:p>
        </w:tc>
        <w:tc>
          <w:tcPr>
            <w:tcW w:w="1176"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8</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w:t>
            </w:r>
          </w:p>
        </w:tc>
        <w:tc>
          <w:tcPr>
            <w:tcW w:w="1410" w:type="dxa"/>
            <w:tcBorders>
              <w:top w:val="nil"/>
              <w:left w:val="single" w:sz="8" w:space="0" w:color="auto"/>
              <w:bottom w:val="single" w:sz="4" w:space="0" w:color="auto"/>
              <w:right w:val="single" w:sz="8" w:space="0" w:color="auto"/>
            </w:tcBorders>
            <w:shd w:val="clear" w:color="auto" w:fill="auto"/>
            <w:noWrap/>
            <w:vAlign w:val="center"/>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w:t>
            </w:r>
          </w:p>
        </w:tc>
        <w:tc>
          <w:tcPr>
            <w:tcW w:w="1410" w:type="dxa"/>
            <w:tcBorders>
              <w:top w:val="nil"/>
              <w:left w:val="nil"/>
              <w:bottom w:val="nil"/>
              <w:right w:val="nil"/>
            </w:tcBorders>
            <w:shd w:val="clear" w:color="auto" w:fill="auto"/>
            <w:noWrap/>
            <w:vAlign w:val="bottom"/>
            <w:hideMark/>
          </w:tcPr>
          <w:p w:rsidR="001A5450" w:rsidRPr="005F67C7" w:rsidRDefault="001A5450" w:rsidP="00A83B63">
            <w:pPr>
              <w:rPr>
                <w:rFonts w:ascii="Times New Roman" w:hAnsi="Times New Roman"/>
                <w:sz w:val="16"/>
                <w:szCs w:val="16"/>
              </w:rPr>
            </w:pPr>
          </w:p>
        </w:tc>
        <w:tc>
          <w:tcPr>
            <w:tcW w:w="1176" w:type="dxa"/>
            <w:tcBorders>
              <w:top w:val="nil"/>
              <w:left w:val="nil"/>
              <w:bottom w:val="nil"/>
              <w:right w:val="nil"/>
            </w:tcBorders>
            <w:shd w:val="clear" w:color="auto" w:fill="auto"/>
            <w:noWrap/>
            <w:vAlign w:val="bottom"/>
            <w:hideMark/>
          </w:tcPr>
          <w:p w:rsidR="001A5450" w:rsidRPr="005F67C7" w:rsidRDefault="001A5450" w:rsidP="00A83B63">
            <w:pPr>
              <w:rPr>
                <w:rFonts w:ascii="Times New Roman" w:hAnsi="Times New Roman"/>
                <w:sz w:val="16"/>
                <w:szCs w:val="16"/>
              </w:rPr>
            </w:pP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00.00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34 303 200,00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33 251 000,00</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33 676 800,00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Общегосударственные вопросы</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01.00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9 044 545,00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8 919 916,00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9 412 322,00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71 0 00  00000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Глава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F67C7">
              <w:rPr>
                <w:rFonts w:ascii="Times New Roman" w:hAnsi="Times New Roman"/>
                <w:sz w:val="16"/>
                <w:szCs w:val="16"/>
                <w:lang w:val="ru-RU"/>
              </w:rPr>
              <w:lastRenderedPageBreak/>
              <w:t>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Расходы на выплаты персоналу государственных (муниципальных) органов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1 695 531,00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1 621 902,00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1 560 154,00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1 693 531,00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1 621 856,00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1 560 107,00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1 693 531,00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1 621 856,00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1 560 107,00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общегосударственные вопросы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181 194,00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130 194,00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130 194,00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both"/>
              <w:rPr>
                <w:rFonts w:ascii="Times New Roman" w:hAnsi="Times New Roman"/>
                <w:sz w:val="16"/>
                <w:szCs w:val="16"/>
                <w:lang w:val="ru-RU"/>
              </w:rPr>
            </w:pPr>
            <w:r w:rsidRPr="005F67C7">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178 194,00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128 194,00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128 194,00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5F67C7">
              <w:rPr>
                <w:rFonts w:ascii="Times New Roman" w:hAnsi="Times New Roman"/>
                <w:sz w:val="16"/>
                <w:szCs w:val="16"/>
              </w:rPr>
              <w:t>законодательства об административных правонарушениях</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2200,00</w:t>
            </w:r>
          </w:p>
        </w:tc>
        <w:tc>
          <w:tcPr>
            <w:tcW w:w="11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175 994,00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125 994,00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125 994,00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lastRenderedPageBreak/>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связанные с регистрацией прав и кадастрового учета недвижимости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оборона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02.00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Мобилизационная и вневойсковая подготовка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89 144,00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115 844,00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186 144,00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9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89 144,00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115 844,00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186 144,00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Национальная безопасность и правоохранительная деятельность</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03.00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400000,00</w:t>
            </w:r>
          </w:p>
        </w:tc>
        <w:tc>
          <w:tcPr>
            <w:tcW w:w="11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по ограничению доступа огня к жилой части  сельского поселения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экономика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Сельское хозяйство и рыболовство</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вопросы национальной экономики</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Информационная, консультативная и имущественная поддержка субъектов малого и среднего </w:t>
            </w:r>
            <w:r w:rsidRPr="005F67C7">
              <w:rPr>
                <w:rFonts w:ascii="Times New Roman" w:hAnsi="Times New Roman"/>
                <w:sz w:val="16"/>
                <w:szCs w:val="16"/>
                <w:lang w:val="ru-RU"/>
              </w:rPr>
              <w:lastRenderedPageBreak/>
              <w:t>предпринимательства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Жилищно-коммунальное хозяйство</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05 00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10 653 368,00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10 631 112,00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10 641 112,00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Жилищное хозяйство</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157 256,00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157 256,00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157 256,00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Содержание муниципального жилого фонда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73 3 00 40834</w:t>
            </w:r>
          </w:p>
        </w:tc>
        <w:tc>
          <w:tcPr>
            <w:tcW w:w="9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107256,00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73 3 00 40834</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73 3 00 40834</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Благоустройство</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10 496 112,00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10 411 112,00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10 411 112,00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"Совершенствование системы уличного освещения"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Совершенствование системы уличного освещения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Мероприятие "Организация и содержание мест захоронений"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содержание мест захоронений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"Прочие мероприятия по благоустройству"</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Прочие мероприятия по благоустройству</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"Формирование комфортной городской среды"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Реализация программ формирования современной городской среды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Культура, кинематография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Культура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программа"Культура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1 868 164,00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1 868 164,00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Расходы на выплаты персоналу казенных учреждений</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656 164,00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656 164,00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11 735 988,00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11 057 172,00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11 055 679,00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казеных  учреждений</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11 735 988,00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11 057 172,00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11 055 679,00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4 320 988,00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4 387 172,00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4 385 679,00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4 320 988,00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4 387 172,00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4 385 679,00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"Мероприятия в сфере культуры"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мероприятий в сфере культуры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9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"Текущий ремонт объектов культурного наследия"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Сохранение объектов культурного наследия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96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30000,00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c>
          <w:tcPr>
            <w:tcW w:w="11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17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Социальная политика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Пенсионное обеспечение</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Доплаты к пенсиям муниципальным служащим</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Социальное обеспечение и иные выплаты населению</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Публичные нормативные социальные выплаты гражданам</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Физическая культура и спорт</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11.00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 xml:space="preserve">Физическая культура  </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Мероприятие "Физкультурно-спортивные мероприятия"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физкультурных и спортивных мероприятий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14.00</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межбюджетные трансферты общего характера</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49035,00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49035,00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lastRenderedPageBreak/>
              <w:t>Межбюджетные трансферты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w:t>
            </w:r>
          </w:p>
        </w:tc>
        <w:tc>
          <w:tcPr>
            <w:tcW w:w="141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межбюджетные трансферты</w:t>
            </w:r>
          </w:p>
        </w:tc>
        <w:tc>
          <w:tcPr>
            <w:tcW w:w="8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615</w:t>
            </w:r>
          </w:p>
        </w:tc>
        <w:tc>
          <w:tcPr>
            <w:tcW w:w="10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62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17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Всего расходов:</w:t>
            </w:r>
          </w:p>
        </w:tc>
        <w:tc>
          <w:tcPr>
            <w:tcW w:w="820" w:type="dxa"/>
            <w:tcBorders>
              <w:top w:val="nil"/>
              <w:left w:val="single" w:sz="4" w:space="0" w:color="auto"/>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1040"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1620"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960" w:type="dxa"/>
            <w:tcBorders>
              <w:top w:val="nil"/>
              <w:left w:val="nil"/>
              <w:bottom w:val="nil"/>
              <w:right w:val="nil"/>
            </w:tcBorders>
            <w:shd w:val="clear" w:color="auto" w:fill="auto"/>
            <w:noWrap/>
            <w:vAlign w:val="center"/>
            <w:hideMark/>
          </w:tcPr>
          <w:p w:rsidR="001A5450" w:rsidRPr="005F67C7" w:rsidRDefault="001A5450" w:rsidP="00A83B63">
            <w:pPr>
              <w:rPr>
                <w:rFonts w:ascii="Times New Roman" w:hAnsi="Times New Roman"/>
                <w:color w:val="FFFFFF"/>
                <w:sz w:val="16"/>
                <w:szCs w:val="16"/>
              </w:rPr>
            </w:pPr>
          </w:p>
        </w:tc>
        <w:tc>
          <w:tcPr>
            <w:tcW w:w="1410" w:type="dxa"/>
            <w:tcBorders>
              <w:top w:val="nil"/>
              <w:left w:val="single" w:sz="4" w:space="0" w:color="auto"/>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34 303 200,00</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33 251 000,00</w:t>
            </w:r>
          </w:p>
        </w:tc>
        <w:tc>
          <w:tcPr>
            <w:tcW w:w="117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33 676 800,00</w:t>
            </w:r>
          </w:p>
        </w:tc>
      </w:tr>
      <w:tr w:rsidR="001A5450" w:rsidRPr="005F67C7" w:rsidTr="005F67C7">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Условно утвержденные расходы</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rPr>
            </w:pPr>
            <w:r w:rsidRPr="005F67C7">
              <w:rPr>
                <w:rFonts w:ascii="Times New Roman" w:hAnsi="Times New Roman"/>
                <w:color w:val="FFFFFF"/>
                <w:sz w:val="16"/>
                <w:szCs w:val="16"/>
              </w:rPr>
              <w:t> </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410"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587 100,00</w:t>
            </w:r>
          </w:p>
        </w:tc>
        <w:tc>
          <w:tcPr>
            <w:tcW w:w="1176"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1 223 700,00</w:t>
            </w:r>
          </w:p>
        </w:tc>
      </w:tr>
      <w:tr w:rsidR="001A5450" w:rsidRPr="005F67C7" w:rsidTr="005F67C7">
        <w:trPr>
          <w:trHeight w:val="20"/>
        </w:trPr>
        <w:tc>
          <w:tcPr>
            <w:tcW w:w="7030" w:type="dxa"/>
            <w:tcBorders>
              <w:top w:val="nil"/>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ВСЕГО РАСХОДОВ ПО РЕШЕНИЮ О БЮДЖЕТЕ:</w:t>
            </w:r>
          </w:p>
        </w:tc>
        <w:tc>
          <w:tcPr>
            <w:tcW w:w="8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10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162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9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FFFFFF"/>
                <w:sz w:val="16"/>
                <w:szCs w:val="16"/>
                <w:lang w:val="ru-RU"/>
              </w:rPr>
            </w:pPr>
            <w:r w:rsidRPr="005F67C7">
              <w:rPr>
                <w:rFonts w:ascii="Times New Roman" w:hAnsi="Times New Roman"/>
                <w:color w:val="FFFFFF"/>
                <w:sz w:val="16"/>
                <w:szCs w:val="16"/>
              </w:rPr>
              <w:t> </w:t>
            </w:r>
          </w:p>
        </w:tc>
        <w:tc>
          <w:tcPr>
            <w:tcW w:w="141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34 303 200,00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33 838 100,00</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34 900 500,00</w:t>
            </w:r>
          </w:p>
        </w:tc>
      </w:tr>
    </w:tbl>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center"/>
        <w:rPr>
          <w:rFonts w:ascii="Times New Roman" w:hAnsi="Times New Roman"/>
          <w:sz w:val="16"/>
          <w:szCs w:val="16"/>
          <w:lang w:val="ru-RU"/>
        </w:rPr>
      </w:pPr>
      <w:r w:rsidRPr="005F67C7">
        <w:rPr>
          <w:rFonts w:ascii="Times New Roman" w:hAnsi="Times New Roman"/>
          <w:sz w:val="16"/>
          <w:szCs w:val="16"/>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tbl>
      <w:tblPr>
        <w:tblW w:w="14582" w:type="dxa"/>
        <w:tblInd w:w="87" w:type="dxa"/>
        <w:tblLook w:val="04A0"/>
      </w:tblPr>
      <w:tblGrid>
        <w:gridCol w:w="5623"/>
        <w:gridCol w:w="1123"/>
        <w:gridCol w:w="1683"/>
        <w:gridCol w:w="1123"/>
        <w:gridCol w:w="1838"/>
        <w:gridCol w:w="1808"/>
        <w:gridCol w:w="1500"/>
      </w:tblGrid>
      <w:tr w:rsidR="001A5450" w:rsidRPr="005F67C7" w:rsidTr="00A83B63">
        <w:trPr>
          <w:trHeight w:val="20"/>
        </w:trPr>
        <w:tc>
          <w:tcPr>
            <w:tcW w:w="56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Наименование</w:t>
            </w: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Коды бюджетной классификации</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2026 ГОД, ВСЕГО</w:t>
            </w:r>
          </w:p>
        </w:tc>
        <w:tc>
          <w:tcPr>
            <w:tcW w:w="18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2027 ГОД, ВСЕГО</w:t>
            </w:r>
          </w:p>
        </w:tc>
        <w:tc>
          <w:tcPr>
            <w:tcW w:w="2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СУММА НА  2028 ГОД, ВСЕГО</w:t>
            </w:r>
          </w:p>
        </w:tc>
      </w:tr>
      <w:tr w:rsidR="001A5450" w:rsidRPr="005F67C7" w:rsidTr="00A83B63">
        <w:trPr>
          <w:trHeight w:val="20"/>
        </w:trPr>
        <w:tc>
          <w:tcPr>
            <w:tcW w:w="5691"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Cs/>
                <w:sz w:val="16"/>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Cs/>
                <w:sz w:val="16"/>
                <w:szCs w:val="16"/>
              </w:rPr>
            </w:pPr>
            <w:r w:rsidRPr="005F67C7">
              <w:rPr>
                <w:rFonts w:ascii="Times New Roman" w:hAnsi="Times New Roman"/>
                <w:bCs/>
                <w:sz w:val="16"/>
                <w:szCs w:val="16"/>
              </w:rPr>
              <w:t>РЗ, ПР</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ЦСР</w:t>
            </w:r>
          </w:p>
        </w:tc>
        <w:tc>
          <w:tcPr>
            <w:tcW w:w="1134"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ВР</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c>
          <w:tcPr>
            <w:tcW w:w="236"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b/>
                <w:bCs/>
                <w:sz w:val="16"/>
                <w:szCs w:val="16"/>
              </w:rPr>
            </w:pP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bCs/>
                <w:sz w:val="16"/>
                <w:szCs w:val="16"/>
              </w:rPr>
            </w:pPr>
            <w:r w:rsidRPr="005F67C7">
              <w:rPr>
                <w:rFonts w:ascii="Times New Roman" w:hAnsi="Times New Roman"/>
                <w:bCs/>
                <w:sz w:val="16"/>
                <w:szCs w:val="16"/>
              </w:rPr>
              <w:t>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Cs/>
                <w:sz w:val="16"/>
                <w:szCs w:val="16"/>
              </w:rPr>
            </w:pPr>
            <w:r w:rsidRPr="005F67C7">
              <w:rPr>
                <w:rFonts w:ascii="Times New Roman" w:hAnsi="Times New Roman"/>
                <w:bCs/>
                <w:sz w:val="16"/>
                <w:szCs w:val="16"/>
              </w:rPr>
              <w:t>3</w:t>
            </w:r>
          </w:p>
        </w:tc>
        <w:tc>
          <w:tcPr>
            <w:tcW w:w="1701"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4</w:t>
            </w:r>
          </w:p>
        </w:tc>
        <w:tc>
          <w:tcPr>
            <w:tcW w:w="1134"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5</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w:t>
            </w:r>
          </w:p>
        </w:tc>
        <w:tc>
          <w:tcPr>
            <w:tcW w:w="182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8</w:t>
            </w:r>
          </w:p>
        </w:tc>
        <w:tc>
          <w:tcPr>
            <w:tcW w:w="236"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sz w:val="16"/>
                <w:szCs w:val="16"/>
              </w:rPr>
            </w:pPr>
            <w:r w:rsidRPr="005F67C7">
              <w:rPr>
                <w:rFonts w:ascii="Times New Roman" w:hAnsi="Times New Roman"/>
                <w:b/>
                <w:bCs/>
                <w:sz w:val="16"/>
                <w:szCs w:val="16"/>
              </w:rPr>
              <w:t>9</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i/>
                <w:iCs/>
                <w:sz w:val="16"/>
                <w:szCs w:val="16"/>
              </w:rPr>
              <w:t>Общегосударственные вопросы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01.00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9 044 545,00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8 919 916,00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9 412 322,00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Глава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1 695 531,00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1 621 902,00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Закупка товаров, работ и услуг для обеспечения государственных </w:t>
            </w:r>
            <w:r w:rsidRPr="005F67C7">
              <w:rPr>
                <w:rFonts w:ascii="Times New Roman" w:hAnsi="Times New Roman"/>
                <w:sz w:val="16"/>
                <w:szCs w:val="16"/>
                <w:lang w:val="ru-RU"/>
              </w:rPr>
              <w:lastRenderedPageBreak/>
              <w:t>(муниципальных)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1 693 531,00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1 621 856,00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1 560 107,00</w:t>
            </w:r>
          </w:p>
        </w:tc>
      </w:tr>
      <w:tr w:rsidR="001A5450" w:rsidRPr="005F67C7" w:rsidTr="00A83B63">
        <w:trPr>
          <w:trHeight w:val="111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1 693 531,00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1 621 856,00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ind w:right="700"/>
              <w:jc w:val="center"/>
              <w:rPr>
                <w:rFonts w:ascii="Times New Roman" w:hAnsi="Times New Roman"/>
                <w:sz w:val="16"/>
                <w:szCs w:val="16"/>
              </w:rPr>
            </w:pPr>
            <w:r w:rsidRPr="005F67C7">
              <w:rPr>
                <w:rFonts w:ascii="Times New Roman" w:hAnsi="Times New Roman"/>
                <w:sz w:val="16"/>
                <w:szCs w:val="16"/>
              </w:rPr>
              <w:t>1 56107,00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общегосударственные вопросы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181 194,00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130 194,00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130 194,00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both"/>
              <w:rPr>
                <w:rFonts w:ascii="Times New Roman" w:hAnsi="Times New Roman"/>
                <w:sz w:val="16"/>
                <w:szCs w:val="16"/>
                <w:lang w:val="ru-RU"/>
              </w:rPr>
            </w:pPr>
            <w:r w:rsidRPr="005F67C7">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178 194,00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128 194,00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128 194,00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5F67C7">
              <w:rPr>
                <w:rFonts w:ascii="Times New Roman" w:hAnsi="Times New Roman"/>
                <w:sz w:val="16"/>
                <w:szCs w:val="16"/>
              </w:rPr>
              <w:t>законодательства об административных правонарушениях</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175 994,00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125 994,00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Расходы на обеспечение функций органов местного самоуправления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связанные с регистрацией прав и кадастрового учета недвижимости</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i/>
                <w:iCs/>
                <w:sz w:val="16"/>
                <w:szCs w:val="16"/>
              </w:rPr>
              <w:t>Национальная оборона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02.00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224 600,00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251 300,00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321 600,00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Мобилизационная и вневойсковая подготовка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89 144,00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115 844,00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186 144,00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89 144,00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115 844,00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186 144,00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i/>
                <w:iCs/>
                <w:sz w:val="16"/>
                <w:szCs w:val="16"/>
                <w:lang w:val="ru-RU"/>
              </w:rPr>
              <w:t>Национальная безопасность и правоохранительная деятельность</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03.00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 xml:space="preserve">02 0 00 00000 </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02 0 02 00000 </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по ограничению доступа огня к жилой части  сельского поселения</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Национальная экономика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04.00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5 500,00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Сельское хозяйство и рыболовство</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Другие вопросы национальной экономики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i/>
                <w:iCs/>
                <w:sz w:val="16"/>
                <w:szCs w:val="16"/>
              </w:rPr>
              <w:t>Жилищно-коммунальное хозяйство</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05 00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10 653 368,00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10 631 112,00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10 641 112,00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Жилищное хозяйство</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157 256,00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157 256,00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157 256,00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Содержание муниципального жилого фонда</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23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Благоустройство</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10 496 112,00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10 411 112,00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10 411 112,00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2025-2029 годы"</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385 000,00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"Совершенствование системы уличного освещения"</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Совершенствование системы уличного освещения</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Закупка товаров, работ и услуг для обеспечения государственных </w:t>
            </w:r>
            <w:r w:rsidRPr="005F67C7">
              <w:rPr>
                <w:rFonts w:ascii="Times New Roman" w:hAnsi="Times New Roman"/>
                <w:sz w:val="16"/>
                <w:szCs w:val="16"/>
                <w:lang w:val="ru-RU"/>
              </w:rPr>
              <w:lastRenderedPageBreak/>
              <w:t>(муниципальных)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Мероприятие "Организация и содержание мест захоронений"</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содержание мест захоронений</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c>
          <w:tcPr>
            <w:tcW w:w="1828"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c>
          <w:tcPr>
            <w:tcW w:w="1236"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"Прочие мероприятия по благоустройству"</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Прочие мероприятия по благоустройству</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"Формирование комфортной городской среды"</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Реализация программ формирования современной городской среды</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Культура, кинематография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08.00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Культура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"Культура МО "Бирофельдское сельское поселение" на 2025-2029 годы</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1 868 164,00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1 868 164,00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656 164,00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656 164,00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11 735 988,00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11 057 172,00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11 735 988,00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11 057 172,00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4 320 988,00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4 387 172,00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4 320 988,00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4 387 172,00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35 000,00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35 000,00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"Мероприятия в сфере культуры"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мероприятий в сфере культуры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"Текущий ремонт объектов культурного наследия"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Сохранение объектов культурного наследия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236"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Социальная политика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Пенсионное обеспечение</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Доплаты к пенсиям муниципальным служащим</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Социальное обеспечение и иные выплаты населению</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Публичные нормативные социальные выплаты гражданам</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rPr>
            </w:pPr>
            <w:r w:rsidRPr="005F67C7">
              <w:rPr>
                <w:rFonts w:ascii="Times New Roman" w:hAnsi="Times New Roman"/>
                <w:i/>
                <w:iCs/>
                <w:sz w:val="16"/>
                <w:szCs w:val="16"/>
              </w:rPr>
              <w:t>Физическая культура и спорт</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11.00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10 000,00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10 000,00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Физическая культура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Мероприятие "Физкультурно-спортивные мероприятия"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физкультурных и спортивных мероприятий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i/>
                <w:iCs/>
                <w:sz w:val="16"/>
                <w:szCs w:val="16"/>
                <w:lang w:val="ru-RU"/>
              </w:rPr>
            </w:pPr>
            <w:r w:rsidRPr="005F67C7">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14.00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00 0 00 0000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49 035,00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Прочие межбюджетные трансферты общего характера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00 0 00 0000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Обеспечение функционирования органов местного самоуправления </w:t>
            </w:r>
            <w:r w:rsidRPr="005F67C7">
              <w:rPr>
                <w:rFonts w:ascii="Times New Roman" w:hAnsi="Times New Roman"/>
                <w:sz w:val="16"/>
                <w:szCs w:val="16"/>
                <w:lang w:val="ru-RU"/>
              </w:rPr>
              <w:lastRenderedPageBreak/>
              <w:t>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14.03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Непрограммные мероприятия органов местного самоуправления муниципального образования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Межбюджетные трансферты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w:t>
            </w:r>
          </w:p>
        </w:tc>
        <w:tc>
          <w:tcPr>
            <w:tcW w:w="185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82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36"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межбюджетные трансферты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540</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Всего расходов:</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34 303 200,00</w:t>
            </w:r>
          </w:p>
        </w:tc>
        <w:tc>
          <w:tcPr>
            <w:tcW w:w="182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33 251 000,00</w:t>
            </w:r>
          </w:p>
        </w:tc>
        <w:tc>
          <w:tcPr>
            <w:tcW w:w="1236"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33 676 800,00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Условно утвержденные расходы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rPr>
            </w:pPr>
            <w:r w:rsidRPr="005F67C7">
              <w:rPr>
                <w:rFonts w:ascii="Times New Roman" w:hAnsi="Times New Roman"/>
                <w:b/>
                <w:bCs/>
                <w:color w:val="FFFFFF"/>
                <w:sz w:val="16"/>
                <w:szCs w:val="16"/>
              </w:rPr>
              <w:t> </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28"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587 100,00</w:t>
            </w:r>
          </w:p>
        </w:tc>
        <w:tc>
          <w:tcPr>
            <w:tcW w:w="1236"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1 223 700,00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ВСЕГО РАСХОДОВ ПО РЕШЕНИЮ О БЮДЖЕТЕ:</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lang w:val="ru-RU"/>
              </w:rPr>
            </w:pPr>
            <w:r w:rsidRPr="005F67C7">
              <w:rPr>
                <w:rFonts w:ascii="Times New Roman" w:hAnsi="Times New Roman"/>
                <w:b/>
                <w:bCs/>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lang w:val="ru-RU"/>
              </w:rPr>
            </w:pPr>
            <w:r w:rsidRPr="005F67C7">
              <w:rPr>
                <w:rFonts w:ascii="Times New Roman" w:hAnsi="Times New Roman"/>
                <w:b/>
                <w:bCs/>
                <w:color w:val="FFFFFF"/>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FFFFFF"/>
                <w:sz w:val="16"/>
                <w:szCs w:val="16"/>
                <w:lang w:val="ru-RU"/>
              </w:rPr>
            </w:pPr>
            <w:r w:rsidRPr="005F67C7">
              <w:rPr>
                <w:rFonts w:ascii="Times New Roman" w:hAnsi="Times New Roman"/>
                <w:b/>
                <w:bCs/>
                <w:color w:val="FFFFFF"/>
                <w:sz w:val="16"/>
                <w:szCs w:val="16"/>
              </w:rPr>
              <w:t> </w:t>
            </w:r>
          </w:p>
        </w:tc>
        <w:tc>
          <w:tcPr>
            <w:tcW w:w="185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34 303 200,00</w:t>
            </w:r>
          </w:p>
        </w:tc>
        <w:tc>
          <w:tcPr>
            <w:tcW w:w="1828"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33 838 100,00</w:t>
            </w:r>
          </w:p>
        </w:tc>
        <w:tc>
          <w:tcPr>
            <w:tcW w:w="1236" w:type="dxa"/>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i/>
                <w:iCs/>
                <w:sz w:val="16"/>
                <w:szCs w:val="16"/>
              </w:rPr>
            </w:pPr>
            <w:r w:rsidRPr="005F67C7">
              <w:rPr>
                <w:rFonts w:ascii="Times New Roman" w:hAnsi="Times New Roman"/>
                <w:b/>
                <w:bCs/>
                <w:i/>
                <w:iCs/>
                <w:sz w:val="16"/>
                <w:szCs w:val="16"/>
              </w:rPr>
              <w:t>34 900 500,00</w:t>
            </w:r>
          </w:p>
        </w:tc>
      </w:tr>
    </w:tbl>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на плановый период 2027-2028 годов</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330" w:type="dxa"/>
        <w:tblInd w:w="87" w:type="dxa"/>
        <w:tblLook w:val="04A0"/>
      </w:tblPr>
      <w:tblGrid>
        <w:gridCol w:w="5691"/>
        <w:gridCol w:w="2268"/>
        <w:gridCol w:w="1560"/>
        <w:gridCol w:w="1701"/>
        <w:gridCol w:w="2268"/>
        <w:gridCol w:w="1842"/>
      </w:tblGrid>
      <w:tr w:rsidR="001A5450" w:rsidRPr="005F67C7" w:rsidTr="00A83B63">
        <w:trPr>
          <w:trHeight w:val="20"/>
        </w:trPr>
        <w:tc>
          <w:tcPr>
            <w:tcW w:w="56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Наименование</w:t>
            </w:r>
          </w:p>
        </w:tc>
        <w:tc>
          <w:tcPr>
            <w:tcW w:w="3828" w:type="dxa"/>
            <w:gridSpan w:val="2"/>
            <w:tcBorders>
              <w:top w:val="single" w:sz="4" w:space="0" w:color="auto"/>
              <w:left w:val="nil"/>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СУММА  НА 2026 ГОД, ВСЕГО</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СУММА  НА 2027 ГОД, ВСЕГО</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СУММА  НА 2028 ГОД, ВСЕГО</w:t>
            </w:r>
          </w:p>
        </w:tc>
      </w:tr>
      <w:tr w:rsidR="001A5450" w:rsidRPr="005F67C7" w:rsidTr="00A83B63">
        <w:trPr>
          <w:trHeight w:val="20"/>
        </w:trPr>
        <w:tc>
          <w:tcPr>
            <w:tcW w:w="5691"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sz w:val="16"/>
                <w:szCs w:val="16"/>
              </w:rPr>
            </w:pPr>
          </w:p>
        </w:tc>
        <w:tc>
          <w:tcPr>
            <w:tcW w:w="2268"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ЦСР</w:t>
            </w:r>
          </w:p>
        </w:tc>
        <w:tc>
          <w:tcPr>
            <w:tcW w:w="15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ВР</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sz w:val="16"/>
                <w:szCs w:val="1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A5450" w:rsidRPr="005F67C7" w:rsidRDefault="001A5450" w:rsidP="00A83B63">
            <w:pPr>
              <w:rPr>
                <w:rFonts w:ascii="Times New Roman" w:hAnsi="Times New Roman"/>
                <w:sz w:val="16"/>
                <w:szCs w:val="16"/>
              </w:rPr>
            </w:pPr>
          </w:p>
        </w:tc>
      </w:tr>
      <w:tr w:rsidR="001A5450" w:rsidRPr="005F67C7" w:rsidTr="00A83B63">
        <w:trPr>
          <w:trHeight w:val="20"/>
        </w:trPr>
        <w:tc>
          <w:tcPr>
            <w:tcW w:w="5691" w:type="dxa"/>
            <w:tcBorders>
              <w:top w:val="nil"/>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w:t>
            </w:r>
          </w:p>
        </w:tc>
        <w:tc>
          <w:tcPr>
            <w:tcW w:w="226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w:t>
            </w:r>
          </w:p>
        </w:tc>
        <w:tc>
          <w:tcPr>
            <w:tcW w:w="15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w:t>
            </w:r>
          </w:p>
        </w:tc>
        <w:tc>
          <w:tcPr>
            <w:tcW w:w="1701"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w:t>
            </w:r>
          </w:p>
        </w:tc>
        <w:tc>
          <w:tcPr>
            <w:tcW w:w="226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w:t>
            </w:r>
          </w:p>
        </w:tc>
        <w:tc>
          <w:tcPr>
            <w:tcW w:w="1842"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 xml:space="preserve">02 0 00 00000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02 0 02 00000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по ограничению доступа огня к жилой части сельского поселения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02 0 02 70000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02 0 02 70000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 xml:space="preserve">02 0 02 70000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"Благоустройство территории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385 000,00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"Совершенствование системы уличного освещения"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Совершенствование системы уличного освещения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03 0 01 70510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55 000,00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и содержание мест захоронений"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содержание мест захоронений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c>
          <w:tcPr>
            <w:tcW w:w="2268"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c>
          <w:tcPr>
            <w:tcW w:w="1842"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03 0 02 70520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"Прочие мероприятия по благоустройству"</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Прочие мероприятия по благоустройству</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03 0 04 70540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"Культура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13 654 152,00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12 872 172,00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12 732 266,00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1 868 164,00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1 868 164,00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1 800 000,00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1 212 000,00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1 061 587,00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656 164,00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04 0 01 00590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656 164,00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11 735 988,00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11 057 172,00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11 735 988,00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11 057 172,00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11 055 679,00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6 642 000,00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4 320 988,00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4 387 172,00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4 320 988,00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4 387 172,00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4 385 679,00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35 000,00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04 0 02 00590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35 000,00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28000,00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"Мероприятия в сфере культуры"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мероприятий в сфере культуры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04 0 03 21050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"Текущий ремонт объектов культурного наследия"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Сохранение объектов культурного наследия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Закупка товаров, работ и услуг для обеспечения государственных </w:t>
            </w:r>
            <w:r w:rsidRPr="005F67C7">
              <w:rPr>
                <w:rFonts w:ascii="Times New Roman" w:hAnsi="Times New Roman"/>
                <w:sz w:val="16"/>
                <w:szCs w:val="16"/>
                <w:lang w:val="ru-RU"/>
              </w:rPr>
              <w:lastRenderedPageBreak/>
              <w:t>(муниципальных)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04 0 04 21010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04 0 04 21010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5 000,00</w:t>
            </w:r>
          </w:p>
        </w:tc>
        <w:tc>
          <w:tcPr>
            <w:tcW w:w="1842"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Мероприятие "Физкультурно-спортивные мероприятия"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Организация и проведение физкультурных и спортивных мероприятий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05 0 04 22320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06 0 02 10390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08 0 01 13300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09 0 01 13350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Иные закупки товаров, работ и услуг для обеспечения государственных </w:t>
            </w:r>
            <w:r w:rsidRPr="005F67C7">
              <w:rPr>
                <w:rFonts w:ascii="Times New Roman" w:hAnsi="Times New Roman"/>
                <w:sz w:val="16"/>
                <w:szCs w:val="16"/>
                <w:lang w:val="ru-RU"/>
              </w:rPr>
              <w:lastRenderedPageBreak/>
              <w:t>(муниципальных)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09 0 01 13350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Мероприятие "Формирование комфортной городской среды"</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Реализация программ формирования современной городской среды</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0 И4 55550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10 111 112,00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Глава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71 1 00 00110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2 167 820,00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73 0 00 00000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7 470 116,00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7 386 896,00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7 959 602,00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6 695 531,00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6 621 902,00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7 114 308,00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по оплате труда работников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5 000 000,00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5 554 154,00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1 695 531,00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1 621 902,00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1 560 154,00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1 693 531,00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1 621 856,00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1 560 107,00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1 693 531,00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1 621 856,00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1 560 107,00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73 1 00 00190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47,00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230 300,00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257 000,00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327 300,00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73 2 00 02100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3 500,00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5F67C7">
              <w:rPr>
                <w:rFonts w:ascii="Times New Roman" w:hAnsi="Times New Roman"/>
                <w:sz w:val="16"/>
                <w:szCs w:val="16"/>
              </w:rPr>
              <w:t xml:space="preserve">законодательства об административных </w:t>
            </w:r>
            <w:r w:rsidRPr="005F67C7">
              <w:rPr>
                <w:rFonts w:ascii="Times New Roman" w:hAnsi="Times New Roman"/>
                <w:sz w:val="16"/>
                <w:szCs w:val="16"/>
              </w:rPr>
              <w:lastRenderedPageBreak/>
              <w:t>правонарушениях</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73 2 00 21270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73 2 00 21270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2 200,00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224 600,00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251 300,00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321 600,00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135 456,00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89 144,00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115 844,00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186 144,00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73 2 00 51180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89 144,00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115 844,00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186 144,00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544 285,00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507 994,00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517 994,00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Расходы на обеспечение функций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бюджетные ассигнования</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73 3 00 00190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5 994,00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Доплаты к пенсиям муниципальным служащим</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Социальное обеспечение и иные выплаты населению</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Публичные нормативные социальные выплаты гражданам</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73 3 00 01000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310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162 000,00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Мероприятия, связанные с регистрацией прав и кадастрового учета недвижимости</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73 3 00 20000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Содержание муниципального жилого фонда</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73 3 00 03110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50 000,00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130 000,00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73 3 00 40834</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107 256,00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120 000,00</w:t>
            </w:r>
          </w:p>
        </w:tc>
        <w:tc>
          <w:tcPr>
            <w:tcW w:w="1842"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130000,00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lang w:val="ru-RU"/>
              </w:rPr>
              <w:t xml:space="preserve">Межбюджетные трансферты бюджетам муниципальных районов из бюджетов </w:t>
            </w:r>
            <w:r w:rsidRPr="005F67C7">
              <w:rPr>
                <w:rFonts w:ascii="Times New Roman" w:hAnsi="Times New Roman"/>
                <w:sz w:val="16"/>
                <w:szCs w:val="16"/>
                <w:lang w:val="ru-RU"/>
              </w:rPr>
              <w:lastRenderedPageBreak/>
              <w:t>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lastRenderedPageBreak/>
              <w:t>73 3 00 60130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lastRenderedPageBreak/>
              <w:t>Межбюджетные трансферты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500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2268"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73 3 00 60130</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540</w:t>
            </w:r>
          </w:p>
        </w:tc>
        <w:tc>
          <w:tcPr>
            <w:tcW w:w="1701"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49 035,00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Всего расходов:</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34 303 200,00</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33 251 000,00</w:t>
            </w:r>
          </w:p>
        </w:tc>
        <w:tc>
          <w:tcPr>
            <w:tcW w:w="1842"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i/>
                <w:iCs/>
                <w:sz w:val="16"/>
                <w:szCs w:val="16"/>
              </w:rPr>
            </w:pPr>
            <w:r w:rsidRPr="005F67C7">
              <w:rPr>
                <w:rFonts w:ascii="Times New Roman" w:hAnsi="Times New Roman"/>
                <w:i/>
                <w:iCs/>
                <w:sz w:val="16"/>
                <w:szCs w:val="16"/>
              </w:rPr>
              <w:t>33 676 800,00</w:t>
            </w:r>
          </w:p>
        </w:tc>
      </w:tr>
      <w:tr w:rsidR="001A5450" w:rsidRPr="005F67C7" w:rsidTr="00A83B63">
        <w:trPr>
          <w:trHeight w:val="20"/>
        </w:trPr>
        <w:tc>
          <w:tcPr>
            <w:tcW w:w="569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sz w:val="16"/>
                <w:szCs w:val="16"/>
              </w:rPr>
            </w:pPr>
            <w:r w:rsidRPr="005F67C7">
              <w:rPr>
                <w:rFonts w:ascii="Times New Roman" w:hAnsi="Times New Roman"/>
                <w:sz w:val="16"/>
                <w:szCs w:val="16"/>
              </w:rPr>
              <w:t>Условно утвержденные расходы</w:t>
            </w:r>
          </w:p>
        </w:tc>
        <w:tc>
          <w:tcPr>
            <w:tcW w:w="2268"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5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color w:val="FFFFFF"/>
                <w:sz w:val="16"/>
                <w:szCs w:val="16"/>
              </w:rPr>
            </w:pPr>
            <w:r w:rsidRPr="005F67C7">
              <w:rPr>
                <w:rFonts w:ascii="Times New Roman" w:hAnsi="Times New Roman"/>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0,00</w:t>
            </w:r>
          </w:p>
        </w:tc>
        <w:tc>
          <w:tcPr>
            <w:tcW w:w="2268"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587 100,00</w:t>
            </w:r>
          </w:p>
        </w:tc>
        <w:tc>
          <w:tcPr>
            <w:tcW w:w="1842" w:type="dxa"/>
            <w:tcBorders>
              <w:top w:val="nil"/>
              <w:left w:val="nil"/>
              <w:bottom w:val="nil"/>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1 223 700,00</w:t>
            </w:r>
          </w:p>
        </w:tc>
      </w:tr>
      <w:tr w:rsidR="001A5450" w:rsidRPr="005F67C7" w:rsidTr="00A83B63">
        <w:trPr>
          <w:trHeight w:val="20"/>
        </w:trPr>
        <w:tc>
          <w:tcPr>
            <w:tcW w:w="5691" w:type="dxa"/>
            <w:tcBorders>
              <w:top w:val="nil"/>
              <w:left w:val="single" w:sz="4" w:space="0" w:color="auto"/>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sz w:val="16"/>
                <w:szCs w:val="16"/>
                <w:lang w:val="ru-RU"/>
              </w:rPr>
            </w:pPr>
            <w:r w:rsidRPr="005F67C7">
              <w:rPr>
                <w:rFonts w:ascii="Times New Roman" w:hAnsi="Times New Roman"/>
                <w:b/>
                <w:bCs/>
                <w:sz w:val="16"/>
                <w:szCs w:val="16"/>
                <w:lang w:val="ru-RU"/>
              </w:rPr>
              <w:t>ВСЕГО РАСХОДОВ ПО РЕШЕНИЮ О БЮДЖЕТЕ:</w:t>
            </w:r>
          </w:p>
        </w:tc>
        <w:tc>
          <w:tcPr>
            <w:tcW w:w="2268"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rPr>
              <w:t> </w:t>
            </w:r>
          </w:p>
        </w:tc>
        <w:tc>
          <w:tcPr>
            <w:tcW w:w="15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rPr>
                <w:rFonts w:ascii="Times New Roman" w:hAnsi="Times New Roman"/>
                <w:sz w:val="16"/>
                <w:szCs w:val="16"/>
                <w:lang w:val="ru-RU"/>
              </w:rPr>
            </w:pPr>
            <w:r w:rsidRPr="005F67C7">
              <w:rPr>
                <w:rFonts w:ascii="Times New Roman" w:hAnsi="Times New Roman"/>
                <w:sz w:val="16"/>
                <w:szCs w:val="16"/>
              </w:rPr>
              <w:t> </w:t>
            </w:r>
          </w:p>
        </w:tc>
        <w:tc>
          <w:tcPr>
            <w:tcW w:w="1701"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xml:space="preserve">34 303 200,00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xml:space="preserve">33 838 100,00 </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A5450" w:rsidRPr="005F67C7" w:rsidRDefault="001A5450" w:rsidP="00A83B63">
            <w:pPr>
              <w:jc w:val="right"/>
              <w:rPr>
                <w:rFonts w:ascii="Times New Roman" w:hAnsi="Times New Roman"/>
                <w:sz w:val="16"/>
                <w:szCs w:val="16"/>
              </w:rPr>
            </w:pPr>
            <w:r w:rsidRPr="005F67C7">
              <w:rPr>
                <w:rFonts w:ascii="Times New Roman" w:hAnsi="Times New Roman"/>
                <w:sz w:val="16"/>
                <w:szCs w:val="16"/>
              </w:rPr>
              <w:t xml:space="preserve">34 900 500,00 </w:t>
            </w:r>
          </w:p>
        </w:tc>
      </w:tr>
    </w:tbl>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Приложение 5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на плановый период 2027 и 2028 годов "</w:t>
      </w: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r w:rsidRPr="005F67C7">
        <w:rPr>
          <w:rFonts w:ascii="Times New Roman" w:hAnsi="Times New Roman"/>
          <w:sz w:val="16"/>
          <w:szCs w:val="16"/>
          <w:lang w:val="ru-RU"/>
        </w:rPr>
        <w:t>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в соответствии с заключенными соглашениями    на 2026 год</w:t>
      </w:r>
    </w:p>
    <w:p w:rsidR="001A5450" w:rsidRPr="005F67C7" w:rsidRDefault="001A5450" w:rsidP="001A5450">
      <w:pPr>
        <w:widowControl w:val="0"/>
        <w:autoSpaceDE w:val="0"/>
        <w:autoSpaceDN w:val="0"/>
        <w:adjustRightInd w:val="0"/>
        <w:jc w:val="right"/>
        <w:rPr>
          <w:rFonts w:ascii="Times New Roman" w:hAnsi="Times New Roman"/>
          <w:sz w:val="16"/>
          <w:szCs w:val="16"/>
        </w:rPr>
      </w:pPr>
      <w:r w:rsidRPr="005F67C7">
        <w:rPr>
          <w:rFonts w:ascii="Times New Roman" w:hAnsi="Times New Roman"/>
          <w:sz w:val="16"/>
          <w:szCs w:val="16"/>
        </w:rPr>
        <w:t>(руб.)</w:t>
      </w:r>
    </w:p>
    <w:tbl>
      <w:tblPr>
        <w:tblW w:w="15330" w:type="dxa"/>
        <w:tblInd w:w="87" w:type="dxa"/>
        <w:tblLook w:val="04A0"/>
      </w:tblPr>
      <w:tblGrid>
        <w:gridCol w:w="940"/>
        <w:gridCol w:w="10847"/>
        <w:gridCol w:w="3543"/>
      </w:tblGrid>
      <w:tr w:rsidR="001A5450" w:rsidRPr="005F67C7" w:rsidTr="00A83B63">
        <w:trPr>
          <w:trHeight w:val="1005"/>
        </w:trPr>
        <w:tc>
          <w:tcPr>
            <w:tcW w:w="940" w:type="dxa"/>
            <w:tcBorders>
              <w:top w:val="single" w:sz="8" w:space="0" w:color="auto"/>
              <w:left w:val="single" w:sz="8" w:space="0" w:color="auto"/>
              <w:bottom w:val="single" w:sz="8"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п/п</w:t>
            </w:r>
          </w:p>
        </w:tc>
        <w:tc>
          <w:tcPr>
            <w:tcW w:w="10847" w:type="dxa"/>
            <w:tcBorders>
              <w:top w:val="single" w:sz="8" w:space="0" w:color="auto"/>
              <w:left w:val="nil"/>
              <w:bottom w:val="single" w:sz="8"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Наименование передаваемого полномочия</w:t>
            </w:r>
          </w:p>
        </w:tc>
        <w:tc>
          <w:tcPr>
            <w:tcW w:w="3543" w:type="dxa"/>
            <w:tcBorders>
              <w:top w:val="single" w:sz="8" w:space="0" w:color="auto"/>
              <w:left w:val="nil"/>
              <w:bottom w:val="single" w:sz="8"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Сумма, руб.</w:t>
            </w:r>
          </w:p>
        </w:tc>
      </w:tr>
      <w:tr w:rsidR="001A5450" w:rsidRPr="005F67C7" w:rsidTr="00A83B63">
        <w:trPr>
          <w:trHeight w:val="375"/>
        </w:trPr>
        <w:tc>
          <w:tcPr>
            <w:tcW w:w="940" w:type="dxa"/>
            <w:tcBorders>
              <w:top w:val="nil"/>
              <w:left w:val="single" w:sz="8" w:space="0" w:color="auto"/>
              <w:bottom w:val="single" w:sz="8"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w:t>
            </w:r>
          </w:p>
        </w:tc>
        <w:tc>
          <w:tcPr>
            <w:tcW w:w="10847" w:type="dxa"/>
            <w:tcBorders>
              <w:top w:val="nil"/>
              <w:left w:val="nil"/>
              <w:bottom w:val="single" w:sz="8"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w:t>
            </w:r>
          </w:p>
        </w:tc>
        <w:tc>
          <w:tcPr>
            <w:tcW w:w="3543" w:type="dxa"/>
            <w:tcBorders>
              <w:top w:val="nil"/>
              <w:left w:val="nil"/>
              <w:bottom w:val="single" w:sz="8"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w:t>
            </w:r>
          </w:p>
        </w:tc>
      </w:tr>
      <w:tr w:rsidR="001A5450" w:rsidRPr="005F67C7" w:rsidTr="00A83B63">
        <w:trPr>
          <w:trHeight w:val="961"/>
        </w:trPr>
        <w:tc>
          <w:tcPr>
            <w:tcW w:w="940" w:type="dxa"/>
            <w:tcBorders>
              <w:top w:val="nil"/>
              <w:left w:val="single" w:sz="8" w:space="0" w:color="auto"/>
              <w:bottom w:val="single" w:sz="4"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w:t>
            </w:r>
          </w:p>
        </w:tc>
        <w:tc>
          <w:tcPr>
            <w:tcW w:w="10847" w:type="dxa"/>
            <w:tcBorders>
              <w:top w:val="nil"/>
              <w:left w:val="nil"/>
              <w:bottom w:val="single" w:sz="4" w:space="0" w:color="auto"/>
              <w:right w:val="single" w:sz="8" w:space="0" w:color="auto"/>
            </w:tcBorders>
            <w:shd w:val="clear" w:color="auto" w:fill="auto"/>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Осуществления внешнего муниципального финансового контроля (проведение внешней проверки годового отчета об исполнении бюджета за 2025 год, проведение экспертизы проекта бюджета на 2026 год и плановый период 2027-2028 годов)</w:t>
            </w:r>
          </w:p>
        </w:tc>
        <w:tc>
          <w:tcPr>
            <w:tcW w:w="3543" w:type="dxa"/>
            <w:tcBorders>
              <w:top w:val="nil"/>
              <w:left w:val="nil"/>
              <w:bottom w:val="single" w:sz="4" w:space="0" w:color="auto"/>
              <w:right w:val="single" w:sz="8" w:space="0" w:color="auto"/>
            </w:tcBorders>
            <w:shd w:val="clear" w:color="auto" w:fill="auto"/>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49035,00</w:t>
            </w:r>
          </w:p>
        </w:tc>
      </w:tr>
    </w:tbl>
    <w:p w:rsidR="001A5450" w:rsidRPr="005F67C7" w:rsidRDefault="001A5450" w:rsidP="001A5450">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1A5450" w:rsidRPr="005F67C7" w:rsidRDefault="001A5450" w:rsidP="001A5450">
      <w:pPr>
        <w:jc w:val="center"/>
        <w:rPr>
          <w:rFonts w:ascii="Times New Roman" w:hAnsi="Times New Roman"/>
          <w:color w:val="000000"/>
          <w:sz w:val="16"/>
          <w:szCs w:val="16"/>
          <w:lang w:val="ru-RU"/>
        </w:rPr>
      </w:pPr>
    </w:p>
    <w:p w:rsidR="001A5450" w:rsidRPr="005F67C7" w:rsidRDefault="001A5450" w:rsidP="001A5450">
      <w:pPr>
        <w:jc w:val="center"/>
        <w:rPr>
          <w:rFonts w:ascii="Times New Roman" w:hAnsi="Times New Roman"/>
          <w:color w:val="000000"/>
          <w:sz w:val="16"/>
          <w:szCs w:val="16"/>
          <w:lang w:val="ru-RU"/>
        </w:rPr>
      </w:pPr>
    </w:p>
    <w:p w:rsidR="001A5450" w:rsidRPr="005F67C7" w:rsidRDefault="001A5450" w:rsidP="001A5450">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p w:rsidR="001A5450" w:rsidRPr="005F67C7" w:rsidRDefault="001A5450" w:rsidP="001A5450">
      <w:pPr>
        <w:jc w:val="center"/>
        <w:rPr>
          <w:rFonts w:ascii="Times New Roman" w:hAnsi="Times New Roman"/>
          <w:color w:val="000000"/>
          <w:sz w:val="16"/>
          <w:szCs w:val="16"/>
          <w:lang w:val="ru-RU"/>
        </w:rPr>
      </w:pPr>
    </w:p>
    <w:p w:rsidR="001A5450" w:rsidRPr="005F67C7" w:rsidRDefault="001A5450" w:rsidP="001A5450">
      <w:pPr>
        <w:jc w:val="right"/>
        <w:rPr>
          <w:rFonts w:ascii="Times New Roman" w:hAnsi="Times New Roman"/>
          <w:color w:val="000000"/>
          <w:sz w:val="16"/>
          <w:szCs w:val="16"/>
        </w:rPr>
      </w:pPr>
      <w:r w:rsidRPr="005F67C7">
        <w:rPr>
          <w:rFonts w:ascii="Times New Roman" w:hAnsi="Times New Roman"/>
          <w:color w:val="000000"/>
          <w:sz w:val="16"/>
          <w:szCs w:val="16"/>
        </w:rPr>
        <w:t>Руб</w:t>
      </w:r>
    </w:p>
    <w:p w:rsidR="001A5450" w:rsidRPr="005F67C7" w:rsidRDefault="001A5450" w:rsidP="001A5450">
      <w:pPr>
        <w:jc w:val="center"/>
        <w:rPr>
          <w:rFonts w:ascii="Times New Roman" w:hAnsi="Times New Roman"/>
          <w:color w:val="000000"/>
          <w:sz w:val="16"/>
          <w:szCs w:val="16"/>
        </w:rPr>
      </w:pPr>
    </w:p>
    <w:tbl>
      <w:tblPr>
        <w:tblW w:w="15330" w:type="dxa"/>
        <w:tblInd w:w="87" w:type="dxa"/>
        <w:tblLook w:val="04A0"/>
      </w:tblPr>
      <w:tblGrid>
        <w:gridCol w:w="4420"/>
        <w:gridCol w:w="4420"/>
        <w:gridCol w:w="2440"/>
        <w:gridCol w:w="2460"/>
        <w:gridCol w:w="1590"/>
      </w:tblGrid>
      <w:tr w:rsidR="001A5450" w:rsidRPr="005F67C7" w:rsidTr="005F67C7">
        <w:trPr>
          <w:trHeight w:val="20"/>
        </w:trPr>
        <w:tc>
          <w:tcPr>
            <w:tcW w:w="4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Код</w:t>
            </w:r>
          </w:p>
        </w:tc>
        <w:tc>
          <w:tcPr>
            <w:tcW w:w="442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Сумма на 2026 год, всего               </w:t>
            </w:r>
          </w:p>
        </w:tc>
        <w:tc>
          <w:tcPr>
            <w:tcW w:w="246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Сумма на 2027 год, всего               </w:t>
            </w:r>
          </w:p>
        </w:tc>
        <w:tc>
          <w:tcPr>
            <w:tcW w:w="1590" w:type="dxa"/>
            <w:tcBorders>
              <w:top w:val="single" w:sz="4" w:space="0" w:color="auto"/>
              <w:left w:val="nil"/>
              <w:bottom w:val="single" w:sz="4" w:space="0" w:color="auto"/>
              <w:right w:val="single" w:sz="4" w:space="0" w:color="auto"/>
            </w:tcBorders>
            <w:shd w:val="clear" w:color="auto" w:fill="auto"/>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Сумма на 2028 год, всего                </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w:t>
            </w:r>
          </w:p>
        </w:tc>
        <w:tc>
          <w:tcPr>
            <w:tcW w:w="442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w:t>
            </w:r>
          </w:p>
        </w:tc>
        <w:tc>
          <w:tcPr>
            <w:tcW w:w="24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w:t>
            </w:r>
          </w:p>
        </w:tc>
        <w:tc>
          <w:tcPr>
            <w:tcW w:w="24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4</w:t>
            </w:r>
          </w:p>
        </w:tc>
        <w:tc>
          <w:tcPr>
            <w:tcW w:w="159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5</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 </w:t>
            </w:r>
          </w:p>
        </w:tc>
        <w:tc>
          <w:tcPr>
            <w:tcW w:w="4420" w:type="dxa"/>
            <w:tcBorders>
              <w:top w:val="nil"/>
              <w:left w:val="nil"/>
              <w:bottom w:val="single" w:sz="4" w:space="0" w:color="auto"/>
              <w:right w:val="single" w:sz="4" w:space="0" w:color="auto"/>
            </w:tcBorders>
            <w:shd w:val="clear" w:color="auto" w:fill="auto"/>
            <w:vAlign w:val="bottom"/>
            <w:hideMark/>
          </w:tcPr>
          <w:p w:rsidR="001A5450" w:rsidRPr="005F67C7" w:rsidRDefault="001A5450" w:rsidP="00A83B63">
            <w:pPr>
              <w:rPr>
                <w:rFonts w:ascii="Times New Roman" w:hAnsi="Times New Roman"/>
                <w:b/>
                <w:bCs/>
                <w:color w:val="000000"/>
                <w:sz w:val="16"/>
                <w:szCs w:val="16"/>
                <w:lang w:val="ru-RU"/>
              </w:rPr>
            </w:pPr>
            <w:r w:rsidRPr="005F67C7">
              <w:rPr>
                <w:rFonts w:ascii="Times New Roman" w:hAnsi="Times New Roman"/>
                <w:b/>
                <w:bCs/>
                <w:color w:val="000000"/>
                <w:sz w:val="16"/>
                <w:szCs w:val="16"/>
                <w:lang w:val="ru-RU"/>
              </w:rPr>
              <w:t>Источники внутреннего финансирования дефицита бюджета, всего</w:t>
            </w:r>
          </w:p>
        </w:tc>
        <w:tc>
          <w:tcPr>
            <w:tcW w:w="244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c>
          <w:tcPr>
            <w:tcW w:w="246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c>
          <w:tcPr>
            <w:tcW w:w="1590" w:type="dxa"/>
            <w:tcBorders>
              <w:top w:val="nil"/>
              <w:left w:val="nil"/>
              <w:bottom w:val="single" w:sz="4" w:space="0" w:color="auto"/>
              <w:right w:val="single" w:sz="4" w:space="0" w:color="auto"/>
            </w:tcBorders>
            <w:shd w:val="clear" w:color="auto" w:fill="auto"/>
            <w:noWrap/>
            <w:vAlign w:val="bottom"/>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b/>
                <w:bCs/>
                <w:color w:val="000000"/>
                <w:sz w:val="16"/>
                <w:szCs w:val="16"/>
              </w:rPr>
            </w:pPr>
            <w:r w:rsidRPr="005F67C7">
              <w:rPr>
                <w:rFonts w:ascii="Times New Roman" w:hAnsi="Times New Roman"/>
                <w:b/>
                <w:bCs/>
                <w:color w:val="000000"/>
                <w:sz w:val="16"/>
                <w:szCs w:val="16"/>
              </w:rPr>
              <w:t>615 01 05 0000 00 0000 000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b/>
                <w:bCs/>
                <w:color w:val="000000"/>
                <w:sz w:val="16"/>
                <w:szCs w:val="16"/>
                <w:lang w:val="ru-RU"/>
              </w:rPr>
            </w:pPr>
            <w:r w:rsidRPr="005F67C7">
              <w:rPr>
                <w:rFonts w:ascii="Times New Roman" w:hAnsi="Times New Roman"/>
                <w:b/>
                <w:bCs/>
                <w:color w:val="000000"/>
                <w:sz w:val="16"/>
                <w:szCs w:val="16"/>
                <w:lang w:val="ru-RU"/>
              </w:rPr>
              <w:t>Изменение остатков средств на счетах по учету средств бюджета</w:t>
            </w:r>
          </w:p>
        </w:tc>
        <w:tc>
          <w:tcPr>
            <w:tcW w:w="244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c>
          <w:tcPr>
            <w:tcW w:w="246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c>
          <w:tcPr>
            <w:tcW w:w="159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b/>
                <w:bCs/>
                <w:color w:val="000000"/>
                <w:sz w:val="16"/>
                <w:szCs w:val="16"/>
              </w:rPr>
            </w:pPr>
            <w:r w:rsidRPr="005F67C7">
              <w:rPr>
                <w:rFonts w:ascii="Times New Roman" w:hAnsi="Times New Roman"/>
                <w:b/>
                <w:bCs/>
                <w:color w:val="000000"/>
                <w:sz w:val="16"/>
                <w:szCs w:val="16"/>
              </w:rPr>
              <w:t>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lastRenderedPageBreak/>
              <w:t>615 01 05 0200 00 0000 500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Увеличение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-33779500,00</w:t>
            </w:r>
          </w:p>
        </w:tc>
        <w:tc>
          <w:tcPr>
            <w:tcW w:w="159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-34841200,00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615 01 05 0201 00 0000 510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Увеличение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-33779500,00</w:t>
            </w:r>
          </w:p>
        </w:tc>
        <w:tc>
          <w:tcPr>
            <w:tcW w:w="159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-34841200,00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615 01 05 0201 10 0000 510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Увеличение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000000" w:fill="FFFFFF"/>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-34303200,00</w:t>
            </w:r>
          </w:p>
        </w:tc>
        <w:tc>
          <w:tcPr>
            <w:tcW w:w="246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-33779500,00</w:t>
            </w:r>
          </w:p>
        </w:tc>
        <w:tc>
          <w:tcPr>
            <w:tcW w:w="1590" w:type="dxa"/>
            <w:tcBorders>
              <w:top w:val="nil"/>
              <w:left w:val="nil"/>
              <w:bottom w:val="single" w:sz="4" w:space="0" w:color="auto"/>
              <w:right w:val="single" w:sz="4" w:space="0" w:color="auto"/>
            </w:tcBorders>
            <w:shd w:val="clear" w:color="auto" w:fill="auto"/>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-34841200,00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615 01 05 0200 00 0000 600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Уменьшение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33779500,00</w:t>
            </w:r>
          </w:p>
        </w:tc>
        <w:tc>
          <w:tcPr>
            <w:tcW w:w="159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34841200,00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615 01 05 0201 00 0000 610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Уменьшение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33779500,00</w:t>
            </w:r>
          </w:p>
        </w:tc>
        <w:tc>
          <w:tcPr>
            <w:tcW w:w="159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34841200,00</w:t>
            </w:r>
          </w:p>
        </w:tc>
      </w:tr>
      <w:tr w:rsidR="001A5450" w:rsidRPr="005F67C7" w:rsidTr="005F67C7">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615 01 05 0201 10 0000 610</w:t>
            </w:r>
          </w:p>
        </w:tc>
        <w:tc>
          <w:tcPr>
            <w:tcW w:w="4420" w:type="dxa"/>
            <w:tcBorders>
              <w:top w:val="nil"/>
              <w:left w:val="nil"/>
              <w:bottom w:val="single" w:sz="4" w:space="0" w:color="auto"/>
              <w:right w:val="single" w:sz="4" w:space="0" w:color="auto"/>
            </w:tcBorders>
            <w:shd w:val="clear" w:color="auto" w:fill="auto"/>
            <w:vAlign w:val="center"/>
            <w:hideMark/>
          </w:tcPr>
          <w:p w:rsidR="001A5450" w:rsidRPr="005F67C7" w:rsidRDefault="001A5450" w:rsidP="00A83B63">
            <w:pPr>
              <w:rPr>
                <w:rFonts w:ascii="Times New Roman" w:hAnsi="Times New Roman"/>
                <w:color w:val="000000"/>
                <w:sz w:val="16"/>
                <w:szCs w:val="16"/>
                <w:lang w:val="ru-RU"/>
              </w:rPr>
            </w:pPr>
            <w:r w:rsidRPr="005F67C7">
              <w:rPr>
                <w:rFonts w:ascii="Times New Roman" w:hAnsi="Times New Roman"/>
                <w:color w:val="000000"/>
                <w:sz w:val="16"/>
                <w:szCs w:val="16"/>
                <w:lang w:val="ru-RU"/>
              </w:rPr>
              <w:t>Уменьшение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33779500,00</w:t>
            </w:r>
          </w:p>
        </w:tc>
        <w:tc>
          <w:tcPr>
            <w:tcW w:w="1590" w:type="dxa"/>
            <w:tcBorders>
              <w:top w:val="nil"/>
              <w:left w:val="nil"/>
              <w:bottom w:val="single" w:sz="4" w:space="0" w:color="auto"/>
              <w:right w:val="single" w:sz="4" w:space="0" w:color="auto"/>
            </w:tcBorders>
            <w:shd w:val="clear" w:color="000000" w:fill="FFFFFF"/>
            <w:noWrap/>
            <w:vAlign w:val="center"/>
            <w:hideMark/>
          </w:tcPr>
          <w:p w:rsidR="001A5450" w:rsidRPr="005F67C7" w:rsidRDefault="001A5450" w:rsidP="00A83B63">
            <w:pPr>
              <w:jc w:val="center"/>
              <w:rPr>
                <w:rFonts w:ascii="Times New Roman" w:hAnsi="Times New Roman"/>
                <w:sz w:val="16"/>
                <w:szCs w:val="16"/>
              </w:rPr>
            </w:pPr>
            <w:r w:rsidRPr="005F67C7">
              <w:rPr>
                <w:rFonts w:ascii="Times New Roman" w:hAnsi="Times New Roman"/>
                <w:sz w:val="16"/>
                <w:szCs w:val="16"/>
              </w:rPr>
              <w:t>34841200,00</w:t>
            </w:r>
          </w:p>
        </w:tc>
      </w:tr>
    </w:tbl>
    <w:p w:rsidR="001A5450" w:rsidRPr="005F67C7" w:rsidRDefault="001A5450" w:rsidP="001A5450">
      <w:pPr>
        <w:jc w:val="center"/>
        <w:rPr>
          <w:rFonts w:ascii="Times New Roman" w:hAnsi="Times New Roman"/>
          <w:color w:val="000000"/>
          <w:sz w:val="16"/>
          <w:szCs w:val="16"/>
        </w:rPr>
      </w:pPr>
    </w:p>
    <w:p w:rsidR="001A5450" w:rsidRPr="005F67C7" w:rsidRDefault="001A5450" w:rsidP="001A5450">
      <w:pPr>
        <w:jc w:val="center"/>
        <w:rPr>
          <w:rFonts w:ascii="Times New Roman" w:hAnsi="Times New Roman"/>
          <w:color w:val="000000"/>
          <w:sz w:val="16"/>
          <w:szCs w:val="16"/>
        </w:rPr>
      </w:pPr>
    </w:p>
    <w:p w:rsidR="001A5450" w:rsidRPr="005F67C7" w:rsidRDefault="001A5450" w:rsidP="001A5450">
      <w:pPr>
        <w:jc w:val="center"/>
        <w:rPr>
          <w:rFonts w:ascii="Times New Roman" w:hAnsi="Times New Roman"/>
          <w:color w:val="000000"/>
          <w:sz w:val="16"/>
          <w:szCs w:val="16"/>
        </w:rPr>
      </w:pPr>
      <w:r w:rsidRPr="005F67C7">
        <w:rPr>
          <w:rFonts w:ascii="Times New Roman" w:hAnsi="Times New Roman"/>
          <w:color w:val="000000"/>
          <w:sz w:val="16"/>
          <w:szCs w:val="16"/>
        </w:rPr>
        <w:t>ПОЯСНИТЕЛЬНАЯ ЗАПИСКА</w:t>
      </w:r>
    </w:p>
    <w:p w:rsidR="001A5450" w:rsidRPr="005F67C7" w:rsidRDefault="001A5450" w:rsidP="001A5450">
      <w:pPr>
        <w:widowControl w:val="0"/>
        <w:autoSpaceDE w:val="0"/>
        <w:autoSpaceDN w:val="0"/>
        <w:adjustRightInd w:val="0"/>
        <w:jc w:val="both"/>
        <w:rPr>
          <w:rFonts w:ascii="Times New Roman" w:hAnsi="Times New Roman"/>
          <w:sz w:val="16"/>
          <w:szCs w:val="16"/>
          <w:lang w:val="ru-RU"/>
        </w:rPr>
      </w:pPr>
      <w:r w:rsidRPr="005F67C7">
        <w:rPr>
          <w:rFonts w:ascii="Times New Roman" w:hAnsi="Times New Roman"/>
          <w:color w:val="000000"/>
          <w:sz w:val="16"/>
          <w:szCs w:val="16"/>
          <w:lang w:val="ru-RU"/>
        </w:rPr>
        <w:t>к   решению «</w:t>
      </w:r>
      <w:r w:rsidRPr="005F67C7">
        <w:rPr>
          <w:rFonts w:ascii="Times New Roman" w:hAnsi="Times New Roman"/>
          <w:sz w:val="16"/>
          <w:szCs w:val="16"/>
          <w:lang w:val="ru-RU"/>
        </w:rPr>
        <w:t>О бюджете Бирофельдского сельского поселения Биробиджанского    муниципального района Еврейской автономной области на 2026 год и плановый период 2027-2028 год</w:t>
      </w:r>
      <w:r w:rsidRPr="005F67C7">
        <w:rPr>
          <w:rFonts w:ascii="Times New Roman" w:hAnsi="Times New Roman"/>
          <w:color w:val="000000"/>
          <w:sz w:val="16"/>
          <w:szCs w:val="16"/>
          <w:lang w:val="ru-RU"/>
        </w:rPr>
        <w:t>»</w:t>
      </w:r>
    </w:p>
    <w:p w:rsidR="001A5450" w:rsidRPr="005F67C7" w:rsidRDefault="001A5450" w:rsidP="001A5450">
      <w:pPr>
        <w:jc w:val="center"/>
        <w:rPr>
          <w:rFonts w:ascii="Times New Roman" w:hAnsi="Times New Roman"/>
          <w:color w:val="000000"/>
          <w:sz w:val="16"/>
          <w:szCs w:val="16"/>
          <w:lang w:val="ru-RU"/>
        </w:rPr>
      </w:pPr>
    </w:p>
    <w:p w:rsidR="001A5450" w:rsidRPr="005F67C7" w:rsidRDefault="001A5450" w:rsidP="001A5450">
      <w:pPr>
        <w:pStyle w:val="ac"/>
        <w:numPr>
          <w:ilvl w:val="0"/>
          <w:numId w:val="4"/>
        </w:numPr>
        <w:jc w:val="center"/>
        <w:rPr>
          <w:b/>
          <w:color w:val="000000"/>
          <w:sz w:val="16"/>
          <w:szCs w:val="16"/>
        </w:rPr>
      </w:pPr>
      <w:r w:rsidRPr="005F67C7">
        <w:rPr>
          <w:b/>
          <w:color w:val="000000"/>
          <w:sz w:val="16"/>
          <w:szCs w:val="16"/>
        </w:rPr>
        <w:t>Правовые основы формирования   решения Собрания депутатов «</w:t>
      </w:r>
      <w:r w:rsidRPr="005F67C7">
        <w:rPr>
          <w:b/>
          <w:sz w:val="16"/>
          <w:szCs w:val="16"/>
        </w:rPr>
        <w:t>О бюджете Бирофельдского сельского поселения Биробиджанского муниципального района Еврейской автономной области на 2026 год и на плановый период 2027 и 2028 годов»</w:t>
      </w:r>
    </w:p>
    <w:p w:rsidR="001A5450" w:rsidRPr="005F67C7" w:rsidRDefault="001A5450" w:rsidP="001A5450">
      <w:pPr>
        <w:rPr>
          <w:rFonts w:ascii="Times New Roman" w:hAnsi="Times New Roman"/>
          <w:b/>
          <w:sz w:val="16"/>
          <w:szCs w:val="16"/>
          <w:lang w:val="ru-RU"/>
        </w:rPr>
      </w:pPr>
    </w:p>
    <w:p w:rsidR="001A5450" w:rsidRPr="005F67C7" w:rsidRDefault="001A5450" w:rsidP="001A5450">
      <w:pPr>
        <w:pStyle w:val="ConsNormal"/>
        <w:ind w:firstLine="709"/>
        <w:jc w:val="both"/>
        <w:rPr>
          <w:rFonts w:ascii="Times New Roman" w:hAnsi="Times New Roman"/>
          <w:sz w:val="16"/>
          <w:szCs w:val="16"/>
        </w:rPr>
      </w:pPr>
      <w:r w:rsidRPr="005F67C7">
        <w:rPr>
          <w:rFonts w:ascii="Times New Roman" w:hAnsi="Times New Roman"/>
          <w:sz w:val="16"/>
          <w:szCs w:val="16"/>
        </w:rPr>
        <w:t>Решение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(далее – проект решения) подготовлен в соответствии с требованиями Бюджетного кодекса Российской Федерации (далее – Бюджетный кодекс), решения Собрания депутатов Бирофельдского сельского поселения от 20.11.2014 № 114 «Об утверждении Положения «О бюджетном процессе в муниципальном образовании «Бирофельдское сельское поселение» (далее – Положение о бюджетном процессе).</w:t>
      </w:r>
    </w:p>
    <w:p w:rsidR="001A5450" w:rsidRPr="005F67C7" w:rsidRDefault="001A5450" w:rsidP="001A5450">
      <w:pPr>
        <w:ind w:right="-1" w:firstLine="709"/>
        <w:jc w:val="both"/>
        <w:rPr>
          <w:rFonts w:ascii="Times New Roman" w:hAnsi="Times New Roman"/>
          <w:sz w:val="16"/>
          <w:szCs w:val="16"/>
          <w:lang w:val="ru-RU"/>
        </w:rPr>
      </w:pPr>
      <w:r w:rsidRPr="005F67C7">
        <w:rPr>
          <w:rFonts w:ascii="Times New Roman" w:hAnsi="Times New Roman"/>
          <w:sz w:val="16"/>
          <w:szCs w:val="16"/>
          <w:lang w:val="ru-RU"/>
        </w:rPr>
        <w:t>Общие требования к структуре и содержанию решения Собрания депутатов о бюджете установлены статьей 184.1 Бюджетного кодекса и разделом 3.7 Положения о бюджетном процессе</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Формирование бюджета сельского поселения на 2026 год и на плановый период  2027 и 2028 годов осуществлялось с учетом оздоровления муниципальных финансов, мобилизации дополнительных поступлений в бюджет поселения и повышения эффективности бюджетных расходов.</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Формирование бюджета сельского поселения на 2026 год и на плановый период 2027 и 2028 годов осуществлялось в условиях бюджетных ограничений расходной части за счет средств бюджета поселения.</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Решение сформировано на основе «базового» варианта прогноза социально-экономического развития муниципального образования «Бирофельдское сельское поселение» Биробиджанского муниципального района Еврейской автономной области на 2026 год и на плановый период 2027 и 2028 годов, основных направлениях налоговой и бюджетной политики   муниципального образования «Бирофельдское сельское поселение» Биробиджанского муниципального района Еврейской автономной области» на 2026 год и на плановый период 2027 и 2028 годов.</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пункте 1   решения предлагается утвердить основные характеристики бюджета сельского поселения на 2026 год и на плановый период 2027 и 2028 годов, к которым относятся прогнозируемый общий объем доходов бюджета, общий объем расходов бюджета, объем дефицита бюджета сельского поселения.</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пункте 2   решения и приложением 1 предлагается учесть показатели поступления доходов в бюджет сельского поселения по кодам классификации доходов бюджета на 2026 год и на плановый период 2027 и 2028 годов.</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Пунктом 3   решения и приложением 2 предлагается утвердить на 2026 год и на плановый период 2027 и 2028 годов ведомственную структуры   расходов бюджета сельского поселения.</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Пунктом 4   решения и приложением 3 предлагается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на 2026 год и на плановый период 2027 и 2028 годов.</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Пунктом 5  решения и приложением 4 предлагается утвердить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сельского поселения на 2026 год и на плановый период 2027 и 2028 годов.</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Пунктом 6   решения и приложением 5 предлагается утвердить </w:t>
      </w:r>
      <w:r w:rsidRPr="005F67C7">
        <w:rPr>
          <w:rFonts w:ascii="Times New Roman" w:hAnsi="Times New Roman"/>
          <w:sz w:val="16"/>
          <w:szCs w:val="16"/>
          <w:lang w:val="ru-RU"/>
        </w:rPr>
        <w:t>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на 2026 год</w:t>
      </w:r>
      <w:r w:rsidRPr="005F67C7">
        <w:rPr>
          <w:rFonts w:ascii="Times New Roman" w:hAnsi="Times New Roman"/>
          <w:color w:val="000000"/>
          <w:sz w:val="16"/>
          <w:szCs w:val="16"/>
          <w:lang w:val="ru-RU"/>
        </w:rPr>
        <w:t>.</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color w:val="000000"/>
          <w:sz w:val="16"/>
          <w:szCs w:val="16"/>
          <w:lang w:val="ru-RU"/>
        </w:rPr>
        <w:t xml:space="preserve">Пунктом 7   решения и приложением 6 предлагается утвердить </w:t>
      </w:r>
      <w:r w:rsidRPr="005F67C7">
        <w:rPr>
          <w:rFonts w:ascii="Times New Roman" w:hAnsi="Times New Roman"/>
          <w:sz w:val="16"/>
          <w:szCs w:val="16"/>
          <w:lang w:val="ru-RU"/>
        </w:rPr>
        <w:t xml:space="preserve">источники финансирования дефицита бюджета  на 2026 год на плановый период 2027 и 2028 годов. </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color w:val="000000"/>
          <w:sz w:val="16"/>
          <w:szCs w:val="16"/>
          <w:lang w:val="ru-RU"/>
        </w:rPr>
        <w:t xml:space="preserve">Пунктом 8   решения предлагается утвердить </w:t>
      </w:r>
      <w:r w:rsidRPr="005F67C7">
        <w:rPr>
          <w:rFonts w:ascii="Times New Roman" w:hAnsi="Times New Roman"/>
          <w:sz w:val="16"/>
          <w:szCs w:val="16"/>
          <w:lang w:val="ru-RU"/>
        </w:rPr>
        <w:t xml:space="preserve">общий объем бюджетных ассигнований, направляемых на исполнение публичных нормативных обязательств на 2026 год </w:t>
      </w:r>
      <w:r w:rsidRPr="005F67C7">
        <w:rPr>
          <w:rFonts w:ascii="Times New Roman" w:hAnsi="Times New Roman"/>
          <w:color w:val="000000"/>
          <w:sz w:val="16"/>
          <w:szCs w:val="16"/>
          <w:lang w:val="ru-RU"/>
        </w:rPr>
        <w:t>и на плановый период 2027 и 2028 годов</w:t>
      </w:r>
      <w:r w:rsidRPr="005F67C7">
        <w:rPr>
          <w:rFonts w:ascii="Times New Roman" w:hAnsi="Times New Roman"/>
          <w:sz w:val="16"/>
          <w:szCs w:val="16"/>
          <w:lang w:val="ru-RU"/>
        </w:rPr>
        <w:t>.</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Пунктом 9   решения предлагается </w:t>
      </w:r>
      <w:r w:rsidRPr="005F67C7">
        <w:rPr>
          <w:rFonts w:ascii="Times New Roman" w:hAnsi="Times New Roman"/>
          <w:sz w:val="16"/>
          <w:szCs w:val="16"/>
          <w:lang w:val="ru-RU"/>
        </w:rPr>
        <w:t>общий объем межбюджетных трансфертов, передаваемых из бюджета сельского поселения в бюджет муниципального района на осуществление части полномочий по решению вопросов местного значения на 2026 год .</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color w:val="000000"/>
          <w:sz w:val="16"/>
          <w:szCs w:val="16"/>
          <w:lang w:val="ru-RU"/>
        </w:rPr>
        <w:t xml:space="preserve">Пунктом 10   решения </w:t>
      </w:r>
      <w:r w:rsidRPr="005F67C7">
        <w:rPr>
          <w:rFonts w:ascii="Times New Roman" w:hAnsi="Times New Roman"/>
          <w:sz w:val="16"/>
          <w:szCs w:val="16"/>
          <w:lang w:val="ru-RU"/>
        </w:rPr>
        <w:t xml:space="preserve">общий объем межбюджетных трансфертов, получаемых из других бюджетов бюджетной системы Российской Федерации на 2026 год </w:t>
      </w:r>
      <w:r w:rsidRPr="005F67C7">
        <w:rPr>
          <w:rFonts w:ascii="Times New Roman" w:hAnsi="Times New Roman"/>
          <w:color w:val="000000"/>
          <w:sz w:val="16"/>
          <w:szCs w:val="16"/>
          <w:lang w:val="ru-RU"/>
        </w:rPr>
        <w:t>и на плановый период 2027 и 2028 годов</w:t>
      </w:r>
      <w:r w:rsidRPr="005F67C7">
        <w:rPr>
          <w:rFonts w:ascii="Times New Roman" w:hAnsi="Times New Roman"/>
          <w:sz w:val="16"/>
          <w:szCs w:val="16"/>
          <w:lang w:val="ru-RU"/>
        </w:rPr>
        <w:t xml:space="preserve">.  </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color w:val="000000"/>
          <w:sz w:val="16"/>
          <w:szCs w:val="16"/>
          <w:lang w:val="ru-RU"/>
        </w:rPr>
        <w:t xml:space="preserve">Пунктом 11   решения установлено, что </w:t>
      </w:r>
      <w:r w:rsidRPr="005F67C7">
        <w:rPr>
          <w:rFonts w:ascii="Times New Roman" w:hAnsi="Times New Roman"/>
          <w:sz w:val="16"/>
          <w:szCs w:val="16"/>
          <w:lang w:val="ru-RU"/>
        </w:rPr>
        <w:t>средства от продажи муниципального имущества подлежат перечислению в бюджет сельского поселения в полном объеме.</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sz w:val="16"/>
          <w:szCs w:val="16"/>
          <w:lang w:val="ru-RU"/>
        </w:rPr>
        <w:lastRenderedPageBreak/>
        <w:t>Суммы задатков участников аукционов или конкурсов подлежат перечислению на счет администрации сельского поселения, открытый для осуществления и учета операций со средствами, поступающими во временное распоряжение.</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Пунктом 12   решения предлагается установить, что </w:t>
      </w:r>
      <w:r w:rsidRPr="005F67C7">
        <w:rPr>
          <w:rFonts w:ascii="Times New Roman" w:hAnsi="Times New Roman"/>
          <w:sz w:val="16"/>
          <w:szCs w:val="16"/>
          <w:lang w:val="ru-RU"/>
        </w:rPr>
        <w:t>средства, поступающие на лицевые счета получателей средств бюджета сельского поселения в погашение дебиторской задолженности прошлых лет, подлежат обязательному перечислению в полном объеме в доходы бюджета сельского поселения.</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Пунктом 13   решения предлагается установить, что </w:t>
      </w:r>
      <w:r w:rsidRPr="005F67C7">
        <w:rPr>
          <w:rFonts w:ascii="Times New Roman" w:hAnsi="Times New Roman"/>
          <w:sz w:val="16"/>
          <w:szCs w:val="16"/>
          <w:lang w:val="ru-RU"/>
        </w:rPr>
        <w:t>обращение взыскания на средства бюджета сельского поселения по денежным обязательствам получателей бюджетных средств осуществляется в соответствии с нормами Бюджетного кодекса Российской Федерации.</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color w:val="000000"/>
          <w:sz w:val="16"/>
          <w:szCs w:val="16"/>
          <w:lang w:val="ru-RU"/>
        </w:rPr>
        <w:t xml:space="preserve">Пунктом 14   решения предлагается установить, что </w:t>
      </w:r>
      <w:r w:rsidRPr="005F67C7">
        <w:rPr>
          <w:rFonts w:ascii="Times New Roman" w:hAnsi="Times New Roman"/>
          <w:sz w:val="16"/>
          <w:szCs w:val="16"/>
          <w:lang w:val="ru-RU"/>
        </w:rPr>
        <w:t>заключение и оплата договоров муниципальными казенными учреждениями сельского поселения и органами местного самоуправления на потребление продукции (услуг) производится в пределах утвержденных им лимитов бюджетных обязательств в соответствии с ведомственной структурой расходов бюджета сельского поселения и с учетом принятых и неисполненных обязательств.</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Пунктом 15   решения предлагается установить, что орган местного самоуправления Бирофельдского сельского поселения не вправе принимать решения, приводящие к увеличению на </w:t>
      </w:r>
      <w:r w:rsidRPr="005F67C7">
        <w:rPr>
          <w:rFonts w:ascii="Times New Roman" w:hAnsi="Times New Roman"/>
          <w:sz w:val="16"/>
          <w:szCs w:val="16"/>
          <w:lang w:val="ru-RU"/>
        </w:rPr>
        <w:t>2026 год и на плановый период 2027 и 2028 годов</w:t>
      </w:r>
      <w:r w:rsidRPr="005F67C7">
        <w:rPr>
          <w:rFonts w:ascii="Times New Roman" w:hAnsi="Times New Roman"/>
          <w:color w:val="000000"/>
          <w:sz w:val="16"/>
          <w:szCs w:val="16"/>
          <w:lang w:val="ru-RU"/>
        </w:rPr>
        <w:t xml:space="preserve"> численности муниципальных служащих поселения, а так же расходов на их содержание.</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Пунктом 16   решения предлагается установить приоритетные направления, по которым осуществляется финансирование расходных обязательств бюджета сельского поселения.</w:t>
      </w:r>
    </w:p>
    <w:p w:rsidR="001A5450" w:rsidRPr="005F67C7" w:rsidRDefault="001A5450" w:rsidP="001A5450">
      <w:pPr>
        <w:ind w:firstLine="708"/>
        <w:jc w:val="both"/>
        <w:rPr>
          <w:rFonts w:ascii="Times New Roman" w:hAnsi="Times New Roman"/>
          <w:color w:val="000000"/>
          <w:sz w:val="16"/>
          <w:szCs w:val="16"/>
          <w:shd w:val="clear" w:color="auto" w:fill="FFFFFF"/>
          <w:lang w:val="ru-RU"/>
        </w:rPr>
      </w:pPr>
      <w:r w:rsidRPr="005F67C7">
        <w:rPr>
          <w:rFonts w:ascii="Times New Roman" w:hAnsi="Times New Roman"/>
          <w:color w:val="000000"/>
          <w:sz w:val="16"/>
          <w:szCs w:val="16"/>
          <w:lang w:val="ru-RU"/>
        </w:rPr>
        <w:t>Пунктом 17  решения предлагается опубликовать решение в «</w:t>
      </w:r>
      <w:r w:rsidRPr="005F67C7">
        <w:rPr>
          <w:rFonts w:ascii="Times New Roman" w:hAnsi="Times New Roman"/>
          <w:sz w:val="16"/>
          <w:szCs w:val="16"/>
          <w:lang w:val="ru-RU"/>
        </w:rPr>
        <w:t>Информационном бюллетене Бирофельдского сельского поселения Биробиджанского муниципального района Еврейской автономной области»</w:t>
      </w:r>
      <w:r w:rsidRPr="005F67C7">
        <w:rPr>
          <w:rFonts w:ascii="Times New Roman" w:hAnsi="Times New Roman"/>
          <w:color w:val="000000"/>
          <w:sz w:val="16"/>
          <w:szCs w:val="16"/>
          <w:shd w:val="clear" w:color="auto" w:fill="FFFFFF"/>
          <w:lang w:val="ru-RU"/>
        </w:rPr>
        <w:t>.</w:t>
      </w:r>
    </w:p>
    <w:p w:rsidR="001A5450" w:rsidRPr="005F67C7" w:rsidRDefault="001A5450" w:rsidP="001A5450">
      <w:pPr>
        <w:ind w:firstLine="708"/>
        <w:jc w:val="both"/>
        <w:rPr>
          <w:rFonts w:ascii="Times New Roman" w:hAnsi="Times New Roman"/>
          <w:color w:val="000000"/>
          <w:sz w:val="16"/>
          <w:szCs w:val="16"/>
          <w:shd w:val="clear" w:color="auto" w:fill="FFFFFF"/>
          <w:lang w:val="ru-RU"/>
        </w:rPr>
      </w:pPr>
      <w:r w:rsidRPr="005F67C7">
        <w:rPr>
          <w:rFonts w:ascii="Times New Roman" w:hAnsi="Times New Roman"/>
          <w:color w:val="000000"/>
          <w:sz w:val="16"/>
          <w:szCs w:val="16"/>
          <w:lang w:val="ru-RU"/>
        </w:rPr>
        <w:t xml:space="preserve">Пунктом 18   решения предлагается </w:t>
      </w:r>
      <w:r w:rsidRPr="005F67C7">
        <w:rPr>
          <w:rFonts w:ascii="Times New Roman" w:hAnsi="Times New Roman"/>
          <w:color w:val="000000"/>
          <w:sz w:val="16"/>
          <w:szCs w:val="16"/>
          <w:shd w:val="clear" w:color="auto" w:fill="FFFFFF"/>
          <w:lang w:val="ru-RU"/>
        </w:rPr>
        <w:t>разместить на официальном сайте администрации Бирофельдского</w:t>
      </w:r>
      <w:r w:rsidRPr="005F67C7">
        <w:rPr>
          <w:rFonts w:ascii="Times New Roman" w:hAnsi="Times New Roman"/>
          <w:color w:val="000000"/>
          <w:sz w:val="16"/>
          <w:szCs w:val="16"/>
          <w:lang w:val="ru-RU"/>
        </w:rPr>
        <w:t xml:space="preserve"> сельского поселения </w:t>
      </w:r>
      <w:r w:rsidRPr="005F67C7">
        <w:rPr>
          <w:rFonts w:ascii="Times New Roman" w:hAnsi="Times New Roman"/>
          <w:color w:val="000000"/>
          <w:sz w:val="16"/>
          <w:szCs w:val="16"/>
          <w:shd w:val="clear" w:color="auto" w:fill="FFFFFF"/>
          <w:lang w:val="ru-RU"/>
        </w:rPr>
        <w:t>в информационно-телекоммуникационной сети «Интернет</w:t>
      </w:r>
      <w:r w:rsidRPr="005F67C7">
        <w:rPr>
          <w:rFonts w:ascii="Times New Roman" w:hAnsi="Times New Roman"/>
          <w:sz w:val="16"/>
          <w:szCs w:val="16"/>
          <w:lang w:val="ru-RU"/>
        </w:rPr>
        <w:t>»</w:t>
      </w:r>
      <w:r w:rsidRPr="005F67C7">
        <w:rPr>
          <w:rFonts w:ascii="Times New Roman" w:hAnsi="Times New Roman"/>
          <w:color w:val="000000"/>
          <w:sz w:val="16"/>
          <w:szCs w:val="16"/>
          <w:shd w:val="clear" w:color="auto" w:fill="FFFFFF"/>
          <w:lang w:val="ru-RU"/>
        </w:rPr>
        <w:t>.</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Пунктом 19   решения предлагается определить срок вступления решения о бюджете в силу.</w:t>
      </w:r>
    </w:p>
    <w:p w:rsidR="001A5450" w:rsidRPr="005F67C7" w:rsidRDefault="001A5450" w:rsidP="001A5450">
      <w:pPr>
        <w:ind w:right="-1" w:firstLine="709"/>
        <w:jc w:val="both"/>
        <w:rPr>
          <w:rFonts w:ascii="Times New Roman" w:hAnsi="Times New Roman"/>
          <w:sz w:val="16"/>
          <w:szCs w:val="16"/>
          <w:lang w:val="ru-RU"/>
        </w:rPr>
      </w:pPr>
    </w:p>
    <w:p w:rsidR="001A5450" w:rsidRPr="005F67C7" w:rsidRDefault="001A5450" w:rsidP="001A5450">
      <w:pPr>
        <w:pStyle w:val="ac"/>
        <w:numPr>
          <w:ilvl w:val="0"/>
          <w:numId w:val="4"/>
        </w:numPr>
        <w:jc w:val="both"/>
        <w:rPr>
          <w:b/>
          <w:color w:val="000000"/>
          <w:sz w:val="16"/>
          <w:szCs w:val="16"/>
        </w:rPr>
      </w:pPr>
      <w:r w:rsidRPr="005F67C7">
        <w:rPr>
          <w:b/>
          <w:color w:val="000000"/>
          <w:sz w:val="16"/>
          <w:szCs w:val="16"/>
        </w:rPr>
        <w:t>Основные характеристики бюджета Бирофельдского сельского поселения на 2026 год и на плановый период 2027 и 2028 годов.</w:t>
      </w:r>
    </w:p>
    <w:p w:rsidR="001A5450" w:rsidRPr="005F67C7" w:rsidRDefault="001A5450" w:rsidP="001A5450">
      <w:pPr>
        <w:pStyle w:val="ac"/>
        <w:ind w:left="7788"/>
        <w:jc w:val="both"/>
        <w:rPr>
          <w:color w:val="000000"/>
          <w:sz w:val="16"/>
          <w:szCs w:val="16"/>
        </w:rPr>
      </w:pPr>
    </w:p>
    <w:p w:rsidR="001A5450" w:rsidRPr="005F67C7" w:rsidRDefault="001A5450" w:rsidP="001A5450">
      <w:pPr>
        <w:pStyle w:val="ac"/>
        <w:ind w:left="7788"/>
        <w:jc w:val="both"/>
        <w:rPr>
          <w:color w:val="000000"/>
          <w:sz w:val="16"/>
          <w:szCs w:val="16"/>
        </w:rPr>
      </w:pPr>
      <w:r w:rsidRPr="005F67C7">
        <w:rPr>
          <w:color w:val="000000"/>
          <w:sz w:val="16"/>
          <w:szCs w:val="16"/>
        </w:rPr>
        <w:t>рублей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2"/>
        <w:gridCol w:w="1698"/>
        <w:gridCol w:w="1698"/>
        <w:gridCol w:w="1698"/>
        <w:gridCol w:w="1699"/>
      </w:tblGrid>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FF0000"/>
                <w:sz w:val="16"/>
                <w:szCs w:val="16"/>
              </w:rPr>
            </w:pP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Утверждено решением в действующей редакции на 01.11.2025</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2026 год,</w:t>
            </w:r>
          </w:p>
          <w:p w:rsidR="001A5450" w:rsidRPr="005F67C7" w:rsidRDefault="001A5450" w:rsidP="00A83B63">
            <w:pPr>
              <w:pStyle w:val="ac"/>
              <w:ind w:left="0"/>
              <w:jc w:val="center"/>
              <w:rPr>
                <w:color w:val="000000"/>
                <w:sz w:val="16"/>
                <w:szCs w:val="16"/>
              </w:rPr>
            </w:pPr>
            <w:r w:rsidRPr="005F67C7">
              <w:rPr>
                <w:color w:val="000000"/>
                <w:sz w:val="16"/>
                <w:szCs w:val="16"/>
              </w:rPr>
              <w:t>проект</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2027 год,</w:t>
            </w:r>
          </w:p>
          <w:p w:rsidR="001A5450" w:rsidRPr="005F67C7" w:rsidRDefault="001A5450" w:rsidP="00A83B63">
            <w:pPr>
              <w:pStyle w:val="ac"/>
              <w:ind w:left="0"/>
              <w:jc w:val="center"/>
              <w:rPr>
                <w:color w:val="000000"/>
                <w:sz w:val="16"/>
                <w:szCs w:val="16"/>
              </w:rPr>
            </w:pPr>
            <w:r w:rsidRPr="005F67C7">
              <w:rPr>
                <w:color w:val="000000"/>
                <w:sz w:val="16"/>
                <w:szCs w:val="16"/>
              </w:rPr>
              <w:t>проект</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2028 год,</w:t>
            </w:r>
          </w:p>
          <w:p w:rsidR="001A5450" w:rsidRPr="005F67C7" w:rsidRDefault="001A5450" w:rsidP="00A83B63">
            <w:pPr>
              <w:pStyle w:val="ac"/>
              <w:ind w:left="0"/>
              <w:jc w:val="center"/>
              <w:rPr>
                <w:color w:val="000000"/>
                <w:sz w:val="16"/>
                <w:szCs w:val="16"/>
              </w:rPr>
            </w:pPr>
            <w:r w:rsidRPr="005F67C7">
              <w:rPr>
                <w:color w:val="000000"/>
                <w:sz w:val="16"/>
                <w:szCs w:val="16"/>
              </w:rPr>
              <w:t>проект</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Доходы - всего:</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21602931,00</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34303200,00</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33779500,00</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34841200,00</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 к предыдущему году (доходы)</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158,8</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98,5</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103,1</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Расходы – всего, в т.ч.:</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22996054,78</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34303200,00</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33779500,00</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34841200,00</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Расходы бюджета</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22996054,78</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34303200,00</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33193500,00</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33620200,00</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Условно утверждаемые расходы</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0,0</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586 000,00</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1 221 000,00</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 к предыдущему году (расходы)</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149,2</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98,5</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103,1</w:t>
            </w:r>
          </w:p>
        </w:tc>
      </w:tr>
      <w:tr w:rsidR="001A5450" w:rsidRPr="005F67C7" w:rsidTr="00A83B63">
        <w:tc>
          <w:tcPr>
            <w:tcW w:w="2552"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Дефицит (-)</w:t>
            </w:r>
          </w:p>
          <w:p w:rsidR="001A5450" w:rsidRPr="005F67C7" w:rsidRDefault="001A5450" w:rsidP="00A83B63">
            <w:pPr>
              <w:pStyle w:val="ac"/>
              <w:ind w:left="0"/>
              <w:jc w:val="center"/>
              <w:rPr>
                <w:color w:val="000000"/>
                <w:sz w:val="16"/>
                <w:szCs w:val="16"/>
              </w:rPr>
            </w:pPr>
            <w:r w:rsidRPr="005F67C7">
              <w:rPr>
                <w:color w:val="000000"/>
                <w:sz w:val="16"/>
                <w:szCs w:val="16"/>
              </w:rPr>
              <w:t>Профицит (+)</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-1393123,78</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0,0</w:t>
            </w:r>
          </w:p>
        </w:tc>
        <w:tc>
          <w:tcPr>
            <w:tcW w:w="1698"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0,0</w:t>
            </w:r>
          </w:p>
        </w:tc>
        <w:tc>
          <w:tcPr>
            <w:tcW w:w="1699" w:type="dxa"/>
            <w:shd w:val="clear" w:color="auto" w:fill="auto"/>
            <w:vAlign w:val="center"/>
          </w:tcPr>
          <w:p w:rsidR="001A5450" w:rsidRPr="005F67C7" w:rsidRDefault="001A5450" w:rsidP="00A83B63">
            <w:pPr>
              <w:pStyle w:val="ac"/>
              <w:ind w:left="0"/>
              <w:jc w:val="center"/>
              <w:rPr>
                <w:color w:val="000000"/>
                <w:sz w:val="16"/>
                <w:szCs w:val="16"/>
              </w:rPr>
            </w:pPr>
            <w:r w:rsidRPr="005F67C7">
              <w:rPr>
                <w:color w:val="000000"/>
                <w:sz w:val="16"/>
                <w:szCs w:val="16"/>
              </w:rPr>
              <w:t>0,0</w:t>
            </w:r>
          </w:p>
        </w:tc>
      </w:tr>
    </w:tbl>
    <w:p w:rsidR="001A5450" w:rsidRPr="005F67C7" w:rsidRDefault="001A5450" w:rsidP="001A5450">
      <w:pPr>
        <w:ind w:right="-1" w:firstLine="709"/>
        <w:jc w:val="both"/>
        <w:rPr>
          <w:rFonts w:ascii="Times New Roman" w:hAnsi="Times New Roman"/>
          <w:sz w:val="16"/>
          <w:szCs w:val="16"/>
        </w:rPr>
      </w:pP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Основные характеристики   бюджета сельского поселения на 2026год:</w:t>
      </w:r>
    </w:p>
    <w:p w:rsidR="001A5450" w:rsidRPr="005F67C7" w:rsidRDefault="001A5450" w:rsidP="001A5450">
      <w:pPr>
        <w:pStyle w:val="ac"/>
        <w:numPr>
          <w:ilvl w:val="0"/>
          <w:numId w:val="5"/>
        </w:numPr>
        <w:jc w:val="both"/>
        <w:rPr>
          <w:color w:val="000000"/>
          <w:sz w:val="16"/>
          <w:szCs w:val="16"/>
        </w:rPr>
      </w:pPr>
      <w:r w:rsidRPr="005F67C7">
        <w:rPr>
          <w:color w:val="000000"/>
          <w:sz w:val="16"/>
          <w:szCs w:val="16"/>
        </w:rPr>
        <w:t>общий объем доходов бюджета сельского поселения 34303200,00 рублей;</w:t>
      </w:r>
    </w:p>
    <w:p w:rsidR="001A5450" w:rsidRPr="005F67C7" w:rsidRDefault="001A5450" w:rsidP="001A5450">
      <w:pPr>
        <w:pStyle w:val="ac"/>
        <w:numPr>
          <w:ilvl w:val="0"/>
          <w:numId w:val="5"/>
        </w:numPr>
        <w:jc w:val="both"/>
        <w:rPr>
          <w:color w:val="000000"/>
          <w:sz w:val="16"/>
          <w:szCs w:val="16"/>
        </w:rPr>
      </w:pPr>
      <w:r w:rsidRPr="005F67C7">
        <w:rPr>
          <w:color w:val="000000"/>
          <w:sz w:val="16"/>
          <w:szCs w:val="16"/>
        </w:rPr>
        <w:t>общий объем расходов бюджета сельского поселения 34303200,00. рублей;</w:t>
      </w:r>
    </w:p>
    <w:p w:rsidR="001A5450" w:rsidRPr="005F67C7" w:rsidRDefault="001A5450" w:rsidP="001A5450">
      <w:pPr>
        <w:pStyle w:val="ac"/>
        <w:numPr>
          <w:ilvl w:val="0"/>
          <w:numId w:val="5"/>
        </w:numPr>
        <w:jc w:val="both"/>
        <w:rPr>
          <w:color w:val="000000"/>
          <w:sz w:val="16"/>
          <w:szCs w:val="16"/>
        </w:rPr>
      </w:pPr>
      <w:r w:rsidRPr="005F67C7">
        <w:rPr>
          <w:color w:val="000000"/>
          <w:sz w:val="16"/>
          <w:szCs w:val="16"/>
        </w:rPr>
        <w:t>дефицит бюджета сельского поселения 0,0 тыс. рублей.</w:t>
      </w:r>
    </w:p>
    <w:p w:rsidR="001A5450" w:rsidRPr="005F67C7" w:rsidRDefault="001A5450" w:rsidP="001A5450">
      <w:pPr>
        <w:pStyle w:val="ac"/>
        <w:ind w:left="0" w:firstLine="709"/>
        <w:jc w:val="both"/>
        <w:rPr>
          <w:color w:val="000000"/>
          <w:sz w:val="16"/>
          <w:szCs w:val="16"/>
        </w:rPr>
      </w:pPr>
      <w:r w:rsidRPr="005F67C7">
        <w:rPr>
          <w:color w:val="000000"/>
          <w:sz w:val="16"/>
          <w:szCs w:val="16"/>
        </w:rPr>
        <w:t xml:space="preserve">По сравнению с 2025 годом доходы в 2026 году увеличены на 12700269,00 рублей за счет увеличения прогноза безвозмездных поступлений.  Расходы в 2026 году увеличены на 11307145,22 рублей. </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Основные характеристики   бюджета сельского поселения на плановый период 2027 и 2028 годов:</w:t>
      </w:r>
    </w:p>
    <w:p w:rsidR="001A5450" w:rsidRPr="005F67C7" w:rsidRDefault="001A5450" w:rsidP="001A5450">
      <w:pPr>
        <w:pStyle w:val="ac"/>
        <w:numPr>
          <w:ilvl w:val="0"/>
          <w:numId w:val="6"/>
        </w:numPr>
        <w:ind w:left="0" w:firstLine="851"/>
        <w:jc w:val="both"/>
        <w:rPr>
          <w:color w:val="000000"/>
          <w:sz w:val="16"/>
          <w:szCs w:val="16"/>
        </w:rPr>
      </w:pPr>
      <w:r w:rsidRPr="005F67C7">
        <w:rPr>
          <w:color w:val="000000"/>
          <w:sz w:val="16"/>
          <w:szCs w:val="16"/>
        </w:rPr>
        <w:t>общий объем доходов бюджета сельского поселения 33779500,00 рублей на 2027 год и 34841200,00 рублей на 2028 год;</w:t>
      </w:r>
    </w:p>
    <w:p w:rsidR="001A5450" w:rsidRPr="005F67C7" w:rsidRDefault="001A5450" w:rsidP="001A5450">
      <w:pPr>
        <w:pStyle w:val="ac"/>
        <w:numPr>
          <w:ilvl w:val="0"/>
          <w:numId w:val="6"/>
        </w:numPr>
        <w:ind w:left="0" w:firstLine="851"/>
        <w:jc w:val="both"/>
        <w:rPr>
          <w:color w:val="000000"/>
          <w:sz w:val="16"/>
          <w:szCs w:val="16"/>
        </w:rPr>
      </w:pPr>
      <w:r w:rsidRPr="005F67C7">
        <w:rPr>
          <w:color w:val="000000"/>
          <w:sz w:val="16"/>
          <w:szCs w:val="16"/>
        </w:rPr>
        <w:t>на 2027 год общий объем расходов бюджета сельского поселения составит 33779500,00 рублей, в том числе условно утверждаемые расходы в сумме 586000,00 рублей. На 2028 год общий объем расходов бюджета сельского поселения составит 34841200 рублей, в том числе условно утверждаемые расходы в сумме 1221000,00 рублей;</w:t>
      </w:r>
    </w:p>
    <w:p w:rsidR="001A5450" w:rsidRPr="005F67C7" w:rsidRDefault="001A5450" w:rsidP="001A5450">
      <w:pPr>
        <w:pStyle w:val="ac"/>
        <w:numPr>
          <w:ilvl w:val="0"/>
          <w:numId w:val="6"/>
        </w:numPr>
        <w:ind w:left="0" w:firstLine="709"/>
        <w:jc w:val="both"/>
        <w:rPr>
          <w:color w:val="000000"/>
          <w:sz w:val="16"/>
          <w:szCs w:val="16"/>
        </w:rPr>
      </w:pPr>
      <w:r w:rsidRPr="005F67C7">
        <w:rPr>
          <w:color w:val="000000"/>
          <w:sz w:val="16"/>
          <w:szCs w:val="16"/>
        </w:rPr>
        <w:t>Дефицит бюджета сельского поселения спрогнозирован:</w:t>
      </w:r>
    </w:p>
    <w:p w:rsidR="001A5450" w:rsidRPr="005F67C7" w:rsidRDefault="001A5450" w:rsidP="001A5450">
      <w:pPr>
        <w:pStyle w:val="ac"/>
        <w:ind w:left="0"/>
        <w:rPr>
          <w:color w:val="000000"/>
          <w:sz w:val="16"/>
          <w:szCs w:val="16"/>
        </w:rPr>
      </w:pPr>
      <w:r w:rsidRPr="005F67C7">
        <w:rPr>
          <w:color w:val="000000"/>
          <w:sz w:val="16"/>
          <w:szCs w:val="16"/>
        </w:rPr>
        <w:t>- на 2027 год в сумме 0,0 тыс. рублей;</w:t>
      </w:r>
    </w:p>
    <w:p w:rsidR="001A5450" w:rsidRPr="005F67C7" w:rsidRDefault="001A5450" w:rsidP="001A5450">
      <w:pPr>
        <w:pStyle w:val="ac"/>
        <w:ind w:left="0"/>
        <w:rPr>
          <w:color w:val="000000"/>
          <w:sz w:val="16"/>
          <w:szCs w:val="16"/>
        </w:rPr>
      </w:pPr>
      <w:r w:rsidRPr="005F67C7">
        <w:rPr>
          <w:color w:val="000000"/>
          <w:sz w:val="16"/>
          <w:szCs w:val="16"/>
        </w:rPr>
        <w:t>- на 2028год  в сумме 0,0 тыс. рублей.</w:t>
      </w:r>
    </w:p>
    <w:p w:rsidR="001A5450" w:rsidRPr="005F67C7" w:rsidRDefault="001A5450" w:rsidP="001A5450">
      <w:pPr>
        <w:ind w:firstLine="709"/>
        <w:jc w:val="both"/>
        <w:rPr>
          <w:rFonts w:ascii="Times New Roman" w:hAnsi="Times New Roman"/>
          <w:color w:val="000000"/>
          <w:sz w:val="16"/>
          <w:szCs w:val="16"/>
          <w:lang w:val="ru-RU"/>
        </w:rPr>
      </w:pPr>
    </w:p>
    <w:p w:rsidR="001A5450" w:rsidRPr="005F67C7" w:rsidRDefault="001A5450" w:rsidP="001A5450">
      <w:pPr>
        <w:ind w:firstLine="709"/>
        <w:jc w:val="center"/>
        <w:rPr>
          <w:rFonts w:ascii="Times New Roman" w:hAnsi="Times New Roman"/>
          <w:b/>
          <w:color w:val="000000"/>
          <w:sz w:val="16"/>
          <w:szCs w:val="16"/>
          <w:lang w:val="ru-RU"/>
        </w:rPr>
      </w:pPr>
      <w:r w:rsidRPr="005F67C7">
        <w:rPr>
          <w:rFonts w:ascii="Times New Roman" w:hAnsi="Times New Roman"/>
          <w:b/>
          <w:color w:val="000000"/>
          <w:sz w:val="16"/>
          <w:szCs w:val="16"/>
        </w:rPr>
        <w:lastRenderedPageBreak/>
        <w:t>III</w:t>
      </w:r>
      <w:r w:rsidRPr="005F67C7">
        <w:rPr>
          <w:rFonts w:ascii="Times New Roman" w:hAnsi="Times New Roman"/>
          <w:b/>
          <w:color w:val="000000"/>
          <w:sz w:val="16"/>
          <w:szCs w:val="16"/>
          <w:lang w:val="ru-RU"/>
        </w:rPr>
        <w:t>. Доходы</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sz w:val="16"/>
          <w:szCs w:val="16"/>
          <w:lang w:val="ru-RU"/>
        </w:rPr>
        <w:t>При формировании налоговых и неналоговых доходов бюджета Бирофельдского сельского поселения учитывались положения Основных направлений бюджетной и налоговой политики Российской Федерации на 2026 год и на плановый период 2027 и 2028</w:t>
      </w:r>
      <w:r w:rsidRPr="005F67C7">
        <w:rPr>
          <w:rFonts w:ascii="Times New Roman" w:hAnsi="Times New Roman"/>
          <w:sz w:val="16"/>
          <w:szCs w:val="16"/>
        </w:rPr>
        <w:t> </w:t>
      </w:r>
      <w:r w:rsidRPr="005F67C7">
        <w:rPr>
          <w:rFonts w:ascii="Times New Roman" w:hAnsi="Times New Roman"/>
          <w:sz w:val="16"/>
          <w:szCs w:val="16"/>
          <w:lang w:val="ru-RU"/>
        </w:rPr>
        <w:t>годов.</w:t>
      </w:r>
    </w:p>
    <w:p w:rsidR="001A5450" w:rsidRPr="005F67C7" w:rsidRDefault="001A5450" w:rsidP="001A5450">
      <w:pPr>
        <w:pStyle w:val="ac"/>
        <w:ind w:left="0" w:firstLine="709"/>
        <w:jc w:val="both"/>
        <w:rPr>
          <w:color w:val="000000"/>
          <w:sz w:val="16"/>
          <w:szCs w:val="16"/>
        </w:rPr>
      </w:pPr>
      <w:r w:rsidRPr="005F67C7">
        <w:rPr>
          <w:sz w:val="16"/>
          <w:szCs w:val="16"/>
        </w:rPr>
        <w:t>Доходная часть бюджета сельского поселения  на 2026 год и плановый период 2027 и 2028 годов составлена на основе прогноза социально-экономического развития Бирофельдского сельского поселения, основных направлений налоговой политики, оценки поступлений доходов в бюджет сельского поселения в 2025 году.</w:t>
      </w:r>
    </w:p>
    <w:p w:rsidR="001A5450" w:rsidRPr="005F67C7" w:rsidRDefault="001A5450" w:rsidP="001A5450">
      <w:pPr>
        <w:ind w:firstLine="720"/>
        <w:jc w:val="both"/>
        <w:rPr>
          <w:rFonts w:ascii="Times New Roman" w:hAnsi="Times New Roman"/>
          <w:sz w:val="16"/>
          <w:szCs w:val="16"/>
          <w:lang w:val="ru-RU"/>
        </w:rPr>
      </w:pPr>
      <w:r w:rsidRPr="005F67C7">
        <w:rPr>
          <w:rFonts w:ascii="Times New Roman" w:hAnsi="Times New Roman"/>
          <w:sz w:val="16"/>
          <w:szCs w:val="16"/>
          <w:lang w:val="ru-RU"/>
        </w:rPr>
        <w:t>Прогноз поступления налоговых доходов рассчитан на основе Оценки поступления налогов в местный бюджет на текущий год, на очередной год и плановый период в разрезе налогов, представляемой из УФНС России по Еврейской автономной области.</w:t>
      </w:r>
    </w:p>
    <w:p w:rsidR="001A5450" w:rsidRPr="005F67C7" w:rsidRDefault="001A5450" w:rsidP="001A5450">
      <w:pPr>
        <w:ind w:firstLine="720"/>
        <w:jc w:val="both"/>
        <w:rPr>
          <w:rFonts w:ascii="Times New Roman" w:hAnsi="Times New Roman"/>
          <w:sz w:val="16"/>
          <w:szCs w:val="16"/>
          <w:lang w:val="ru-RU"/>
        </w:rPr>
      </w:pPr>
      <w:r w:rsidRPr="005F67C7">
        <w:rPr>
          <w:rFonts w:ascii="Times New Roman" w:hAnsi="Times New Roman"/>
          <w:sz w:val="16"/>
          <w:szCs w:val="16"/>
          <w:lang w:val="ru-RU"/>
        </w:rPr>
        <w:t>Расчет показателей поступления Доходов, получаемых в виде арендной платы за аренду земли, находящейся в собственности сельских поселений основывается на данных о размере кадастровой стоимости сдаваемых объектов, ставке арендной платы по видам разрешенного использования земельных участков с учетом коэффициента, индексирующего размер арендной платы исходя из уровня инфляции, установленного в федеральном законе о федеральном бюджете на текущий финансовый год. Источником данных являются договоры, заключенные с арендаторами.</w:t>
      </w:r>
    </w:p>
    <w:p w:rsidR="001A5450" w:rsidRPr="005F67C7" w:rsidRDefault="001A5450" w:rsidP="001A5450">
      <w:pPr>
        <w:ind w:firstLine="720"/>
        <w:jc w:val="both"/>
        <w:rPr>
          <w:rFonts w:ascii="Times New Roman" w:hAnsi="Times New Roman"/>
          <w:color w:val="000000"/>
          <w:sz w:val="16"/>
          <w:szCs w:val="16"/>
          <w:lang w:val="ru-RU"/>
        </w:rPr>
      </w:pPr>
      <w:r w:rsidRPr="005F67C7">
        <w:rPr>
          <w:rFonts w:ascii="Times New Roman" w:hAnsi="Times New Roman"/>
          <w:sz w:val="16"/>
          <w:szCs w:val="16"/>
          <w:lang w:val="ru-RU"/>
        </w:rPr>
        <w:t xml:space="preserve">Поступление безвозмездных доходов основывается на проекте областного закона об областном бюджете на 2026 год и на плановый период 2027 и 2028 годов. </w:t>
      </w:r>
      <w:r w:rsidRPr="005F67C7">
        <w:rPr>
          <w:rFonts w:ascii="Times New Roman" w:hAnsi="Times New Roman"/>
          <w:color w:val="000000"/>
          <w:sz w:val="16"/>
          <w:szCs w:val="16"/>
          <w:lang w:val="ru-RU"/>
        </w:rPr>
        <w:t>Объем межбюджетных трансфертов предоставляемых из областного бюджета утвержден на 2026 год в сумме 30369200,00 рублей, в 2027 году 29722500,00 рублей, в 2028 году 30784200,00 рублей.</w:t>
      </w:r>
    </w:p>
    <w:p w:rsidR="001A5450" w:rsidRPr="005F67C7" w:rsidRDefault="001A5450" w:rsidP="001A5450">
      <w:pPr>
        <w:ind w:firstLine="720"/>
        <w:jc w:val="both"/>
        <w:rPr>
          <w:rFonts w:ascii="Times New Roman" w:hAnsi="Times New Roman"/>
          <w:color w:val="000000"/>
          <w:sz w:val="16"/>
          <w:szCs w:val="16"/>
          <w:lang w:val="ru-RU"/>
        </w:rPr>
      </w:pP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Прогноз доходов бюджета сельского поселения на 2026 год</w:t>
      </w:r>
    </w:p>
    <w:p w:rsidR="001A5450" w:rsidRPr="005F67C7" w:rsidRDefault="001A5450" w:rsidP="001A5450">
      <w:pPr>
        <w:ind w:firstLine="709"/>
        <w:jc w:val="center"/>
        <w:rPr>
          <w:rFonts w:ascii="Times New Roman" w:hAnsi="Times New Roman"/>
          <w:color w:val="000000"/>
          <w:sz w:val="16"/>
          <w:szCs w:val="16"/>
          <w:lang w:val="ru-RU"/>
        </w:rPr>
      </w:pP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С учетом вышеизложенных подходов в 2026 году доходы бюджета сельского поселения с учетом безвозмездных поступлений из областного бюджета прогнозируются в объеме   44495600,00 рублей.</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По сравнению с оценкой 2025 года прогнозируемые в 2026 году налоговые доходы увеличатся на 582508,19 рублей или на 18,8 процентов, поступление неналоговых доходов в 2026 уменьшится на 263831,00 рублей или на 49,6 процентов, безвозмездные поступления увеличатся на 22184638,00 рублей или на 120,7 процента.</w:t>
      </w:r>
    </w:p>
    <w:p w:rsidR="001A5450" w:rsidRPr="005F67C7" w:rsidRDefault="001A5450" w:rsidP="001A5450">
      <w:pPr>
        <w:ind w:firstLine="709"/>
        <w:jc w:val="both"/>
        <w:rPr>
          <w:rFonts w:ascii="Times New Roman" w:hAnsi="Times New Roman"/>
          <w:color w:val="000000"/>
          <w:sz w:val="16"/>
          <w:szCs w:val="16"/>
          <w:lang w:val="ru-RU"/>
        </w:rPr>
      </w:pP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Сравнение прогноза доходов бюджета сельского поселения </w:t>
      </w: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на 2026 год с оценкой 2025 года</w:t>
      </w:r>
    </w:p>
    <w:p w:rsidR="001A5450" w:rsidRPr="005F67C7" w:rsidRDefault="001A5450" w:rsidP="001A5450">
      <w:pPr>
        <w:ind w:left="7080"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1983"/>
        <w:gridCol w:w="1523"/>
        <w:gridCol w:w="1914"/>
        <w:gridCol w:w="1915"/>
      </w:tblGrid>
      <w:tr w:rsidR="001A5450" w:rsidRPr="005F67C7" w:rsidTr="00A83B63">
        <w:tc>
          <w:tcPr>
            <w:tcW w:w="2235"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Показатель</w:t>
            </w:r>
          </w:p>
        </w:tc>
        <w:tc>
          <w:tcPr>
            <w:tcW w:w="1983"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Оценка</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2025 года</w:t>
            </w:r>
          </w:p>
        </w:tc>
        <w:tc>
          <w:tcPr>
            <w:tcW w:w="1523"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Прогноз</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2026 года</w:t>
            </w:r>
          </w:p>
        </w:tc>
        <w:tc>
          <w:tcPr>
            <w:tcW w:w="3829" w:type="dxa"/>
            <w:gridSpan w:val="2"/>
            <w:shd w:val="clear" w:color="auto" w:fill="auto"/>
            <w:vAlign w:val="center"/>
          </w:tcPr>
          <w:p w:rsidR="001A5450" w:rsidRPr="005F67C7" w:rsidRDefault="001A5450" w:rsidP="00A83B63">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Отклонение прогноза 2026 года от оценки 2025 года</w:t>
            </w:r>
          </w:p>
        </w:tc>
      </w:tr>
      <w:tr w:rsidR="001A5450" w:rsidRPr="005F67C7" w:rsidTr="00A83B63">
        <w:tc>
          <w:tcPr>
            <w:tcW w:w="2235" w:type="dxa"/>
            <w:vMerge/>
            <w:shd w:val="clear" w:color="auto" w:fill="auto"/>
            <w:vAlign w:val="center"/>
          </w:tcPr>
          <w:p w:rsidR="001A5450" w:rsidRPr="005F67C7" w:rsidRDefault="001A5450" w:rsidP="00A83B63">
            <w:pPr>
              <w:rPr>
                <w:rFonts w:ascii="Times New Roman" w:hAnsi="Times New Roman"/>
                <w:color w:val="000000"/>
                <w:sz w:val="16"/>
                <w:szCs w:val="16"/>
                <w:lang w:val="ru-RU"/>
              </w:rPr>
            </w:pPr>
          </w:p>
        </w:tc>
        <w:tc>
          <w:tcPr>
            <w:tcW w:w="1983" w:type="dxa"/>
            <w:vMerge/>
            <w:shd w:val="clear" w:color="auto" w:fill="auto"/>
            <w:vAlign w:val="center"/>
          </w:tcPr>
          <w:p w:rsidR="001A5450" w:rsidRPr="005F67C7" w:rsidRDefault="001A5450" w:rsidP="00A83B63">
            <w:pPr>
              <w:jc w:val="center"/>
              <w:rPr>
                <w:rFonts w:ascii="Times New Roman" w:hAnsi="Times New Roman"/>
                <w:color w:val="000000"/>
                <w:sz w:val="16"/>
                <w:szCs w:val="16"/>
                <w:lang w:val="ru-RU"/>
              </w:rPr>
            </w:pPr>
          </w:p>
        </w:tc>
        <w:tc>
          <w:tcPr>
            <w:tcW w:w="1523" w:type="dxa"/>
            <w:vMerge/>
            <w:shd w:val="clear" w:color="auto" w:fill="auto"/>
            <w:vAlign w:val="center"/>
          </w:tcPr>
          <w:p w:rsidR="001A5450" w:rsidRPr="005F67C7" w:rsidRDefault="001A5450" w:rsidP="00A83B63">
            <w:pPr>
              <w:jc w:val="center"/>
              <w:rPr>
                <w:rFonts w:ascii="Times New Roman" w:hAnsi="Times New Roman"/>
                <w:color w:val="000000"/>
                <w:sz w:val="16"/>
                <w:szCs w:val="16"/>
                <w:lang w:val="ru-RU"/>
              </w:rPr>
            </w:pPr>
          </w:p>
        </w:tc>
        <w:tc>
          <w:tcPr>
            <w:tcW w:w="191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Сумма</w:t>
            </w:r>
          </w:p>
        </w:tc>
        <w:tc>
          <w:tcPr>
            <w:tcW w:w="1915"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w:t>
            </w:r>
          </w:p>
        </w:tc>
      </w:tr>
      <w:tr w:rsidR="001A5450" w:rsidRPr="005F67C7" w:rsidTr="00A83B63">
        <w:tc>
          <w:tcPr>
            <w:tcW w:w="2235" w:type="dxa"/>
            <w:shd w:val="clear" w:color="auto" w:fill="auto"/>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Доходы, всего</w:t>
            </w:r>
          </w:p>
        </w:tc>
        <w:tc>
          <w:tcPr>
            <w:tcW w:w="198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21 992 284,81</w:t>
            </w:r>
          </w:p>
        </w:tc>
        <w:tc>
          <w:tcPr>
            <w:tcW w:w="152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34 303 200,00</w:t>
            </w:r>
          </w:p>
        </w:tc>
        <w:tc>
          <w:tcPr>
            <w:tcW w:w="191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+12310915,19</w:t>
            </w:r>
          </w:p>
        </w:tc>
        <w:tc>
          <w:tcPr>
            <w:tcW w:w="1915"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+56,0</w:t>
            </w:r>
          </w:p>
        </w:tc>
      </w:tr>
      <w:tr w:rsidR="001A5450" w:rsidRPr="005F67C7" w:rsidTr="00A83B63">
        <w:tc>
          <w:tcPr>
            <w:tcW w:w="2235" w:type="dxa"/>
            <w:shd w:val="clear" w:color="auto" w:fill="auto"/>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в том числе:</w:t>
            </w:r>
          </w:p>
        </w:tc>
        <w:tc>
          <w:tcPr>
            <w:tcW w:w="1983"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523"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914" w:type="dxa"/>
            <w:shd w:val="clear" w:color="auto" w:fill="auto"/>
            <w:vAlign w:val="center"/>
          </w:tcPr>
          <w:p w:rsidR="001A5450" w:rsidRPr="005F67C7" w:rsidRDefault="001A5450" w:rsidP="00A83B63">
            <w:pPr>
              <w:jc w:val="center"/>
              <w:rPr>
                <w:rFonts w:ascii="Times New Roman" w:hAnsi="Times New Roman"/>
                <w:color w:val="000000"/>
                <w:sz w:val="16"/>
                <w:szCs w:val="16"/>
              </w:rPr>
            </w:pPr>
          </w:p>
        </w:tc>
        <w:tc>
          <w:tcPr>
            <w:tcW w:w="1915" w:type="dxa"/>
            <w:shd w:val="clear" w:color="auto" w:fill="auto"/>
            <w:vAlign w:val="center"/>
          </w:tcPr>
          <w:p w:rsidR="001A5450" w:rsidRPr="005F67C7" w:rsidRDefault="001A5450" w:rsidP="00A83B63">
            <w:pPr>
              <w:jc w:val="center"/>
              <w:rPr>
                <w:rFonts w:ascii="Times New Roman" w:hAnsi="Times New Roman"/>
                <w:color w:val="000000"/>
                <w:sz w:val="16"/>
                <w:szCs w:val="16"/>
              </w:rPr>
            </w:pPr>
          </w:p>
        </w:tc>
      </w:tr>
      <w:tr w:rsidR="001A5450" w:rsidRPr="005F67C7" w:rsidTr="00A83B63">
        <w:tc>
          <w:tcPr>
            <w:tcW w:w="2235" w:type="dxa"/>
            <w:shd w:val="clear" w:color="auto" w:fill="auto"/>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Налоговые доходы</w:t>
            </w:r>
          </w:p>
        </w:tc>
        <w:tc>
          <w:tcPr>
            <w:tcW w:w="198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3 091 491,81</w:t>
            </w:r>
          </w:p>
        </w:tc>
        <w:tc>
          <w:tcPr>
            <w:tcW w:w="152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3 674 000,00</w:t>
            </w:r>
          </w:p>
        </w:tc>
        <w:tc>
          <w:tcPr>
            <w:tcW w:w="191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+582 508,19</w:t>
            </w:r>
          </w:p>
        </w:tc>
        <w:tc>
          <w:tcPr>
            <w:tcW w:w="1915"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+18,8</w:t>
            </w:r>
          </w:p>
        </w:tc>
      </w:tr>
      <w:tr w:rsidR="001A5450" w:rsidRPr="005F67C7" w:rsidTr="00A83B63">
        <w:tc>
          <w:tcPr>
            <w:tcW w:w="2235" w:type="dxa"/>
            <w:shd w:val="clear" w:color="auto" w:fill="auto"/>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Неналоговые доходы</w:t>
            </w:r>
          </w:p>
        </w:tc>
        <w:tc>
          <w:tcPr>
            <w:tcW w:w="198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523 831,00</w:t>
            </w:r>
          </w:p>
        </w:tc>
        <w:tc>
          <w:tcPr>
            <w:tcW w:w="152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260 000,00</w:t>
            </w:r>
          </w:p>
        </w:tc>
        <w:tc>
          <w:tcPr>
            <w:tcW w:w="191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-263 831,00</w:t>
            </w:r>
          </w:p>
        </w:tc>
        <w:tc>
          <w:tcPr>
            <w:tcW w:w="1915"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-49,6</w:t>
            </w:r>
          </w:p>
        </w:tc>
      </w:tr>
      <w:tr w:rsidR="001A5450" w:rsidRPr="005F67C7" w:rsidTr="00A83B63">
        <w:tc>
          <w:tcPr>
            <w:tcW w:w="2235" w:type="dxa"/>
            <w:shd w:val="clear" w:color="auto" w:fill="auto"/>
          </w:tcPr>
          <w:p w:rsidR="001A5450" w:rsidRPr="005F67C7" w:rsidRDefault="001A5450" w:rsidP="00A83B63">
            <w:pPr>
              <w:rPr>
                <w:rFonts w:ascii="Times New Roman" w:hAnsi="Times New Roman"/>
                <w:color w:val="000000"/>
                <w:sz w:val="16"/>
                <w:szCs w:val="16"/>
              </w:rPr>
            </w:pPr>
            <w:r w:rsidRPr="005F67C7">
              <w:rPr>
                <w:rFonts w:ascii="Times New Roman" w:hAnsi="Times New Roman"/>
                <w:color w:val="000000"/>
                <w:sz w:val="16"/>
                <w:szCs w:val="16"/>
              </w:rPr>
              <w:t>Безвозмездные поступления</w:t>
            </w:r>
          </w:p>
        </w:tc>
        <w:tc>
          <w:tcPr>
            <w:tcW w:w="198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18 376 962,00</w:t>
            </w:r>
          </w:p>
        </w:tc>
        <w:tc>
          <w:tcPr>
            <w:tcW w:w="1523"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30 369 200,00</w:t>
            </w:r>
          </w:p>
        </w:tc>
        <w:tc>
          <w:tcPr>
            <w:tcW w:w="191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+22 184 638,00</w:t>
            </w:r>
          </w:p>
        </w:tc>
        <w:tc>
          <w:tcPr>
            <w:tcW w:w="1915"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+65,3</w:t>
            </w:r>
          </w:p>
        </w:tc>
      </w:tr>
    </w:tbl>
    <w:p w:rsidR="001A5450" w:rsidRPr="005F67C7" w:rsidRDefault="001A5450" w:rsidP="001A5450">
      <w:pPr>
        <w:ind w:firstLine="709"/>
        <w:jc w:val="center"/>
        <w:rPr>
          <w:rFonts w:ascii="Times New Roman" w:hAnsi="Times New Roman"/>
          <w:color w:val="FF0000"/>
          <w:sz w:val="16"/>
          <w:szCs w:val="16"/>
        </w:rPr>
      </w:pPr>
    </w:p>
    <w:p w:rsidR="001A5450" w:rsidRPr="005F67C7" w:rsidRDefault="001A5450" w:rsidP="001A5450">
      <w:pPr>
        <w:ind w:firstLine="709"/>
        <w:jc w:val="center"/>
        <w:rPr>
          <w:rFonts w:ascii="Times New Roman" w:hAnsi="Times New Roman"/>
          <w:color w:val="000000"/>
          <w:sz w:val="16"/>
          <w:szCs w:val="16"/>
        </w:rPr>
      </w:pPr>
      <w:r w:rsidRPr="005F67C7">
        <w:rPr>
          <w:rFonts w:ascii="Times New Roman" w:hAnsi="Times New Roman"/>
          <w:color w:val="000000"/>
          <w:sz w:val="16"/>
          <w:szCs w:val="16"/>
        </w:rPr>
        <w:t xml:space="preserve">Прогноз доходов бюджета сельского поселения </w:t>
      </w:r>
    </w:p>
    <w:p w:rsidR="001A5450" w:rsidRPr="005F67C7" w:rsidRDefault="001A5450" w:rsidP="001A5450">
      <w:pPr>
        <w:ind w:firstLine="709"/>
        <w:jc w:val="center"/>
        <w:rPr>
          <w:rFonts w:ascii="Times New Roman" w:hAnsi="Times New Roman"/>
          <w:color w:val="000000"/>
          <w:sz w:val="16"/>
          <w:szCs w:val="16"/>
        </w:rPr>
      </w:pPr>
      <w:r w:rsidRPr="005F67C7">
        <w:rPr>
          <w:rFonts w:ascii="Times New Roman" w:hAnsi="Times New Roman"/>
          <w:color w:val="000000"/>
          <w:sz w:val="16"/>
          <w:szCs w:val="16"/>
        </w:rPr>
        <w:t>на плановый период 2027 и 2028 годов</w:t>
      </w:r>
    </w:p>
    <w:p w:rsidR="001A5450" w:rsidRPr="005F67C7" w:rsidRDefault="001A5450" w:rsidP="001A5450">
      <w:pPr>
        <w:ind w:firstLine="709"/>
        <w:jc w:val="center"/>
        <w:rPr>
          <w:rFonts w:ascii="Times New Roman" w:hAnsi="Times New Roman"/>
          <w:color w:val="000000"/>
          <w:sz w:val="16"/>
          <w:szCs w:val="16"/>
          <w:u w:val="single"/>
        </w:rPr>
      </w:pP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На 2027 и 2028 годы доходы к предыдущему периоду прогнозируются следующим образом:</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на 2027 год доходы бюджета запланированы в сумме 33779500,00 рублей, по сравнению с прогнозом 2026 года уменьшены на 10716100,00 рублей или на 24,1 процента. В 2028 году прогноз доходов бюджета поселения составляет 34841200,00 рублей и характеризуется увеличением к планируемому объему 2027 года на 1061700,00. рублей или на 3,1 процента.</w:t>
      </w:r>
    </w:p>
    <w:p w:rsidR="001A5450" w:rsidRPr="005F67C7" w:rsidRDefault="001A5450" w:rsidP="001A5450">
      <w:pPr>
        <w:ind w:firstLine="709"/>
        <w:jc w:val="both"/>
        <w:rPr>
          <w:rFonts w:ascii="Times New Roman" w:hAnsi="Times New Roman"/>
          <w:color w:val="FF0000"/>
          <w:sz w:val="16"/>
          <w:szCs w:val="16"/>
          <w:lang w:val="ru-RU"/>
        </w:rPr>
      </w:pP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Структура и прогнозируемые объемы поступлений доходов по годам и сравнительные характеристики представлены в следующей таблице.</w:t>
      </w:r>
    </w:p>
    <w:p w:rsidR="001A5450" w:rsidRPr="005F67C7" w:rsidRDefault="001A5450" w:rsidP="001A5450">
      <w:pPr>
        <w:ind w:firstLine="709"/>
        <w:jc w:val="both"/>
        <w:rPr>
          <w:rFonts w:ascii="Times New Roman" w:hAnsi="Times New Roman"/>
          <w:color w:val="000000"/>
          <w:sz w:val="16"/>
          <w:szCs w:val="16"/>
          <w:lang w:val="ru-RU"/>
        </w:rPr>
      </w:pP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Динамика прогноза доходов бюджета сельского поселения</w:t>
      </w: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на 2026 год и на плановый период 2027 и 2028 годов</w:t>
      </w:r>
    </w:p>
    <w:p w:rsidR="001A5450" w:rsidRPr="005F67C7" w:rsidRDefault="001A5450" w:rsidP="001A5450">
      <w:pPr>
        <w:ind w:left="7080" w:firstLine="709"/>
        <w:jc w:val="center"/>
        <w:rPr>
          <w:rFonts w:ascii="Times New Roman" w:hAnsi="Times New Roman"/>
          <w:color w:val="000000"/>
          <w:sz w:val="16"/>
          <w:szCs w:val="16"/>
          <w:lang w:val="ru-RU"/>
        </w:rPr>
      </w:pPr>
    </w:p>
    <w:p w:rsidR="001A5450" w:rsidRPr="005F67C7" w:rsidRDefault="001A5450" w:rsidP="001A5450">
      <w:pPr>
        <w:ind w:left="7080" w:firstLine="709"/>
        <w:jc w:val="center"/>
        <w:rPr>
          <w:rFonts w:ascii="Times New Roman" w:hAnsi="Times New Roman"/>
          <w:color w:val="000000"/>
          <w:sz w:val="16"/>
          <w:szCs w:val="16"/>
        </w:rPr>
      </w:pPr>
      <w:r w:rsidRPr="005F67C7">
        <w:rPr>
          <w:rFonts w:ascii="Times New Roman" w:hAnsi="Times New Roman"/>
          <w:color w:val="000000"/>
          <w:sz w:val="16"/>
          <w:szCs w:val="16"/>
          <w:lang w:val="ru-RU"/>
        </w:rPr>
        <w:t xml:space="preserve"> </w:t>
      </w:r>
      <w:r w:rsidRPr="005F67C7">
        <w:rPr>
          <w:rFonts w:ascii="Times New Roman" w:hAnsi="Times New Roman"/>
          <w:color w:val="000000"/>
          <w:sz w:val="16"/>
          <w:szCs w:val="16"/>
        </w:rPr>
        <w:t>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1161"/>
        <w:gridCol w:w="1161"/>
        <w:gridCol w:w="1161"/>
        <w:gridCol w:w="1244"/>
        <w:gridCol w:w="1026"/>
        <w:gridCol w:w="1119"/>
        <w:gridCol w:w="1030"/>
      </w:tblGrid>
      <w:tr w:rsidR="001A5450" w:rsidRPr="005F67C7" w:rsidTr="00A83B63">
        <w:tc>
          <w:tcPr>
            <w:tcW w:w="1668"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Показатель</w:t>
            </w:r>
          </w:p>
        </w:tc>
        <w:tc>
          <w:tcPr>
            <w:tcW w:w="1161"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Прогноз</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2026 года</w:t>
            </w:r>
          </w:p>
        </w:tc>
        <w:tc>
          <w:tcPr>
            <w:tcW w:w="1161"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Прогноз</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2027</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года</w:t>
            </w:r>
          </w:p>
        </w:tc>
        <w:tc>
          <w:tcPr>
            <w:tcW w:w="1161" w:type="dxa"/>
            <w:vMerge w:val="restart"/>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Прогноз</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2028</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года</w:t>
            </w:r>
          </w:p>
        </w:tc>
        <w:tc>
          <w:tcPr>
            <w:tcW w:w="2270" w:type="dxa"/>
            <w:gridSpan w:val="2"/>
            <w:shd w:val="clear" w:color="auto" w:fill="auto"/>
            <w:vAlign w:val="center"/>
          </w:tcPr>
          <w:p w:rsidR="001A5450" w:rsidRPr="005F67C7" w:rsidRDefault="001A5450" w:rsidP="00A83B63">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Отклонение прогноза 2027 года от прогноза 2026 года</w:t>
            </w:r>
          </w:p>
        </w:tc>
        <w:tc>
          <w:tcPr>
            <w:tcW w:w="2149" w:type="dxa"/>
            <w:gridSpan w:val="2"/>
            <w:shd w:val="clear" w:color="auto" w:fill="auto"/>
            <w:vAlign w:val="center"/>
          </w:tcPr>
          <w:p w:rsidR="001A5450" w:rsidRPr="005F67C7" w:rsidRDefault="001A5450" w:rsidP="00A83B63">
            <w:pPr>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Отклонение прогноза 2028 года от прогноза 2027 года</w:t>
            </w:r>
          </w:p>
        </w:tc>
      </w:tr>
      <w:tr w:rsidR="001A5450" w:rsidRPr="005F67C7" w:rsidTr="00A83B63">
        <w:tc>
          <w:tcPr>
            <w:tcW w:w="1668" w:type="dxa"/>
            <w:vMerge/>
            <w:shd w:val="clear" w:color="auto" w:fill="auto"/>
            <w:vAlign w:val="center"/>
          </w:tcPr>
          <w:p w:rsidR="001A5450" w:rsidRPr="005F67C7" w:rsidRDefault="001A5450" w:rsidP="00A83B63">
            <w:pPr>
              <w:jc w:val="center"/>
              <w:rPr>
                <w:rFonts w:ascii="Times New Roman" w:hAnsi="Times New Roman"/>
                <w:color w:val="000000"/>
                <w:sz w:val="16"/>
                <w:szCs w:val="16"/>
                <w:lang w:val="ru-RU"/>
              </w:rPr>
            </w:pPr>
          </w:p>
        </w:tc>
        <w:tc>
          <w:tcPr>
            <w:tcW w:w="1161" w:type="dxa"/>
            <w:vMerge/>
            <w:shd w:val="clear" w:color="auto" w:fill="auto"/>
            <w:vAlign w:val="center"/>
          </w:tcPr>
          <w:p w:rsidR="001A5450" w:rsidRPr="005F67C7" w:rsidRDefault="001A5450" w:rsidP="00A83B63">
            <w:pPr>
              <w:jc w:val="center"/>
              <w:rPr>
                <w:rFonts w:ascii="Times New Roman" w:hAnsi="Times New Roman"/>
                <w:color w:val="000000"/>
                <w:sz w:val="16"/>
                <w:szCs w:val="16"/>
                <w:lang w:val="ru-RU"/>
              </w:rPr>
            </w:pPr>
          </w:p>
        </w:tc>
        <w:tc>
          <w:tcPr>
            <w:tcW w:w="1161" w:type="dxa"/>
            <w:vMerge/>
            <w:shd w:val="clear" w:color="auto" w:fill="auto"/>
            <w:vAlign w:val="center"/>
          </w:tcPr>
          <w:p w:rsidR="001A5450" w:rsidRPr="005F67C7" w:rsidRDefault="001A5450" w:rsidP="00A83B63">
            <w:pPr>
              <w:jc w:val="center"/>
              <w:rPr>
                <w:rFonts w:ascii="Times New Roman" w:hAnsi="Times New Roman"/>
                <w:color w:val="000000"/>
                <w:sz w:val="16"/>
                <w:szCs w:val="16"/>
                <w:lang w:val="ru-RU"/>
              </w:rPr>
            </w:pPr>
          </w:p>
        </w:tc>
        <w:tc>
          <w:tcPr>
            <w:tcW w:w="1161" w:type="dxa"/>
            <w:vMerge/>
            <w:shd w:val="clear" w:color="auto" w:fill="auto"/>
            <w:vAlign w:val="center"/>
          </w:tcPr>
          <w:p w:rsidR="001A5450" w:rsidRPr="005F67C7" w:rsidRDefault="001A5450" w:rsidP="00A83B63">
            <w:pPr>
              <w:jc w:val="center"/>
              <w:rPr>
                <w:rFonts w:ascii="Times New Roman" w:hAnsi="Times New Roman"/>
                <w:color w:val="000000"/>
                <w:sz w:val="16"/>
                <w:szCs w:val="16"/>
                <w:lang w:val="ru-RU"/>
              </w:rPr>
            </w:pPr>
          </w:p>
        </w:tc>
        <w:tc>
          <w:tcPr>
            <w:tcW w:w="124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Сумма</w:t>
            </w:r>
          </w:p>
        </w:tc>
        <w:tc>
          <w:tcPr>
            <w:tcW w:w="1026"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w:t>
            </w:r>
          </w:p>
        </w:tc>
        <w:tc>
          <w:tcPr>
            <w:tcW w:w="1119"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Сумма</w:t>
            </w:r>
          </w:p>
        </w:tc>
        <w:tc>
          <w:tcPr>
            <w:tcW w:w="1030"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w:t>
            </w:r>
          </w:p>
        </w:tc>
      </w:tr>
      <w:tr w:rsidR="001A5450" w:rsidRPr="005F67C7" w:rsidTr="00A83B63">
        <w:tc>
          <w:tcPr>
            <w:tcW w:w="1668"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 xml:space="preserve">Доходы, </w:t>
            </w:r>
          </w:p>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lastRenderedPageBreak/>
              <w:t>всего</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lastRenderedPageBreak/>
              <w:t>34 303200,00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33779500,00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34841200,00</w:t>
            </w:r>
          </w:p>
        </w:tc>
        <w:tc>
          <w:tcPr>
            <w:tcW w:w="124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-523700,00</w:t>
            </w:r>
          </w:p>
        </w:tc>
        <w:tc>
          <w:tcPr>
            <w:tcW w:w="1026"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-1,5</w:t>
            </w:r>
          </w:p>
        </w:tc>
        <w:tc>
          <w:tcPr>
            <w:tcW w:w="1119"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+1061700,00</w:t>
            </w:r>
          </w:p>
        </w:tc>
        <w:tc>
          <w:tcPr>
            <w:tcW w:w="1030"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+3,1</w:t>
            </w:r>
          </w:p>
        </w:tc>
      </w:tr>
      <w:tr w:rsidR="001A5450" w:rsidRPr="005F67C7" w:rsidTr="00A83B63">
        <w:tc>
          <w:tcPr>
            <w:tcW w:w="1668"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lastRenderedPageBreak/>
              <w:t>в том числе:</w:t>
            </w:r>
          </w:p>
        </w:tc>
        <w:tc>
          <w:tcPr>
            <w:tcW w:w="1161"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161"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161"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244"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026"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119"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c>
          <w:tcPr>
            <w:tcW w:w="1030" w:type="dxa"/>
            <w:shd w:val="clear" w:color="auto" w:fill="auto"/>
            <w:vAlign w:val="center"/>
          </w:tcPr>
          <w:p w:rsidR="001A5450" w:rsidRPr="005F67C7" w:rsidRDefault="001A5450" w:rsidP="00A83B63">
            <w:pPr>
              <w:jc w:val="center"/>
              <w:rPr>
                <w:rFonts w:ascii="Times New Roman" w:hAnsi="Times New Roman"/>
                <w:color w:val="FF0000"/>
                <w:sz w:val="16"/>
                <w:szCs w:val="16"/>
              </w:rPr>
            </w:pPr>
          </w:p>
        </w:tc>
      </w:tr>
      <w:tr w:rsidR="001A5450" w:rsidRPr="005F67C7" w:rsidTr="00A83B63">
        <w:tc>
          <w:tcPr>
            <w:tcW w:w="1668"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Налоговые доходы</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3674000,00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3797000,00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3797000,00</w:t>
            </w:r>
          </w:p>
        </w:tc>
        <w:tc>
          <w:tcPr>
            <w:tcW w:w="124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+123000</w:t>
            </w:r>
          </w:p>
        </w:tc>
        <w:tc>
          <w:tcPr>
            <w:tcW w:w="1026"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+3,3</w:t>
            </w:r>
          </w:p>
        </w:tc>
        <w:tc>
          <w:tcPr>
            <w:tcW w:w="1119"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0</w:t>
            </w:r>
          </w:p>
        </w:tc>
        <w:tc>
          <w:tcPr>
            <w:tcW w:w="1030"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0</w:t>
            </w:r>
          </w:p>
        </w:tc>
      </w:tr>
      <w:tr w:rsidR="001A5450" w:rsidRPr="005F67C7" w:rsidTr="00A83B63">
        <w:tc>
          <w:tcPr>
            <w:tcW w:w="1668"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Неналоговые доходы</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260000,00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260000,000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260000,000</w:t>
            </w:r>
          </w:p>
        </w:tc>
        <w:tc>
          <w:tcPr>
            <w:tcW w:w="124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0</w:t>
            </w:r>
          </w:p>
        </w:tc>
        <w:tc>
          <w:tcPr>
            <w:tcW w:w="1026"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0,0</w:t>
            </w:r>
          </w:p>
        </w:tc>
        <w:tc>
          <w:tcPr>
            <w:tcW w:w="1119"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0,0</w:t>
            </w:r>
          </w:p>
        </w:tc>
        <w:tc>
          <w:tcPr>
            <w:tcW w:w="1030"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0,0</w:t>
            </w:r>
          </w:p>
        </w:tc>
      </w:tr>
      <w:tr w:rsidR="001A5450" w:rsidRPr="005F67C7" w:rsidTr="00A83B63">
        <w:tc>
          <w:tcPr>
            <w:tcW w:w="1668"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Безвозмездные поступления</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30369200,00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29722500,00</w:t>
            </w:r>
          </w:p>
        </w:tc>
        <w:tc>
          <w:tcPr>
            <w:tcW w:w="1161"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30784200,00</w:t>
            </w:r>
          </w:p>
        </w:tc>
        <w:tc>
          <w:tcPr>
            <w:tcW w:w="1244"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-646700,00</w:t>
            </w:r>
          </w:p>
        </w:tc>
        <w:tc>
          <w:tcPr>
            <w:tcW w:w="1026"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-2,1</w:t>
            </w:r>
          </w:p>
        </w:tc>
        <w:tc>
          <w:tcPr>
            <w:tcW w:w="1119"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+1061700,00</w:t>
            </w:r>
          </w:p>
        </w:tc>
        <w:tc>
          <w:tcPr>
            <w:tcW w:w="1030" w:type="dxa"/>
            <w:shd w:val="clear" w:color="auto" w:fill="auto"/>
            <w:vAlign w:val="center"/>
          </w:tcPr>
          <w:p w:rsidR="001A5450" w:rsidRPr="005F67C7" w:rsidRDefault="001A5450" w:rsidP="00A83B63">
            <w:pPr>
              <w:jc w:val="center"/>
              <w:rPr>
                <w:rFonts w:ascii="Times New Roman" w:hAnsi="Times New Roman"/>
                <w:color w:val="000000"/>
                <w:sz w:val="16"/>
                <w:szCs w:val="16"/>
              </w:rPr>
            </w:pPr>
            <w:r w:rsidRPr="005F67C7">
              <w:rPr>
                <w:rFonts w:ascii="Times New Roman" w:hAnsi="Times New Roman"/>
                <w:color w:val="000000"/>
                <w:sz w:val="16"/>
                <w:szCs w:val="16"/>
              </w:rPr>
              <w:t>-+3,6</w:t>
            </w:r>
          </w:p>
        </w:tc>
      </w:tr>
    </w:tbl>
    <w:p w:rsidR="001A5450" w:rsidRPr="005F67C7" w:rsidRDefault="001A5450" w:rsidP="001A5450">
      <w:pPr>
        <w:ind w:firstLine="709"/>
        <w:rPr>
          <w:rFonts w:ascii="Times New Roman" w:hAnsi="Times New Roman"/>
          <w:color w:val="FF0000"/>
          <w:sz w:val="16"/>
          <w:szCs w:val="16"/>
        </w:rPr>
      </w:pP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Доходы бюджета поселения по безвозмездным поступлениям учтены в объеме: на 2026 год –30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369 200,00 рублей; на 2027 год –29</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722 500,00 рублей; на 2028 год –30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784 200,00 рублей.</w:t>
      </w:r>
    </w:p>
    <w:p w:rsidR="001A5450" w:rsidRPr="005F67C7" w:rsidRDefault="001A5450" w:rsidP="001A5450">
      <w:pPr>
        <w:ind w:firstLine="720"/>
        <w:jc w:val="both"/>
        <w:rPr>
          <w:rFonts w:ascii="Times New Roman" w:hAnsi="Times New Roman"/>
          <w:sz w:val="16"/>
          <w:szCs w:val="16"/>
          <w:lang w:val="ru-RU"/>
        </w:rPr>
      </w:pPr>
    </w:p>
    <w:p w:rsidR="001A5450" w:rsidRPr="005F67C7" w:rsidRDefault="001A5450" w:rsidP="001A5450">
      <w:pPr>
        <w:pStyle w:val="ac"/>
        <w:ind w:left="1080"/>
        <w:jc w:val="center"/>
        <w:rPr>
          <w:b/>
          <w:color w:val="000000"/>
          <w:sz w:val="16"/>
          <w:szCs w:val="16"/>
        </w:rPr>
      </w:pPr>
      <w:r w:rsidRPr="005F67C7">
        <w:rPr>
          <w:b/>
          <w:color w:val="000000"/>
          <w:sz w:val="16"/>
          <w:szCs w:val="16"/>
          <w:lang w:val="en-US"/>
        </w:rPr>
        <w:t>IV</w:t>
      </w:r>
      <w:r w:rsidRPr="005F67C7">
        <w:rPr>
          <w:b/>
          <w:color w:val="000000"/>
          <w:sz w:val="16"/>
          <w:szCs w:val="16"/>
        </w:rPr>
        <w:t>. Расходы</w:t>
      </w:r>
    </w:p>
    <w:p w:rsidR="001A5450" w:rsidRPr="005F67C7" w:rsidRDefault="001A5450" w:rsidP="001A5450">
      <w:pPr>
        <w:pStyle w:val="ac"/>
        <w:ind w:left="1080"/>
        <w:jc w:val="center"/>
        <w:rPr>
          <w:color w:val="000000"/>
          <w:sz w:val="16"/>
          <w:szCs w:val="16"/>
        </w:rPr>
      </w:pP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Расходы бюджета сельского поселения на 2026 год </w:t>
      </w:r>
    </w:p>
    <w:p w:rsidR="001A5450" w:rsidRPr="005F67C7" w:rsidRDefault="001A5450" w:rsidP="001A5450">
      <w:pPr>
        <w:ind w:firstLine="709"/>
        <w:jc w:val="center"/>
        <w:rPr>
          <w:rFonts w:ascii="Times New Roman" w:hAnsi="Times New Roman"/>
          <w:color w:val="000000"/>
          <w:sz w:val="16"/>
          <w:szCs w:val="16"/>
          <w:lang w:val="ru-RU"/>
        </w:rPr>
      </w:pPr>
      <w:r w:rsidRPr="005F67C7">
        <w:rPr>
          <w:rFonts w:ascii="Times New Roman" w:hAnsi="Times New Roman"/>
          <w:color w:val="000000"/>
          <w:sz w:val="16"/>
          <w:szCs w:val="16"/>
          <w:lang w:val="ru-RU"/>
        </w:rPr>
        <w:t>и на плановый период 2027 и 2028 годов</w:t>
      </w:r>
    </w:p>
    <w:p w:rsidR="001A5450" w:rsidRPr="005F67C7" w:rsidRDefault="001A5450" w:rsidP="001A5450">
      <w:pPr>
        <w:rPr>
          <w:rFonts w:ascii="Times New Roman" w:hAnsi="Times New Roman"/>
          <w:color w:val="FF0000"/>
          <w:sz w:val="16"/>
          <w:szCs w:val="16"/>
          <w:lang w:val="ru-RU"/>
        </w:rPr>
      </w:pPr>
    </w:p>
    <w:p w:rsidR="001A5450" w:rsidRPr="005F67C7" w:rsidRDefault="001A5450" w:rsidP="001A5450">
      <w:pPr>
        <w:ind w:firstLine="720"/>
        <w:jc w:val="both"/>
        <w:rPr>
          <w:rFonts w:ascii="Times New Roman" w:hAnsi="Times New Roman"/>
          <w:sz w:val="16"/>
          <w:szCs w:val="16"/>
          <w:lang w:val="ru-RU"/>
        </w:rPr>
      </w:pPr>
      <w:r w:rsidRPr="005F67C7">
        <w:rPr>
          <w:rFonts w:ascii="Times New Roman" w:hAnsi="Times New Roman"/>
          <w:sz w:val="16"/>
          <w:szCs w:val="16"/>
          <w:lang w:val="ru-RU"/>
        </w:rPr>
        <w:t>Исходя из доходной части местного бюджета, определен общий объем бюджетных ассигнований на финансирование действующих и вновь принимаемых расходных обязательств местного бюджета.</w:t>
      </w:r>
    </w:p>
    <w:p w:rsidR="001A5450" w:rsidRPr="005F67C7" w:rsidRDefault="001A5450" w:rsidP="001A5450">
      <w:pPr>
        <w:ind w:firstLine="709"/>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Общий объем расходов на 2026 год определен в сумме 34</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303 200,00 рублей; на плановый период 2027 года – 33</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779 500,00 рублей на 2028 год –34</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 xml:space="preserve">841 200,00 рублей. </w:t>
      </w:r>
    </w:p>
    <w:p w:rsidR="001A5450" w:rsidRPr="005F67C7" w:rsidRDefault="001A5450" w:rsidP="001A5450">
      <w:pPr>
        <w:pStyle w:val="ac"/>
        <w:autoSpaceDE w:val="0"/>
        <w:autoSpaceDN w:val="0"/>
        <w:adjustRightInd w:val="0"/>
        <w:ind w:left="0" w:firstLine="709"/>
        <w:jc w:val="both"/>
        <w:rPr>
          <w:color w:val="FF0000"/>
          <w:sz w:val="16"/>
          <w:szCs w:val="16"/>
        </w:rPr>
      </w:pPr>
      <w:r w:rsidRPr="005F67C7">
        <w:rPr>
          <w:color w:val="000000"/>
          <w:sz w:val="16"/>
          <w:szCs w:val="16"/>
        </w:rPr>
        <w:t xml:space="preserve">В соответствии с </w:t>
      </w:r>
      <w:hyperlink r:id="rId10" w:history="1">
        <w:r w:rsidRPr="005F67C7">
          <w:rPr>
            <w:color w:val="000000"/>
            <w:sz w:val="16"/>
            <w:szCs w:val="16"/>
          </w:rPr>
          <w:t>п. 3 статьи</w:t>
        </w:r>
      </w:hyperlink>
      <w:r w:rsidRPr="005F67C7">
        <w:rPr>
          <w:color w:val="000000"/>
          <w:sz w:val="16"/>
          <w:szCs w:val="16"/>
        </w:rPr>
        <w:t xml:space="preserve"> 184.1 Бюджетного кодекса РФ общий объем условно утверждаемых (утвержденных) расходов в случае утверждения бюджета на очередной финансовый год и плановый период устанавливается на первый год планового периода в объеме не менее 2,5% общего объема расходов бюджета, на второй год планового периода в объеме не менее 5%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Pr="005F67C7">
        <w:rPr>
          <w:color w:val="FF0000"/>
          <w:sz w:val="16"/>
          <w:szCs w:val="16"/>
        </w:rPr>
        <w:t xml:space="preserve"> </w:t>
      </w:r>
    </w:p>
    <w:p w:rsidR="001A5450" w:rsidRPr="005F67C7" w:rsidRDefault="001A5450" w:rsidP="001A5450">
      <w:pPr>
        <w:pStyle w:val="ac"/>
        <w:autoSpaceDE w:val="0"/>
        <w:autoSpaceDN w:val="0"/>
        <w:adjustRightInd w:val="0"/>
        <w:ind w:left="0" w:firstLine="709"/>
        <w:jc w:val="both"/>
        <w:rPr>
          <w:color w:val="000000"/>
          <w:sz w:val="16"/>
          <w:szCs w:val="16"/>
        </w:rPr>
      </w:pPr>
      <w:r w:rsidRPr="005F67C7">
        <w:rPr>
          <w:color w:val="000000"/>
          <w:sz w:val="16"/>
          <w:szCs w:val="16"/>
        </w:rPr>
        <w:t>В расходах бюджета сельского поселения на плановый период 2027 и 2028 годов учтены условно утверждаемые расходы в соответствующем объеме, что составляет 586000,00 рублей в 2027 году и 1221000 рублей в 2028 году.</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бюджета на 2026 год и на плановый период 2027 и 2028 годов учтены:</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в соответствии с Федеральным законом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целях финансового обеспечения полномочий Российской Федерации Еврейской автономной области, делегируемых для исполнения органам местного самоуправления из областного бюджета, предусмотрены субвенции бюджету сельского поселения на выполнение государственных полномочий.</w:t>
      </w:r>
    </w:p>
    <w:p w:rsidR="001A5450" w:rsidRPr="005F67C7" w:rsidRDefault="001A5450" w:rsidP="001A5450">
      <w:pPr>
        <w:ind w:firstLine="709"/>
        <w:contextualSpacing/>
        <w:jc w:val="both"/>
        <w:rPr>
          <w:rFonts w:ascii="Times New Roman" w:hAnsi="Times New Roman"/>
          <w:color w:val="000000"/>
          <w:sz w:val="16"/>
          <w:szCs w:val="16"/>
          <w:lang w:val="ru-RU"/>
        </w:rPr>
      </w:pP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b/>
          <w:color w:val="000000"/>
          <w:sz w:val="16"/>
          <w:szCs w:val="16"/>
          <w:lang w:val="ru-RU"/>
        </w:rPr>
        <w:t>В решение о бюджете на 2026 и плановый период 2027 и 2028 годов по запланировано 8 муниципальных программ. В том числе</w:t>
      </w:r>
      <w:r w:rsidRPr="005F67C7">
        <w:rPr>
          <w:rFonts w:ascii="Times New Roman" w:hAnsi="Times New Roman"/>
          <w:color w:val="000000"/>
          <w:sz w:val="16"/>
          <w:szCs w:val="16"/>
          <w:lang w:val="ru-RU"/>
        </w:rPr>
        <w:t>:</w:t>
      </w: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xml:space="preserve">  1.«Муниципальная программа "Пожарная безопасность на территории МО "Бирофельдское сельское поселение" на 2025-2029 годы"»:</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500 000,00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400 000,00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400 000,00 рублей.</w:t>
      </w: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2.«Муниципальная программа "Благоустройство территории МО "Бирофельдское сельское поселение" на 2025-2029 годы"»:</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385 000,00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300 000,00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300 000,00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том числе:</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1) «Совершенствование системы уличного освещения» составляет 2026 год – 55 000,00 рублей, 2027-2028 годы – 50 000,00 рублей.</w:t>
      </w:r>
    </w:p>
    <w:p w:rsidR="001A5450" w:rsidRPr="005F67C7" w:rsidRDefault="001A5450" w:rsidP="001A5450">
      <w:pPr>
        <w:ind w:firstLine="708"/>
        <w:jc w:val="both"/>
        <w:rPr>
          <w:rFonts w:ascii="Times New Roman" w:hAnsi="Times New Roman"/>
          <w:color w:val="000000"/>
          <w:sz w:val="16"/>
          <w:szCs w:val="16"/>
          <w:lang w:val="ru-RU"/>
        </w:rPr>
      </w:pPr>
      <w:r w:rsidRPr="005F67C7">
        <w:rPr>
          <w:rFonts w:ascii="Times New Roman" w:hAnsi="Times New Roman"/>
          <w:color w:val="000000"/>
          <w:sz w:val="16"/>
          <w:szCs w:val="16"/>
          <w:lang w:val="ru-RU"/>
        </w:rPr>
        <w:t>2) «Организация и содержание мест захоронения» составляет 2026 год и плановый период 2027-2028гг по 150 000,00 рублей ежегодно.</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3) «Прочие мероприятия по благоустройству сельского поселения» составляет 2026 год – 180 000,00 рублей, 2027-2028 годы – 100 000,00 рублей ежегодно.</w:t>
      </w: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3.</w:t>
      </w:r>
      <w:r w:rsidRPr="005F67C7">
        <w:rPr>
          <w:rFonts w:ascii="Times New Roman" w:hAnsi="Times New Roman"/>
          <w:color w:val="000000"/>
          <w:sz w:val="16"/>
          <w:szCs w:val="16"/>
          <w:lang w:val="ru-RU"/>
        </w:rPr>
        <w:t xml:space="preserve"> </w:t>
      </w:r>
      <w:r w:rsidRPr="005F67C7">
        <w:rPr>
          <w:rFonts w:ascii="Times New Roman" w:hAnsi="Times New Roman"/>
          <w:b/>
          <w:color w:val="000000"/>
          <w:sz w:val="16"/>
          <w:szCs w:val="16"/>
          <w:lang w:val="ru-RU"/>
        </w:rPr>
        <w:t xml:space="preserve">«Муниципальная программа "Культура МО "Бирофельдское сельское поселение" на 2025-2029 годы»: </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13</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654 152,00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12</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872 172,00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12</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732 266,00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том числе:</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1) «Организация библиотечного обслуживания населения, комплектование и обеспечение сохранности библиотечных фондов библиотек поселения» составляет 2026 год – 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868 164,00 рублей, 2027 год – 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800 000,00 рублей, 2028 год – 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661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587,00 рублей.</w:t>
      </w:r>
    </w:p>
    <w:p w:rsidR="001A5450" w:rsidRPr="005F67C7" w:rsidRDefault="001A5450" w:rsidP="001A5450">
      <w:pPr>
        <w:ind w:firstLine="708"/>
        <w:jc w:val="both"/>
        <w:rPr>
          <w:rFonts w:ascii="Times New Roman" w:hAnsi="Times New Roman"/>
          <w:color w:val="000000"/>
          <w:sz w:val="16"/>
          <w:szCs w:val="16"/>
          <w:lang w:val="ru-RU"/>
        </w:rPr>
      </w:pPr>
      <w:r w:rsidRPr="005F67C7">
        <w:rPr>
          <w:rFonts w:ascii="Times New Roman" w:hAnsi="Times New Roman"/>
          <w:color w:val="000000"/>
          <w:sz w:val="16"/>
          <w:szCs w:val="16"/>
          <w:lang w:val="ru-RU"/>
        </w:rPr>
        <w:lastRenderedPageBreak/>
        <w:t>2) «Организация деятельности клубных формирований и формирований самодеятельного народного творчества» составляет 2026 год – 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735 988,00 рублей, 2027год – 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057</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172,00 рублей, 2028 год – 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055</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679,00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3) «Мероприятия в сфере культуры» составляет 2026 год – 20000,00 рублей, плановый период 2027-2028гг – 10000,00 рублей ежегодно.</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4) «Текущий ремонт объектов культурного наследия» составляет 2026 год – 30000,00 рублей, плановый период 2027-2028гг – 5000,00 рублей ежегодно.</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b/>
          <w:color w:val="000000"/>
          <w:sz w:val="16"/>
          <w:szCs w:val="16"/>
          <w:lang w:val="ru-RU"/>
        </w:rPr>
        <w:t>4</w:t>
      </w:r>
      <w:r w:rsidRPr="005F67C7">
        <w:rPr>
          <w:rFonts w:ascii="Times New Roman" w:hAnsi="Times New Roman"/>
          <w:color w:val="000000"/>
          <w:sz w:val="16"/>
          <w:szCs w:val="16"/>
          <w:lang w:val="ru-RU"/>
        </w:rPr>
        <w:t xml:space="preserve">. </w:t>
      </w:r>
      <w:r w:rsidRPr="005F67C7">
        <w:rPr>
          <w:rFonts w:ascii="Times New Roman" w:hAnsi="Times New Roman"/>
          <w:b/>
          <w:color w:val="000000"/>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p w:rsidR="001A5450" w:rsidRPr="005F67C7" w:rsidRDefault="001A5450" w:rsidP="001A5450">
      <w:pPr>
        <w:ind w:firstLine="709"/>
        <w:contextualSpacing/>
        <w:jc w:val="both"/>
        <w:rPr>
          <w:rFonts w:ascii="Times New Roman" w:hAnsi="Times New Roman"/>
          <w:color w:val="000000"/>
          <w:sz w:val="16"/>
          <w:szCs w:val="16"/>
          <w:highlight w:val="yellow"/>
          <w:lang w:val="ru-RU"/>
        </w:rPr>
      </w:pPr>
      <w:r w:rsidRPr="005F67C7">
        <w:rPr>
          <w:rFonts w:ascii="Times New Roman" w:hAnsi="Times New Roman"/>
          <w:color w:val="000000"/>
          <w:sz w:val="16"/>
          <w:szCs w:val="16"/>
          <w:lang w:val="ru-RU"/>
        </w:rPr>
        <w:t xml:space="preserve"> - 2026 год -  10000,00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10000,00 рублей;</w:t>
      </w:r>
    </w:p>
    <w:p w:rsidR="001A5450" w:rsidRPr="005F67C7" w:rsidRDefault="001A5450" w:rsidP="001A5450">
      <w:pPr>
        <w:ind w:firstLine="709"/>
        <w:contextualSpacing/>
        <w:jc w:val="both"/>
        <w:rPr>
          <w:rFonts w:ascii="Times New Roman" w:hAnsi="Times New Roman"/>
          <w:color w:val="FF0000"/>
          <w:sz w:val="16"/>
          <w:szCs w:val="16"/>
          <w:lang w:val="ru-RU"/>
        </w:rPr>
      </w:pPr>
      <w:r w:rsidRPr="005F67C7">
        <w:rPr>
          <w:rFonts w:ascii="Times New Roman" w:hAnsi="Times New Roman"/>
          <w:color w:val="000000"/>
          <w:sz w:val="16"/>
          <w:szCs w:val="16"/>
          <w:lang w:val="ru-RU"/>
        </w:rPr>
        <w:t xml:space="preserve"> - 2028 год -  3000,00 рублей</w:t>
      </w:r>
      <w:r w:rsidRPr="005F67C7">
        <w:rPr>
          <w:rFonts w:ascii="Times New Roman" w:hAnsi="Times New Roman"/>
          <w:color w:val="FF0000"/>
          <w:sz w:val="16"/>
          <w:szCs w:val="16"/>
          <w:lang w:val="ru-RU"/>
        </w:rPr>
        <w:t>.</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b/>
          <w:color w:val="000000"/>
          <w:sz w:val="16"/>
          <w:szCs w:val="16"/>
          <w:lang w:val="ru-RU"/>
        </w:rPr>
        <w:t>5.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r w:rsidRPr="005F67C7">
        <w:rPr>
          <w:rFonts w:ascii="Times New Roman" w:hAnsi="Times New Roman"/>
          <w:color w:val="000000"/>
          <w:sz w:val="16"/>
          <w:szCs w:val="16"/>
          <w:lang w:val="ru-RU"/>
        </w:rPr>
        <w:t xml:space="preserve"> </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2000,00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b/>
          <w:color w:val="000000"/>
          <w:sz w:val="16"/>
          <w:szCs w:val="16"/>
          <w:lang w:val="ru-RU"/>
        </w:rPr>
        <w:t>6.«Муниципальная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r w:rsidRPr="005F67C7">
        <w:rPr>
          <w:rFonts w:ascii="Times New Roman" w:hAnsi="Times New Roman"/>
          <w:color w:val="000000"/>
          <w:sz w:val="16"/>
          <w:szCs w:val="16"/>
          <w:lang w:val="ru-RU"/>
        </w:rPr>
        <w:t xml:space="preserve"> </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2000,00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b/>
          <w:color w:val="000000"/>
          <w:sz w:val="16"/>
          <w:szCs w:val="16"/>
          <w:lang w:val="ru-RU"/>
        </w:rPr>
        <w:t>7.«</w:t>
      </w:r>
      <w:r w:rsidRPr="005F67C7">
        <w:rPr>
          <w:rFonts w:ascii="Times New Roman" w:hAnsi="Times New Roman"/>
          <w:sz w:val="16"/>
          <w:szCs w:val="16"/>
          <w:lang w:val="ru-RU"/>
        </w:rPr>
        <w:t xml:space="preserve"> </w:t>
      </w:r>
      <w:r w:rsidRPr="005F67C7">
        <w:rPr>
          <w:rFonts w:ascii="Times New Roman" w:hAnsi="Times New Roman"/>
          <w:b/>
          <w:color w:val="000000"/>
          <w:sz w:val="16"/>
          <w:szCs w:val="16"/>
          <w:lang w:val="ru-RU"/>
        </w:rPr>
        <w:t>Мероприятие «Организационное и методическое обеспечение деятельности по профилактике преступлений и правонарушений»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1000,00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b/>
          <w:color w:val="000000"/>
          <w:sz w:val="16"/>
          <w:szCs w:val="16"/>
          <w:lang w:val="ru-RU"/>
        </w:rPr>
        <w:t>8.«</w:t>
      </w:r>
      <w:r w:rsidRPr="005F67C7">
        <w:rPr>
          <w:rFonts w:ascii="Times New Roman" w:hAnsi="Times New Roman"/>
          <w:sz w:val="16"/>
          <w:szCs w:val="16"/>
          <w:lang w:val="ru-RU"/>
        </w:rPr>
        <w:t xml:space="preserve"> </w:t>
      </w:r>
      <w:r w:rsidRPr="005F67C7">
        <w:rPr>
          <w:rFonts w:ascii="Times New Roman" w:hAnsi="Times New Roman"/>
          <w:b/>
          <w:color w:val="000000"/>
          <w:sz w:val="16"/>
          <w:szCs w:val="16"/>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111 112,00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112,00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112,00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том числе:</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1) «Формирование комфортной городской среды» составляет 2026 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112,00 рублей, 2027год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112,00 рублей, 2028 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111</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112,00 рублей;</w:t>
      </w:r>
    </w:p>
    <w:p w:rsidR="001A5450" w:rsidRPr="005F67C7" w:rsidRDefault="001A5450" w:rsidP="001A5450">
      <w:pPr>
        <w:ind w:firstLine="709"/>
        <w:contextualSpacing/>
        <w:jc w:val="both"/>
        <w:rPr>
          <w:rFonts w:ascii="Times New Roman" w:hAnsi="Times New Roman"/>
          <w:color w:val="FF0000"/>
          <w:sz w:val="16"/>
          <w:szCs w:val="16"/>
          <w:lang w:val="ru-RU"/>
        </w:rPr>
      </w:pP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color w:val="000000"/>
          <w:sz w:val="16"/>
          <w:szCs w:val="16"/>
          <w:lang w:val="ru-RU"/>
        </w:rPr>
        <w:t xml:space="preserve"> </w:t>
      </w:r>
      <w:r w:rsidRPr="005F67C7">
        <w:rPr>
          <w:rFonts w:ascii="Times New Roman" w:hAnsi="Times New Roman"/>
          <w:b/>
          <w:color w:val="000000"/>
          <w:sz w:val="16"/>
          <w:szCs w:val="16"/>
          <w:lang w:val="ru-RU"/>
        </w:rPr>
        <w:t>Программная часть бюджета от общей суммы расходов составила:</w:t>
      </w: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xml:space="preserve"> - 2026 год 24</w:t>
      </w:r>
      <w:r w:rsidRPr="005F67C7">
        <w:rPr>
          <w:rFonts w:ascii="Times New Roman" w:hAnsi="Times New Roman"/>
          <w:b/>
          <w:color w:val="000000"/>
          <w:sz w:val="16"/>
          <w:szCs w:val="16"/>
        </w:rPr>
        <w:t> </w:t>
      </w:r>
      <w:r w:rsidRPr="005F67C7">
        <w:rPr>
          <w:rFonts w:ascii="Times New Roman" w:hAnsi="Times New Roman"/>
          <w:b/>
          <w:color w:val="000000"/>
          <w:sz w:val="16"/>
          <w:szCs w:val="16"/>
          <w:lang w:val="ru-RU"/>
        </w:rPr>
        <w:t>665 264,00 рублей  или 71,9  процента;</w:t>
      </w: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xml:space="preserve"> - 2027 год -  23</w:t>
      </w:r>
      <w:r w:rsidRPr="005F67C7">
        <w:rPr>
          <w:rFonts w:ascii="Times New Roman" w:hAnsi="Times New Roman"/>
          <w:b/>
          <w:color w:val="000000"/>
          <w:sz w:val="16"/>
          <w:szCs w:val="16"/>
        </w:rPr>
        <w:t> </w:t>
      </w:r>
      <w:r w:rsidRPr="005F67C7">
        <w:rPr>
          <w:rFonts w:ascii="Times New Roman" w:hAnsi="Times New Roman"/>
          <w:b/>
          <w:color w:val="000000"/>
          <w:sz w:val="16"/>
          <w:szCs w:val="16"/>
          <w:lang w:val="ru-RU"/>
        </w:rPr>
        <w:t>696 284 рубля или 71,4 процента;</w:t>
      </w: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xml:space="preserve"> - 2028 год -  23</w:t>
      </w:r>
      <w:r w:rsidRPr="005F67C7">
        <w:rPr>
          <w:rFonts w:ascii="Times New Roman" w:hAnsi="Times New Roman"/>
          <w:b/>
          <w:color w:val="000000"/>
          <w:sz w:val="16"/>
          <w:szCs w:val="16"/>
        </w:rPr>
        <w:t> </w:t>
      </w:r>
      <w:r w:rsidRPr="005F67C7">
        <w:rPr>
          <w:rFonts w:ascii="Times New Roman" w:hAnsi="Times New Roman"/>
          <w:b/>
          <w:color w:val="000000"/>
          <w:sz w:val="16"/>
          <w:szCs w:val="16"/>
          <w:lang w:val="ru-RU"/>
        </w:rPr>
        <w:t>549 378 рублей или 70,0  процента.</w:t>
      </w:r>
    </w:p>
    <w:p w:rsidR="001A5450" w:rsidRPr="005F67C7" w:rsidRDefault="001A5450" w:rsidP="001A5450">
      <w:pPr>
        <w:ind w:firstLine="709"/>
        <w:contextualSpacing/>
        <w:jc w:val="both"/>
        <w:rPr>
          <w:rFonts w:ascii="Times New Roman" w:hAnsi="Times New Roman"/>
          <w:color w:val="000000"/>
          <w:sz w:val="16"/>
          <w:szCs w:val="16"/>
          <w:lang w:val="ru-RU"/>
        </w:rPr>
      </w:pPr>
    </w:p>
    <w:p w:rsidR="001A5450" w:rsidRPr="005F67C7" w:rsidRDefault="001A5450" w:rsidP="001A5450">
      <w:pPr>
        <w:ind w:firstLine="709"/>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xml:space="preserve"> Непрограммная часть расходов рассчитана исходя из необходимости финансового обеспечения действующих расходных обязательств сельского поселения.</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Бюджетные ассигнования по непрограммным расходам составляют:</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- 2026 год – 9</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937 936,00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- 2027 год – 9</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497 216,00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10</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070 822,00 рублей.</w:t>
      </w:r>
    </w:p>
    <w:p w:rsidR="001A5450" w:rsidRPr="005F67C7" w:rsidRDefault="001A5450" w:rsidP="001A5450">
      <w:pPr>
        <w:ind w:firstLine="709"/>
        <w:contextualSpacing/>
        <w:jc w:val="both"/>
        <w:rPr>
          <w:rFonts w:ascii="Times New Roman" w:hAnsi="Times New Roman"/>
          <w:b/>
          <w:sz w:val="16"/>
          <w:szCs w:val="16"/>
          <w:lang w:val="ru-RU"/>
        </w:rPr>
      </w:pPr>
      <w:r w:rsidRPr="005F67C7">
        <w:rPr>
          <w:rFonts w:ascii="Times New Roman" w:hAnsi="Times New Roman"/>
          <w:b/>
          <w:sz w:val="16"/>
          <w:szCs w:val="16"/>
          <w:lang w:val="ru-RU"/>
        </w:rPr>
        <w:t>В том числе:</w:t>
      </w:r>
    </w:p>
    <w:p w:rsidR="001A5450" w:rsidRPr="005F67C7" w:rsidRDefault="001A5450" w:rsidP="001A5450">
      <w:pPr>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на обеспечение деятельности высшего должностного лица сельского поселения :</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2</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167 820,00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- 2027 год – 2</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167 820,00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- 2028 год – 2</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167 820,00 рублей.</w:t>
      </w:r>
    </w:p>
    <w:p w:rsidR="001A5450" w:rsidRPr="005F67C7" w:rsidRDefault="001A5450" w:rsidP="001A5450">
      <w:pPr>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на обеспечение функционирования органов местного самоуправления муниципального образования:</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6</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695 531,00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lastRenderedPageBreak/>
        <w:t xml:space="preserve"> - 2027 год – 6</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564 402,00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7</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057 708,00 рублей.</w:t>
      </w:r>
    </w:p>
    <w:p w:rsidR="001A5450" w:rsidRPr="005F67C7" w:rsidRDefault="001A5450" w:rsidP="001A5450">
      <w:pPr>
        <w:ind w:firstLine="708"/>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на осуществление отдельных полномочий РФ и государственных полномочий области в 2026 году 230 300,00 рублей, в 2027г- 257 000,00 рублей,  в 2028 г – 327 300,00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том числе:</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FF0000"/>
          <w:sz w:val="16"/>
          <w:szCs w:val="16"/>
          <w:lang w:val="ru-RU"/>
        </w:rPr>
        <w:t xml:space="preserve"> </w:t>
      </w:r>
      <w:r w:rsidRPr="005F67C7">
        <w:rPr>
          <w:rFonts w:ascii="Times New Roman" w:hAnsi="Times New Roman"/>
          <w:color w:val="000000"/>
          <w:sz w:val="16"/>
          <w:szCs w:val="16"/>
          <w:lang w:val="ru-RU"/>
        </w:rPr>
        <w:t>- по применению законодательства об административных правонарушениях – 2200,00 рублей ежегодно;</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по предоставлению гражданам актов и справок-выписок, необходимых для получения государственной поддержки личных подсобных хозяйств населения – 3500,00 рублей ежегодно;</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на осуществление первичного воинского учета на территориях, где отсутствуют военные комиссариаты в 2026 году 224600,00 рублей, в 2027г- 251300,00 рублей, 2028 г 321600,00 рублей.</w:t>
      </w:r>
    </w:p>
    <w:p w:rsidR="001A5450" w:rsidRPr="005F67C7" w:rsidRDefault="001A5450" w:rsidP="001A5450">
      <w:pPr>
        <w:ind w:firstLine="708"/>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на обеспечение деятельности учреждений в соответствии с заключенными соглашениями с муниципальным районом в 2026 году – 49035,00 рублей;</w:t>
      </w:r>
    </w:p>
    <w:p w:rsidR="001A5450" w:rsidRPr="005F67C7" w:rsidRDefault="001A5450" w:rsidP="001A5450">
      <w:pPr>
        <w:contextualSpacing/>
        <w:jc w:val="both"/>
        <w:rPr>
          <w:rFonts w:ascii="Times New Roman" w:hAnsi="Times New Roman"/>
          <w:b/>
          <w:color w:val="000000"/>
          <w:sz w:val="16"/>
          <w:szCs w:val="16"/>
          <w:lang w:val="ru-RU"/>
        </w:rPr>
      </w:pPr>
      <w:r w:rsidRPr="005F67C7">
        <w:rPr>
          <w:rFonts w:ascii="Times New Roman" w:hAnsi="Times New Roman"/>
          <w:b/>
          <w:color w:val="000000"/>
          <w:sz w:val="16"/>
          <w:szCs w:val="16"/>
          <w:lang w:val="ru-RU"/>
        </w:rPr>
        <w:t xml:space="preserve">            - на обеспечение выполнения прочих непрограммых мероприятий: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495 250,00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- 2027 год – 507 994,00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- 2028 год – 517 994,00 рублей.</w:t>
      </w:r>
    </w:p>
    <w:p w:rsidR="001A5450" w:rsidRPr="005F67C7" w:rsidRDefault="001A5450" w:rsidP="001A5450">
      <w:pPr>
        <w:contextualSpacing/>
        <w:jc w:val="both"/>
        <w:rPr>
          <w:rFonts w:ascii="Times New Roman" w:hAnsi="Times New Roman"/>
          <w:color w:val="000000"/>
          <w:sz w:val="16"/>
          <w:szCs w:val="16"/>
          <w:lang w:val="ru-RU"/>
        </w:rPr>
      </w:pPr>
    </w:p>
    <w:p w:rsidR="001A5450" w:rsidRPr="005F67C7" w:rsidRDefault="001A5450" w:rsidP="001A5450">
      <w:pPr>
        <w:ind w:firstLine="709"/>
        <w:contextualSpacing/>
        <w:jc w:val="both"/>
        <w:rPr>
          <w:rFonts w:ascii="Times New Roman" w:hAnsi="Times New Roman"/>
          <w:color w:val="000000"/>
          <w:sz w:val="16"/>
          <w:szCs w:val="16"/>
          <w:lang w:val="ru-RU"/>
        </w:rPr>
      </w:pP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Бюджет сельского поселения сформирован с учетом дефицита бюджета в сумме:</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- 2026 год – 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- 2027 год – 0,00 рублей;</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- 2028 год – 0,00 рублей.</w:t>
      </w:r>
    </w:p>
    <w:p w:rsidR="001A5450" w:rsidRPr="005F67C7" w:rsidRDefault="001A5450" w:rsidP="001A5450">
      <w:pPr>
        <w:ind w:firstLine="709"/>
        <w:jc w:val="both"/>
        <w:rPr>
          <w:rFonts w:ascii="Times New Roman" w:hAnsi="Times New Roman"/>
          <w:sz w:val="16"/>
          <w:szCs w:val="16"/>
          <w:lang w:val="ru-RU"/>
        </w:rPr>
      </w:pPr>
    </w:p>
    <w:p w:rsidR="001A5450" w:rsidRPr="005F67C7" w:rsidRDefault="001A5450" w:rsidP="001A5450">
      <w:pPr>
        <w:ind w:firstLine="709"/>
        <w:jc w:val="both"/>
        <w:rPr>
          <w:rFonts w:ascii="Times New Roman" w:hAnsi="Times New Roman"/>
          <w:sz w:val="16"/>
          <w:szCs w:val="16"/>
          <w:lang w:val="ru-RU"/>
        </w:rPr>
      </w:pPr>
      <w:r w:rsidRPr="005F67C7">
        <w:rPr>
          <w:rFonts w:ascii="Times New Roman" w:hAnsi="Times New Roman"/>
          <w:sz w:val="16"/>
          <w:szCs w:val="16"/>
          <w:lang w:val="ru-RU"/>
        </w:rPr>
        <w:t>Показатели, принятые за основу для расчета предельных объемов бюджетных ассигнований, скорректированы на суммы расходов, возникших в результате структурных и организационных изменений в течение 2025 года.</w:t>
      </w:r>
    </w:p>
    <w:p w:rsidR="001A5450" w:rsidRPr="005F67C7" w:rsidRDefault="001A5450" w:rsidP="001A5450">
      <w:pPr>
        <w:ind w:firstLine="720"/>
        <w:jc w:val="both"/>
        <w:rPr>
          <w:rFonts w:ascii="Times New Roman" w:hAnsi="Times New Roman"/>
          <w:sz w:val="16"/>
          <w:szCs w:val="16"/>
          <w:lang w:val="ru-RU"/>
        </w:rPr>
      </w:pPr>
      <w:r w:rsidRPr="005F67C7">
        <w:rPr>
          <w:rFonts w:ascii="Times New Roman" w:hAnsi="Times New Roman"/>
          <w:sz w:val="16"/>
          <w:szCs w:val="16"/>
          <w:lang w:val="ru-RU"/>
        </w:rPr>
        <w:t>Бюджетные ассигнования на формирование фондов оплаты труда работников муниципальных казенных учреждений и муниципальных служащих, определены, исходя из условий оплаты труда в 2025 году.</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В первоочередном порядке в бюджет сельского поселения на 2026 год включены расходы на финансирование действующих расходных обязательств, в следующем объёме:</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расходы на выплаты по оплате труда высшее должностного лица муниципального образования – </w:t>
      </w:r>
      <w:r w:rsidRPr="005F67C7">
        <w:rPr>
          <w:rFonts w:ascii="Times New Roman" w:hAnsi="Times New Roman"/>
          <w:b/>
          <w:color w:val="000000"/>
          <w:sz w:val="16"/>
          <w:szCs w:val="16"/>
          <w:lang w:val="ru-RU"/>
        </w:rPr>
        <w:t xml:space="preserve">100,00 % (12 месяцев). </w:t>
      </w:r>
      <w:r w:rsidRPr="005F67C7">
        <w:rPr>
          <w:rFonts w:ascii="Times New Roman" w:hAnsi="Times New Roman"/>
          <w:color w:val="000000"/>
          <w:sz w:val="16"/>
          <w:szCs w:val="16"/>
          <w:lang w:val="ru-RU"/>
        </w:rPr>
        <w:t>Индексация заработной платы не предусмотрена</w:t>
      </w:r>
      <w:r w:rsidRPr="005F67C7">
        <w:rPr>
          <w:rFonts w:ascii="Times New Roman" w:hAnsi="Times New Roman"/>
          <w:b/>
          <w:color w:val="000000"/>
          <w:sz w:val="16"/>
          <w:szCs w:val="16"/>
          <w:lang w:val="ru-RU"/>
        </w:rPr>
        <w:t>;</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расходы на выплаты по оплате труда работников органов местного самоуправления муниципального образования – </w:t>
      </w:r>
      <w:r w:rsidRPr="005F67C7">
        <w:rPr>
          <w:rFonts w:ascii="Times New Roman" w:hAnsi="Times New Roman"/>
          <w:b/>
          <w:color w:val="000000"/>
          <w:sz w:val="16"/>
          <w:szCs w:val="16"/>
          <w:lang w:val="ru-RU"/>
        </w:rPr>
        <w:t>90,0 % (11 месяцев).</w:t>
      </w:r>
      <w:r w:rsidRPr="005F67C7">
        <w:rPr>
          <w:rFonts w:ascii="Times New Roman" w:hAnsi="Times New Roman"/>
          <w:color w:val="000000"/>
          <w:sz w:val="16"/>
          <w:szCs w:val="16"/>
          <w:lang w:val="ru-RU"/>
        </w:rPr>
        <w:t xml:space="preserve"> Индексация заработной платы не предусмотрена</w:t>
      </w:r>
      <w:r w:rsidRPr="005F67C7">
        <w:rPr>
          <w:rFonts w:ascii="Times New Roman" w:hAnsi="Times New Roman"/>
          <w:b/>
          <w:color w:val="000000"/>
          <w:sz w:val="16"/>
          <w:szCs w:val="16"/>
          <w:lang w:val="ru-RU"/>
        </w:rPr>
        <w:t>;</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расходы на выплаты по оплате труда работников казённых учреждений муниципального образования – </w:t>
      </w:r>
      <w:r w:rsidRPr="005F67C7">
        <w:rPr>
          <w:rFonts w:ascii="Times New Roman" w:hAnsi="Times New Roman"/>
          <w:b/>
          <w:color w:val="000000"/>
          <w:sz w:val="16"/>
          <w:szCs w:val="16"/>
          <w:lang w:val="ru-RU"/>
        </w:rPr>
        <w:t>80,0 % (10 месяцев).</w:t>
      </w:r>
      <w:r w:rsidRPr="005F67C7">
        <w:rPr>
          <w:rFonts w:ascii="Times New Roman" w:hAnsi="Times New Roman"/>
          <w:color w:val="000000"/>
          <w:sz w:val="16"/>
          <w:szCs w:val="16"/>
          <w:lang w:val="ru-RU" w:bidi="ru-RU"/>
        </w:rPr>
        <w:t xml:space="preserve"> Заработная плата отдельных категорий работников бюджетной сферы (работники культуры), рассчитана по штатной численности     на 2026 г и по целевым показателям, установленным на 2025 год – 71630,00 рублей</w:t>
      </w:r>
      <w:r w:rsidRPr="005F67C7">
        <w:rPr>
          <w:rFonts w:ascii="Times New Roman" w:hAnsi="Times New Roman"/>
          <w:b/>
          <w:color w:val="000000"/>
          <w:sz w:val="16"/>
          <w:szCs w:val="16"/>
          <w:lang w:val="ru-RU"/>
        </w:rPr>
        <w:t>;</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расходы на оплату услуг связи казённых учреждений муниципального образования – </w:t>
      </w:r>
      <w:r w:rsidRPr="005F67C7">
        <w:rPr>
          <w:rFonts w:ascii="Times New Roman" w:hAnsi="Times New Roman"/>
          <w:b/>
          <w:color w:val="000000"/>
          <w:sz w:val="16"/>
          <w:szCs w:val="16"/>
          <w:lang w:val="ru-RU"/>
        </w:rPr>
        <w:t>100,0 %;</w:t>
      </w:r>
    </w:p>
    <w:p w:rsidR="001A5450" w:rsidRPr="005F67C7" w:rsidRDefault="001A5450" w:rsidP="001A5450">
      <w:pPr>
        <w:ind w:firstLine="709"/>
        <w:contextualSpacing/>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расходы на оплату жилищно-коммунальных услуг казённых учреждений муниципального образования – </w:t>
      </w:r>
      <w:r w:rsidRPr="005F67C7">
        <w:rPr>
          <w:rFonts w:ascii="Times New Roman" w:hAnsi="Times New Roman"/>
          <w:b/>
          <w:color w:val="000000"/>
          <w:sz w:val="16"/>
          <w:szCs w:val="16"/>
          <w:lang w:val="ru-RU"/>
        </w:rPr>
        <w:t xml:space="preserve">80,0 %. </w:t>
      </w:r>
      <w:r w:rsidRPr="005F67C7">
        <w:rPr>
          <w:rFonts w:ascii="Times New Roman" w:hAnsi="Times New Roman"/>
          <w:sz w:val="16"/>
          <w:szCs w:val="16"/>
          <w:lang w:val="ru-RU"/>
        </w:rPr>
        <w:t>Расходы по оплате коммунальных услуг определялись на основе объемов потребления учреждениями тепловой, электрической энергии, услуг по водоснабжению и водоотведению в 2025 году, действующих тарифов в 2025 году, предусмотрены на год</w:t>
      </w:r>
      <w:r w:rsidRPr="005F67C7">
        <w:rPr>
          <w:rFonts w:ascii="Times New Roman" w:hAnsi="Times New Roman"/>
          <w:b/>
          <w:color w:val="000000"/>
          <w:sz w:val="16"/>
          <w:szCs w:val="16"/>
          <w:lang w:val="ru-RU"/>
        </w:rPr>
        <w:t>.</w:t>
      </w:r>
    </w:p>
    <w:p w:rsidR="001A5450" w:rsidRPr="005F67C7" w:rsidRDefault="001A5450" w:rsidP="001A5450">
      <w:pPr>
        <w:pStyle w:val="ac"/>
        <w:ind w:left="1080"/>
        <w:jc w:val="center"/>
        <w:rPr>
          <w:color w:val="000000"/>
          <w:sz w:val="16"/>
          <w:szCs w:val="16"/>
        </w:rPr>
      </w:pPr>
    </w:p>
    <w:p w:rsidR="001A5450" w:rsidRPr="005F67C7" w:rsidRDefault="001A5450" w:rsidP="001A5450">
      <w:pPr>
        <w:ind w:firstLine="720"/>
        <w:jc w:val="both"/>
        <w:rPr>
          <w:rFonts w:ascii="Times New Roman" w:hAnsi="Times New Roman"/>
          <w:sz w:val="16"/>
          <w:szCs w:val="16"/>
          <w:lang w:val="ru-RU"/>
        </w:rPr>
      </w:pPr>
    </w:p>
    <w:p w:rsidR="001A5450" w:rsidRPr="005F67C7" w:rsidRDefault="001A5450" w:rsidP="001A5450">
      <w:pPr>
        <w:ind w:firstLine="720"/>
        <w:jc w:val="both"/>
        <w:rPr>
          <w:rFonts w:ascii="Times New Roman" w:hAnsi="Times New Roman"/>
          <w:sz w:val="16"/>
          <w:szCs w:val="16"/>
          <w:lang w:val="ru-RU"/>
        </w:rPr>
      </w:pPr>
    </w:p>
    <w:p w:rsidR="001A5450" w:rsidRPr="005F67C7" w:rsidRDefault="001A5450" w:rsidP="001A5450">
      <w:pPr>
        <w:widowControl w:val="0"/>
        <w:autoSpaceDE w:val="0"/>
        <w:autoSpaceDN w:val="0"/>
        <w:adjustRightInd w:val="0"/>
        <w:jc w:val="right"/>
        <w:rPr>
          <w:rFonts w:ascii="Times New Roman" w:hAnsi="Times New Roman"/>
          <w:sz w:val="16"/>
          <w:szCs w:val="16"/>
          <w:lang w:val="ru-RU"/>
        </w:rPr>
      </w:pP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Times New Roman" w:hAnsi="Times New Roman"/>
          <w:sz w:val="16"/>
          <w:szCs w:val="16"/>
          <w:lang w:eastAsia="ru-RU"/>
        </w:rPr>
        <w:t> </w:t>
      </w:r>
      <w:r w:rsidRPr="005F67C7">
        <w:rPr>
          <w:rFonts w:ascii="Times New Roman" w:eastAsia="Calibri" w:hAnsi="Times New Roman"/>
          <w:sz w:val="16"/>
          <w:szCs w:val="16"/>
          <w:lang w:val="ru-RU"/>
        </w:rPr>
        <w:t>Муниципальное образование «Бирофельдское сельское поселение»</w:t>
      </w: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Биробиджанского муниципального района</w:t>
      </w: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Еврейской автономной области</w:t>
      </w:r>
    </w:p>
    <w:p w:rsidR="001A5450" w:rsidRPr="005F67C7" w:rsidRDefault="001A5450" w:rsidP="005F67C7">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СОБРАНИЕ ДЕПУТАТОВ</w:t>
      </w:r>
    </w:p>
    <w:p w:rsidR="001A5450" w:rsidRPr="005F67C7" w:rsidRDefault="001A5450" w:rsidP="001A5450">
      <w:pPr>
        <w:jc w:val="center"/>
        <w:rPr>
          <w:rFonts w:ascii="Times New Roman" w:eastAsia="Calibri" w:hAnsi="Times New Roman"/>
          <w:sz w:val="16"/>
          <w:szCs w:val="16"/>
          <w:lang w:val="ru-RU"/>
        </w:rPr>
      </w:pP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РЕШЕНИЕ</w:t>
      </w:r>
    </w:p>
    <w:p w:rsidR="001A5450" w:rsidRPr="005F67C7" w:rsidRDefault="001A5450" w:rsidP="001A5450">
      <w:pPr>
        <w:rPr>
          <w:rFonts w:ascii="Times New Roman" w:eastAsia="Calibri" w:hAnsi="Times New Roman"/>
          <w:sz w:val="16"/>
          <w:szCs w:val="16"/>
          <w:lang w:val="ru-RU"/>
        </w:rPr>
      </w:pPr>
      <w:r w:rsidRPr="005F67C7">
        <w:rPr>
          <w:rFonts w:ascii="Times New Roman" w:eastAsia="Calibri" w:hAnsi="Times New Roman"/>
          <w:sz w:val="16"/>
          <w:szCs w:val="16"/>
          <w:lang w:val="ru-RU"/>
        </w:rPr>
        <w:t xml:space="preserve">24.12.2025                                                                                          </w:t>
      </w:r>
      <w:r w:rsidR="005F67C7">
        <w:rPr>
          <w:rFonts w:ascii="Times New Roman" w:eastAsia="Calibri" w:hAnsi="Times New Roman"/>
          <w:sz w:val="16"/>
          <w:szCs w:val="16"/>
          <w:lang w:val="ru-RU"/>
        </w:rPr>
        <w:t xml:space="preserve">                                                                                                                                                                                                                   </w:t>
      </w:r>
      <w:r w:rsidRPr="005F67C7">
        <w:rPr>
          <w:rFonts w:ascii="Times New Roman" w:eastAsia="Calibri" w:hAnsi="Times New Roman"/>
          <w:sz w:val="16"/>
          <w:szCs w:val="16"/>
          <w:lang w:val="ru-RU"/>
        </w:rPr>
        <w:t xml:space="preserve">            № 114</w:t>
      </w: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с. Бирофельд</w:t>
      </w:r>
    </w:p>
    <w:p w:rsidR="001A5450" w:rsidRPr="005F67C7" w:rsidRDefault="001A5450" w:rsidP="001A5450">
      <w:pPr>
        <w:spacing w:before="100" w:beforeAutospacing="1" w:after="100" w:afterAutospacing="1"/>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Об утверждении тарифов на платные услуги, оказываемые муниципальным казенным учреждением культуры муниципального образования «Бирофельдское сельское поселение»</w:t>
      </w:r>
    </w:p>
    <w:p w:rsidR="001A5450" w:rsidRPr="005F67C7" w:rsidRDefault="001A5450" w:rsidP="001A5450">
      <w:pPr>
        <w:ind w:firstLine="708"/>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lastRenderedPageBreak/>
        <w:t xml:space="preserve">В соответствии с Бюджетным </w:t>
      </w:r>
      <w:hyperlink r:id="rId11" w:tgtFrame="_blank" w:history="1">
        <w:r w:rsidRPr="005F67C7">
          <w:rPr>
            <w:rFonts w:ascii="Times New Roman" w:eastAsia="Times New Roman" w:hAnsi="Times New Roman"/>
            <w:sz w:val="16"/>
            <w:szCs w:val="16"/>
            <w:lang w:val="ru-RU" w:eastAsia="ru-RU"/>
          </w:rPr>
          <w:t>кодексом</w:t>
        </w:r>
      </w:hyperlink>
      <w:r w:rsidRPr="005F67C7">
        <w:rPr>
          <w:rFonts w:ascii="Times New Roman" w:eastAsia="Times New Roman" w:hAnsi="Times New Roman"/>
          <w:sz w:val="16"/>
          <w:szCs w:val="16"/>
          <w:lang w:val="ru-RU" w:eastAsia="ru-RU"/>
        </w:rPr>
        <w:t xml:space="preserve"> Российской Федерации, Федеральным законом от 06.10.2013 </w:t>
      </w:r>
      <w:hyperlink r:id="rId12" w:tgtFrame="_blank" w:history="1">
        <w:r w:rsidRPr="005F67C7">
          <w:rPr>
            <w:rFonts w:ascii="Times New Roman" w:eastAsia="Times New Roman" w:hAnsi="Times New Roman"/>
            <w:sz w:val="16"/>
            <w:szCs w:val="16"/>
            <w:lang w:val="ru-RU" w:eastAsia="ru-RU"/>
          </w:rPr>
          <w:t>№131-ФЗ</w:t>
        </w:r>
      </w:hyperlink>
      <w:r w:rsidRPr="005F67C7">
        <w:rPr>
          <w:rFonts w:ascii="Times New Roman" w:eastAsia="Times New Roman" w:hAnsi="Times New Roman"/>
          <w:sz w:val="16"/>
          <w:szCs w:val="16"/>
          <w:lang w:val="ru-RU" w:eastAsia="ru-RU"/>
        </w:rPr>
        <w:t xml:space="preserve">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 сельского поселения</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РЕШИЛО:</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1. Признать утратившим силу решение Собрания депутатов от 21.12.2023 № 21 «Об утверждении тарифов на платные</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услуги, оказываемые муниципальными казенными учреждениями культуры муниципального образования «Бирофельдское сельское поселение».</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2. Утвердить прилагаемые тарифы на платные услуги, оказываемые муниципальным казенным учреждением культуры муниципального образования «Бирофельдское сельское поселение».</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3. Контроль за исполнением настоящего решения возложить на постоянную комиссию Собрания депутатов по бюджету, налогам и сборам.</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eastAsia="Times New Roman" w:hAnsi="Times New Roman"/>
          <w:sz w:val="16"/>
          <w:szCs w:val="16"/>
          <w:lang w:val="ru-RU" w:eastAsia="ru-RU"/>
        </w:rPr>
        <w:t xml:space="preserve">   4. </w:t>
      </w:r>
      <w:r w:rsidRPr="005F67C7">
        <w:rPr>
          <w:rFonts w:ascii="Times New Roman" w:hAnsi="Times New Roman"/>
          <w:sz w:val="16"/>
          <w:szCs w:val="16"/>
          <w:lang w:val="ru-RU"/>
        </w:rPr>
        <w:t xml:space="preserve">Настоящее решение опубликовать в Информационном бюллетене Бирофельдского сельского поселения Биробиджанского муниципального района. 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3"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ind w:firstLine="720"/>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 xml:space="preserve">   5. Настоящее решение вступает в силу после дня его официального опубликования и распространяется на правоотношения, возникшие с 01.01.2026.</w:t>
      </w:r>
    </w:p>
    <w:p w:rsidR="001A5450" w:rsidRPr="005F67C7" w:rsidRDefault="001A5450" w:rsidP="001A5450">
      <w:pPr>
        <w:rPr>
          <w:rFonts w:ascii="Times New Roman" w:eastAsia="Times New Roman" w:hAnsi="Times New Roman"/>
          <w:sz w:val="16"/>
          <w:szCs w:val="16"/>
          <w:lang w:val="ru-RU" w:eastAsia="ru-RU"/>
        </w:rPr>
      </w:pPr>
    </w:p>
    <w:p w:rsidR="001A5450" w:rsidRPr="005F67C7" w:rsidRDefault="001A5450" w:rsidP="001A5450">
      <w:pP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Глава сельского поселения</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Л. С. Телегина</w:t>
      </w:r>
    </w:p>
    <w:p w:rsidR="001A5450" w:rsidRPr="005F67C7" w:rsidRDefault="001A5450" w:rsidP="001A5450">
      <w:pPr>
        <w:spacing w:before="100" w:beforeAutospacing="1" w:after="100" w:afterAutospacing="1"/>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p>
    <w:p w:rsidR="001A5450" w:rsidRPr="005F67C7" w:rsidRDefault="001A5450" w:rsidP="001A5450">
      <w:pPr>
        <w:spacing w:before="100" w:beforeAutospacing="1" w:after="100" w:afterAutospacing="1"/>
        <w:rPr>
          <w:rFonts w:ascii="Times New Roman" w:eastAsia="Times New Roman" w:hAnsi="Times New Roman"/>
          <w:sz w:val="16"/>
          <w:szCs w:val="16"/>
          <w:lang w:val="ru-RU" w:eastAsia="ru-RU"/>
        </w:rPr>
      </w:pPr>
    </w:p>
    <w:p w:rsidR="001A5450" w:rsidRPr="005F67C7" w:rsidRDefault="001A5450" w:rsidP="001A5450">
      <w:pPr>
        <w:spacing w:before="100" w:beforeAutospacing="1" w:after="100" w:afterAutospacing="1"/>
        <w:rPr>
          <w:rFonts w:ascii="Times New Roman" w:eastAsia="Times New Roman" w:hAnsi="Times New Roman"/>
          <w:sz w:val="16"/>
          <w:szCs w:val="16"/>
          <w:lang w:val="ru-RU" w:eastAsia="ru-RU"/>
        </w:rPr>
      </w:pPr>
    </w:p>
    <w:p w:rsidR="001A5450" w:rsidRPr="005F67C7" w:rsidRDefault="001A5450" w:rsidP="005F67C7">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w:t>
      </w:r>
      <w:r w:rsidR="005F67C7">
        <w:rPr>
          <w:rFonts w:ascii="Times New Roman" w:eastAsia="Times New Roman" w:hAnsi="Times New Roman"/>
          <w:sz w:val="16"/>
          <w:szCs w:val="16"/>
          <w:lang w:val="ru-RU" w:eastAsia="ru-RU"/>
        </w:rPr>
        <w:t xml:space="preserve">                                                                                                                            </w:t>
      </w:r>
      <w:r w:rsidRPr="005F67C7">
        <w:rPr>
          <w:rFonts w:ascii="Times New Roman" w:eastAsia="Times New Roman" w:hAnsi="Times New Roman"/>
          <w:sz w:val="16"/>
          <w:szCs w:val="16"/>
          <w:lang w:val="ru-RU" w:eastAsia="ru-RU"/>
        </w:rPr>
        <w:t xml:space="preserve">   Утверждены</w:t>
      </w:r>
    </w:p>
    <w:p w:rsidR="001A5450" w:rsidRPr="005F67C7" w:rsidRDefault="001A5450" w:rsidP="005F67C7">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решением Собрания</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депутатов</w:t>
      </w:r>
    </w:p>
    <w:p w:rsidR="001A5450" w:rsidRPr="005F67C7" w:rsidRDefault="001A5450" w:rsidP="005F67C7">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от 24.12.2025 №</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114</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w:t>
      </w:r>
    </w:p>
    <w:p w:rsidR="001A5450" w:rsidRPr="005F67C7" w:rsidRDefault="001A5450" w:rsidP="001A5450">
      <w:pPr>
        <w:spacing w:before="100" w:beforeAutospacing="1" w:after="100" w:afterAutospacing="1"/>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ТАРИФЫ</w:t>
      </w:r>
    </w:p>
    <w:p w:rsidR="001A5450" w:rsidRPr="005F67C7" w:rsidRDefault="001A5450" w:rsidP="001A5450">
      <w:pPr>
        <w:spacing w:before="100" w:beforeAutospacing="1" w:after="100" w:afterAutospacing="1"/>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на платные услуги, оказываемые учреждениями</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культуры муниципального образования «Бирофельдское сельское поселение»</w:t>
      </w:r>
    </w:p>
    <w:tbl>
      <w:tblPr>
        <w:tblW w:w="0" w:type="auto"/>
        <w:tblCellMar>
          <w:left w:w="0" w:type="dxa"/>
          <w:right w:w="0" w:type="dxa"/>
        </w:tblCellMar>
        <w:tblLook w:val="04A0"/>
      </w:tblPr>
      <w:tblGrid>
        <w:gridCol w:w="1242"/>
        <w:gridCol w:w="4640"/>
        <w:gridCol w:w="2177"/>
        <w:gridCol w:w="1512"/>
      </w:tblGrid>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п./п.</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Виды услуги</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Единица измерения</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Цена в рублях</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дискотеки и вечеров танцев (на 1 человека)</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2-3 часа</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150,0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2</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дискотек для детей (на 1 человека)</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2 часов</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50,0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3</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вечеров отдыха с тематической, развлекательной программой (на 1 человека)</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2,0 часов</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150,0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4</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юбилейных, свадебных и других торжеств для частных лиц, предприятий и организаций</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4 часов</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5000,0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5</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концертов, конкурсных шоу- программ, спектаклей самодеятельного и народного творчества (на 1 человека)</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2 часов</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7</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праздничных литературных, музыкальных, театральных гостиных со специальной концертной программой (на 1 человека)</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1 часа</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8</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Проведение детских кафе (день рождения и т. д.)</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2 часов</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300,0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9</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Поздравление Деда Мороза и Снегурочки на дому</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 вызов</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700,0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 xml:space="preserve">Составление музыкальных программ для проведения </w:t>
            </w:r>
            <w:r w:rsidRPr="005F67C7">
              <w:rPr>
                <w:rFonts w:ascii="Times New Roman" w:eastAsia="Times New Roman" w:hAnsi="Times New Roman"/>
                <w:sz w:val="16"/>
                <w:szCs w:val="16"/>
                <w:lang w:val="ru-RU" w:eastAsia="ru-RU"/>
              </w:rPr>
              <w:lastRenderedPageBreak/>
              <w:t>мероприятий и запись на носитель (диск, флешнакопитель)</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lastRenderedPageBreak/>
              <w:t>5 мин.</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50,0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lastRenderedPageBreak/>
              <w:t>11</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Исполнение музыкальных заказов – поздравлений на дискотеках и вечерах отдыха</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 заказ</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50,0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12</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Разработка сценария</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 сценарий</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400,0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13</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Набор текста на компьютере</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xml:space="preserve">1 страница </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30,0</w:t>
            </w:r>
          </w:p>
        </w:tc>
      </w:tr>
      <w:tr w:rsidR="001A5450" w:rsidRPr="005F67C7" w:rsidTr="00A83B63">
        <w:trPr>
          <w:trHeight w:val="230"/>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14</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xml:space="preserve">Копирование документа </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xml:space="preserve">1 страница </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10,0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15</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Прокат новогодних костюмов</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 костюм</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200,0</w:t>
            </w:r>
          </w:p>
        </w:tc>
      </w:tr>
      <w:tr w:rsidR="001A5450" w:rsidRPr="005F67C7" w:rsidTr="00A83B63">
        <w:trPr>
          <w:trHeight w:val="1"/>
        </w:trPr>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ind w:left="360"/>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16</w:t>
            </w:r>
          </w:p>
        </w:tc>
        <w:tc>
          <w:tcPr>
            <w:tcW w:w="4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Предоставление помещения (семинары, конференции, праймеризы, предоставление помещения для проведения торговли товарами и услугами</w:t>
            </w:r>
          </w:p>
        </w:tc>
        <w:tc>
          <w:tcPr>
            <w:tcW w:w="21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До 6 часов</w:t>
            </w:r>
          </w:p>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И за каждый последующий час</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A5450" w:rsidRPr="005F67C7" w:rsidRDefault="001A5450" w:rsidP="00A83B63">
            <w:pPr>
              <w:spacing w:before="100" w:beforeAutospacing="1" w:after="100" w:afterAutospacing="1"/>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До 6000,0</w:t>
            </w:r>
          </w:p>
          <w:p w:rsidR="001A5450" w:rsidRPr="005F67C7" w:rsidRDefault="001A5450" w:rsidP="00A83B63">
            <w:pPr>
              <w:spacing w:before="100" w:beforeAutospacing="1" w:after="100" w:afterAutospacing="1" w:line="1" w:lineRule="atLeast"/>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1000,0</w:t>
            </w:r>
          </w:p>
        </w:tc>
      </w:tr>
    </w:tbl>
    <w:p w:rsidR="005F67C7" w:rsidRDefault="005F67C7" w:rsidP="001A5450">
      <w:pPr>
        <w:jc w:val="center"/>
        <w:rPr>
          <w:rFonts w:ascii="Times New Roman" w:eastAsia="Calibri" w:hAnsi="Times New Roman"/>
          <w:sz w:val="16"/>
          <w:szCs w:val="16"/>
          <w:lang w:val="ru-RU"/>
        </w:rPr>
      </w:pPr>
    </w:p>
    <w:p w:rsidR="005F67C7" w:rsidRDefault="005F67C7" w:rsidP="001A5450">
      <w:pPr>
        <w:jc w:val="center"/>
        <w:rPr>
          <w:rFonts w:ascii="Times New Roman" w:eastAsia="Calibri" w:hAnsi="Times New Roman"/>
          <w:sz w:val="16"/>
          <w:szCs w:val="16"/>
          <w:lang w:val="ru-RU"/>
        </w:rPr>
      </w:pP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Муниципальное образование «Бирофельдское сельское поселение»</w:t>
      </w: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Биробиджанского муниципального района</w:t>
      </w: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Еврейской автономной области</w:t>
      </w:r>
    </w:p>
    <w:p w:rsidR="001A5450" w:rsidRPr="005F67C7" w:rsidRDefault="001A5450" w:rsidP="005F67C7">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СОБРАНИЕ ДЕПУТАТОВ</w:t>
      </w:r>
    </w:p>
    <w:p w:rsidR="001A5450" w:rsidRPr="005F67C7" w:rsidRDefault="001A5450" w:rsidP="001A5450">
      <w:pPr>
        <w:jc w:val="center"/>
        <w:rPr>
          <w:rFonts w:ascii="Times New Roman" w:eastAsia="Calibri" w:hAnsi="Times New Roman"/>
          <w:sz w:val="16"/>
          <w:szCs w:val="16"/>
          <w:lang w:val="ru-RU"/>
        </w:rPr>
      </w:pP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РЕШЕНИЕ</w:t>
      </w:r>
    </w:p>
    <w:p w:rsidR="001A5450" w:rsidRPr="005F67C7" w:rsidRDefault="001A5450" w:rsidP="001A5450">
      <w:pPr>
        <w:rPr>
          <w:rFonts w:ascii="Times New Roman" w:eastAsia="Calibri" w:hAnsi="Times New Roman"/>
          <w:sz w:val="16"/>
          <w:szCs w:val="16"/>
          <w:lang w:val="ru-RU"/>
        </w:rPr>
      </w:pPr>
      <w:r w:rsidRPr="005F67C7">
        <w:rPr>
          <w:rFonts w:ascii="Times New Roman" w:eastAsia="Calibri" w:hAnsi="Times New Roman"/>
          <w:sz w:val="16"/>
          <w:szCs w:val="16"/>
          <w:lang w:val="ru-RU"/>
        </w:rPr>
        <w:t>24.12.202</w:t>
      </w:r>
      <w:r w:rsidRPr="005F67C7">
        <w:rPr>
          <w:rFonts w:ascii="Times New Roman" w:hAnsi="Times New Roman"/>
          <w:sz w:val="16"/>
          <w:szCs w:val="16"/>
          <w:lang w:val="ru-RU"/>
        </w:rPr>
        <w:t>5</w:t>
      </w:r>
      <w:r w:rsidRPr="005F67C7">
        <w:rPr>
          <w:rFonts w:ascii="Times New Roman" w:eastAsia="Calibri" w:hAnsi="Times New Roman"/>
          <w:sz w:val="16"/>
          <w:szCs w:val="16"/>
          <w:lang w:val="ru-RU"/>
        </w:rPr>
        <w:t xml:space="preserve">                                                                                                </w:t>
      </w:r>
      <w:r w:rsidR="005F67C7">
        <w:rPr>
          <w:rFonts w:ascii="Times New Roman" w:eastAsia="Calibri" w:hAnsi="Times New Roman"/>
          <w:sz w:val="16"/>
          <w:szCs w:val="16"/>
          <w:lang w:val="ru-RU"/>
        </w:rPr>
        <w:t xml:space="preserve">                                                                                                                                                                                                                   </w:t>
      </w:r>
      <w:r w:rsidRPr="005F67C7">
        <w:rPr>
          <w:rFonts w:ascii="Times New Roman" w:eastAsia="Calibri" w:hAnsi="Times New Roman"/>
          <w:sz w:val="16"/>
          <w:szCs w:val="16"/>
          <w:lang w:val="ru-RU"/>
        </w:rPr>
        <w:t xml:space="preserve">     № 115</w:t>
      </w:r>
    </w:p>
    <w:p w:rsidR="001A5450" w:rsidRPr="005F67C7" w:rsidRDefault="001A5450" w:rsidP="001A5450">
      <w:pPr>
        <w:jc w:val="center"/>
        <w:rPr>
          <w:rFonts w:ascii="Times New Roman" w:eastAsia="Calibri" w:hAnsi="Times New Roman"/>
          <w:sz w:val="16"/>
          <w:szCs w:val="16"/>
          <w:lang w:val="ru-RU"/>
        </w:rPr>
      </w:pPr>
      <w:r w:rsidRPr="005F67C7">
        <w:rPr>
          <w:rFonts w:ascii="Times New Roman" w:eastAsia="Calibri" w:hAnsi="Times New Roman"/>
          <w:sz w:val="16"/>
          <w:szCs w:val="16"/>
          <w:lang w:val="ru-RU"/>
        </w:rPr>
        <w:t>с. Бирофельд</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Об утверждении тарифов на платные услуги, предоставляемые администрацией муниципального образования «Бирофельдское сельское поселение»</w:t>
      </w:r>
      <w:r w:rsidRPr="005F67C7">
        <w:rPr>
          <w:rFonts w:ascii="Times New Roman" w:eastAsia="Times New Roman" w:hAnsi="Times New Roman"/>
          <w:sz w:val="16"/>
          <w:szCs w:val="16"/>
          <w:lang w:eastAsia="ru-RU"/>
        </w:rPr>
        <w:t> </w:t>
      </w:r>
    </w:p>
    <w:p w:rsidR="001A5450" w:rsidRPr="005F67C7" w:rsidRDefault="001A5450" w:rsidP="001A5450">
      <w:pPr>
        <w:ind w:firstLine="709"/>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 xml:space="preserve">На основании Федерального закона от 06.10.2003 </w:t>
      </w:r>
      <w:hyperlink r:id="rId14" w:tgtFrame="_blank" w:history="1">
        <w:r w:rsidRPr="005F67C7">
          <w:rPr>
            <w:rFonts w:ascii="Times New Roman" w:eastAsia="Times New Roman" w:hAnsi="Times New Roman"/>
            <w:sz w:val="16"/>
            <w:szCs w:val="16"/>
            <w:lang w:val="ru-RU" w:eastAsia="ru-RU"/>
          </w:rPr>
          <w:t>№ 131- ФЗ</w:t>
        </w:r>
      </w:hyperlink>
      <w:r w:rsidRPr="005F67C7">
        <w:rPr>
          <w:rFonts w:ascii="Times New Roman" w:eastAsia="Times New Roman" w:hAnsi="Times New Roman"/>
          <w:sz w:val="16"/>
          <w:szCs w:val="16"/>
          <w:lang w:val="ru-RU" w:eastAsia="ru-RU"/>
        </w:rPr>
        <w:t xml:space="preserve">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и Устава муниципального образования «Бирофельдское сельское поселение» Собрание депутатов</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РЕШИЛО:</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1. Признать утратившим силу решение Собрания депутатов «Бирофельдское сельское поселение» от </w:t>
      </w:r>
      <w:hyperlink r:id="rId15" w:tgtFrame="_blank" w:history="1">
        <w:r w:rsidRPr="005F67C7">
          <w:rPr>
            <w:rFonts w:ascii="Times New Roman" w:eastAsia="Times New Roman" w:hAnsi="Times New Roman"/>
            <w:sz w:val="16"/>
            <w:szCs w:val="16"/>
            <w:lang w:val="ru-RU" w:eastAsia="ru-RU"/>
          </w:rPr>
          <w:t>23.12.2024 № 71</w:t>
        </w:r>
      </w:hyperlink>
      <w:r w:rsidRPr="005F67C7">
        <w:rPr>
          <w:rFonts w:ascii="Times New Roman" w:eastAsia="Times New Roman" w:hAnsi="Times New Roman"/>
          <w:sz w:val="16"/>
          <w:szCs w:val="16"/>
          <w:lang w:val="ru-RU" w:eastAsia="ru-RU"/>
        </w:rPr>
        <w:t xml:space="preserve"> «Об утверждении тарифов на платные услуги, предоставляемые администрацией муниципального образования «Бирофельдское сельское поселение».</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2. Утвердить прилагаемые тарифы на платные услуги, предоставляемые администрацией муниципального образования «Бирофельдское сельское поселение»</w:t>
      </w:r>
    </w:p>
    <w:p w:rsidR="001A5450" w:rsidRPr="005F67C7" w:rsidRDefault="001A5450" w:rsidP="001A5450">
      <w:pPr>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3. Контроль за исполнением настоящего решения возложить на постоянную комиссию</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Собрания</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депутатов</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по</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налогам и сборам.</w:t>
      </w:r>
    </w:p>
    <w:p w:rsidR="001A5450" w:rsidRPr="005F67C7" w:rsidRDefault="001A5450" w:rsidP="001A5450">
      <w:pPr>
        <w:ind w:firstLine="709"/>
        <w:jc w:val="both"/>
        <w:rPr>
          <w:rFonts w:ascii="Times New Roman" w:hAnsi="Times New Roman"/>
          <w:sz w:val="16"/>
          <w:szCs w:val="16"/>
          <w:lang w:val="ru-RU"/>
        </w:rPr>
      </w:pPr>
      <w:r w:rsidRPr="005F67C7">
        <w:rPr>
          <w:rFonts w:ascii="Times New Roman" w:eastAsia="Times New Roman" w:hAnsi="Times New Roman"/>
          <w:sz w:val="16"/>
          <w:szCs w:val="16"/>
          <w:lang w:val="ru-RU" w:eastAsia="ru-RU"/>
        </w:rPr>
        <w:t xml:space="preserve">4. </w:t>
      </w:r>
      <w:r w:rsidRPr="005F67C7">
        <w:rPr>
          <w:rFonts w:ascii="Times New Roman" w:hAnsi="Times New Roman"/>
          <w:sz w:val="16"/>
          <w:szCs w:val="16"/>
          <w:lang w:val="ru-RU"/>
        </w:rPr>
        <w:t xml:space="preserve">Настоящее решение опубликовать в Информационном бюллетене Бирофельдского сельского поселения Биробиджанского муниципального района. 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6"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ind w:firstLine="720"/>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5. Настоящее решение вступает в силу после дня его официального опубликования и распространяется на правоотношения, возникшие с 01.01.2026.</w:t>
      </w:r>
    </w:p>
    <w:p w:rsidR="001A5450" w:rsidRPr="005F67C7" w:rsidRDefault="001A5450" w:rsidP="001A5450">
      <w:pPr>
        <w:ind w:firstLine="720"/>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p>
    <w:p w:rsidR="001A5450" w:rsidRPr="005F67C7" w:rsidRDefault="001A5450" w:rsidP="001A5450">
      <w:pP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Глава сельского поселения</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Л. С. Телегина</w:t>
      </w:r>
    </w:p>
    <w:p w:rsidR="001A5450" w:rsidRPr="005F67C7" w:rsidRDefault="001A5450" w:rsidP="001A5450">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w:t>
      </w:r>
    </w:p>
    <w:p w:rsidR="001A5450" w:rsidRPr="005F67C7" w:rsidRDefault="001A5450" w:rsidP="001A5450">
      <w:pPr>
        <w:spacing w:before="100" w:beforeAutospacing="1" w:after="100" w:afterAutospacing="1"/>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p>
    <w:p w:rsidR="001A5450" w:rsidRDefault="001A5450" w:rsidP="001A5450">
      <w:pPr>
        <w:spacing w:before="100" w:beforeAutospacing="1" w:after="100" w:afterAutospacing="1"/>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p>
    <w:p w:rsidR="005F67C7" w:rsidRPr="005F67C7" w:rsidRDefault="005F67C7" w:rsidP="001A5450">
      <w:pPr>
        <w:spacing w:before="100" w:beforeAutospacing="1" w:after="100" w:afterAutospacing="1"/>
        <w:rPr>
          <w:rFonts w:ascii="Times New Roman" w:eastAsia="Times New Roman" w:hAnsi="Times New Roman"/>
          <w:sz w:val="16"/>
          <w:szCs w:val="16"/>
          <w:lang w:val="ru-RU" w:eastAsia="ru-RU"/>
        </w:rPr>
      </w:pPr>
    </w:p>
    <w:p w:rsidR="001A5450" w:rsidRPr="005F67C7" w:rsidRDefault="001A5450" w:rsidP="001A5450">
      <w:pPr>
        <w:spacing w:before="100" w:beforeAutospacing="1" w:after="100" w:afterAutospacing="1"/>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p>
    <w:p w:rsidR="001A5450" w:rsidRPr="005F67C7" w:rsidRDefault="001A5450" w:rsidP="005F67C7">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lastRenderedPageBreak/>
        <w:t>                                                                               </w:t>
      </w:r>
      <w:r w:rsidRPr="005F67C7">
        <w:rPr>
          <w:rFonts w:ascii="Times New Roman" w:eastAsia="Times New Roman" w:hAnsi="Times New Roman"/>
          <w:sz w:val="16"/>
          <w:szCs w:val="16"/>
          <w:lang w:val="ru-RU" w:eastAsia="ru-RU"/>
        </w:rPr>
        <w:t xml:space="preserve"> УТВЕРЖДЕНЫ</w:t>
      </w:r>
    </w:p>
    <w:p w:rsidR="001A5450" w:rsidRPr="005F67C7" w:rsidRDefault="001A5450" w:rsidP="005F67C7">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решением Собрания депутатов</w:t>
      </w:r>
    </w:p>
    <w:p w:rsidR="001A5450" w:rsidRPr="005F67C7" w:rsidRDefault="001A5450" w:rsidP="005F67C7">
      <w:pPr>
        <w:jc w:val="right"/>
        <w:rPr>
          <w:rFonts w:ascii="Times New Roman" w:eastAsia="Times New Roman" w:hAnsi="Times New Roman"/>
          <w:sz w:val="16"/>
          <w:szCs w:val="16"/>
          <w:lang w:val="ru-RU" w:eastAsia="ru-RU"/>
        </w:rPr>
      </w:pP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от 24.12.2025 № 115</w:t>
      </w:r>
    </w:p>
    <w:p w:rsidR="001A5450" w:rsidRPr="005F67C7" w:rsidRDefault="001A5450" w:rsidP="001A5450">
      <w:pPr>
        <w:jc w:val="both"/>
        <w:rPr>
          <w:rFonts w:ascii="Times New Roman" w:eastAsia="Times New Roman" w:hAnsi="Times New Roman"/>
          <w:sz w:val="16"/>
          <w:szCs w:val="16"/>
          <w:lang w:val="ru-RU" w:eastAsia="ru-RU"/>
        </w:rPr>
      </w:pPr>
    </w:p>
    <w:p w:rsidR="001A5450" w:rsidRPr="005F67C7" w:rsidRDefault="001A5450" w:rsidP="001A5450">
      <w:pPr>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 xml:space="preserve"> Тарифы на платные</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услуги, предоставляемые администрацией муниципального образования</w:t>
      </w:r>
    </w:p>
    <w:p w:rsidR="001A5450" w:rsidRPr="005F67C7" w:rsidRDefault="001A5450" w:rsidP="001A5450">
      <w:pPr>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«Бирофельдское сельское поселение»</w:t>
      </w:r>
    </w:p>
    <w:p w:rsidR="001A5450" w:rsidRPr="005F67C7" w:rsidRDefault="001A5450" w:rsidP="001A5450">
      <w:pPr>
        <w:jc w:val="center"/>
        <w:rPr>
          <w:rFonts w:ascii="Times New Roman" w:eastAsia="Times New Roman" w:hAnsi="Times New Roman"/>
          <w:sz w:val="16"/>
          <w:szCs w:val="16"/>
          <w:lang w:eastAsia="ru-RU"/>
        </w:rPr>
      </w:pPr>
    </w:p>
    <w:tbl>
      <w:tblPr>
        <w:tblW w:w="9606" w:type="dxa"/>
        <w:tblCellMar>
          <w:left w:w="0" w:type="dxa"/>
          <w:right w:w="0" w:type="dxa"/>
        </w:tblCellMar>
        <w:tblLook w:val="04A0"/>
      </w:tblPr>
      <w:tblGrid>
        <w:gridCol w:w="594"/>
        <w:gridCol w:w="7506"/>
        <w:gridCol w:w="1506"/>
      </w:tblGrid>
      <w:tr w:rsidR="001A5450" w:rsidRPr="005F67C7" w:rsidTr="00A83B63">
        <w:trPr>
          <w:trHeight w:val="545"/>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п/п</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Вид услуги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Тариф на одну услугу в рублях</w:t>
            </w:r>
          </w:p>
        </w:tc>
      </w:tr>
      <w:tr w:rsidR="001A5450" w:rsidRPr="005F67C7" w:rsidTr="00A83B63">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Справка о составе семьи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2</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Справка об иждивенцах</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3</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Справка о перенумерации жилых домов</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4</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Справка о регистрации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5</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Справка о приобретении газа в баллонах</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7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215"/>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215"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6</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215"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Справка о проживании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215"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239"/>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7</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Справка о подсобном хозяйстве</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700"/>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8</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Выписка из реестра муниципальной собственности муниципального образования «Бирофельдское сельское поселение»</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200</w:t>
            </w:r>
          </w:p>
        </w:tc>
      </w:tr>
      <w:tr w:rsidR="001A5450" w:rsidRPr="005F67C7" w:rsidTr="00A83B63">
        <w:trPr>
          <w:trHeight w:val="19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9</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Выписка из Единого государственного реестра недвижимости о зарегистрированных правах на объект недвижимости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200</w:t>
            </w:r>
          </w:p>
        </w:tc>
      </w:tr>
      <w:tr w:rsidR="001A5450" w:rsidRPr="005F67C7" w:rsidTr="00A83B63">
        <w:trPr>
          <w:trHeight w:val="19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Выписка из похозяйственной книги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221"/>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221"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11</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 xml:space="preserve">Выписка из лицевого счета </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197"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100</w:t>
            </w:r>
          </w:p>
        </w:tc>
      </w:tr>
      <w:tr w:rsidR="001A5450" w:rsidRPr="005F67C7" w:rsidTr="00A83B63">
        <w:trPr>
          <w:trHeight w:val="231"/>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12</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221" w:lineRule="atLeast"/>
              <w:jc w:val="center"/>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Выдача справки на закуп сельскохозяйственной продукции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A5450" w:rsidRPr="005F67C7" w:rsidRDefault="001A5450" w:rsidP="00A83B63">
            <w:pPr>
              <w:spacing w:before="100" w:beforeAutospacing="1" w:after="100" w:afterAutospacing="1" w:line="221" w:lineRule="atLeast"/>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250</w:t>
            </w:r>
          </w:p>
        </w:tc>
      </w:tr>
      <w:tr w:rsidR="001A5450" w:rsidRPr="005F67C7" w:rsidTr="00A83B63">
        <w:trPr>
          <w:trHeight w:val="231"/>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13</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Копировальные услуги (1 страница)</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5450" w:rsidRPr="005F67C7" w:rsidRDefault="001A5450" w:rsidP="00A83B63">
            <w:pPr>
              <w:spacing w:before="100" w:beforeAutospacing="1" w:after="100" w:afterAutospacing="1"/>
              <w:jc w:val="center"/>
              <w:rPr>
                <w:rFonts w:ascii="Times New Roman" w:eastAsia="Times New Roman" w:hAnsi="Times New Roman"/>
                <w:sz w:val="16"/>
                <w:szCs w:val="16"/>
                <w:lang w:eastAsia="ru-RU"/>
              </w:rPr>
            </w:pPr>
            <w:r w:rsidRPr="005F67C7">
              <w:rPr>
                <w:rFonts w:ascii="Times New Roman" w:eastAsia="Times New Roman" w:hAnsi="Times New Roman"/>
                <w:sz w:val="16"/>
                <w:szCs w:val="16"/>
                <w:lang w:eastAsia="ru-RU"/>
              </w:rPr>
              <w:t>10</w:t>
            </w:r>
          </w:p>
        </w:tc>
      </w:tr>
    </w:tbl>
    <w:p w:rsidR="001A5450" w:rsidRPr="005F67C7" w:rsidRDefault="001A5450" w:rsidP="001A5450">
      <w:pPr>
        <w:spacing w:before="100" w:beforeAutospacing="1" w:after="100" w:afterAutospacing="1"/>
        <w:rPr>
          <w:rFonts w:ascii="Times New Roman" w:eastAsia="Times New Roman" w:hAnsi="Times New Roman"/>
          <w:sz w:val="16"/>
          <w:szCs w:val="16"/>
          <w:lang w:val="ru-RU" w:eastAsia="ru-RU"/>
        </w:rPr>
      </w:pPr>
    </w:p>
    <w:p w:rsidR="001A5450" w:rsidRPr="005F67C7" w:rsidRDefault="001A5450" w:rsidP="001A5450">
      <w:pPr>
        <w:pStyle w:val="a8"/>
        <w:widowControl w:val="0"/>
        <w:rPr>
          <w:sz w:val="16"/>
          <w:szCs w:val="16"/>
        </w:rPr>
      </w:pPr>
      <w:r w:rsidRPr="005F67C7">
        <w:rPr>
          <w:sz w:val="16"/>
          <w:szCs w:val="16"/>
        </w:rPr>
        <w:t>Муниципальное образование «Бирофельдское сельское поселение»</w:t>
      </w:r>
    </w:p>
    <w:p w:rsidR="001A5450" w:rsidRPr="005F67C7" w:rsidRDefault="001A5450" w:rsidP="001A5450">
      <w:pPr>
        <w:widowControl w:val="0"/>
        <w:jc w:val="center"/>
        <w:rPr>
          <w:rFonts w:ascii="Times New Roman" w:hAnsi="Times New Roman"/>
          <w:sz w:val="16"/>
          <w:szCs w:val="16"/>
          <w:lang w:val="ru-RU"/>
        </w:rPr>
      </w:pPr>
      <w:r w:rsidRPr="005F67C7">
        <w:rPr>
          <w:rFonts w:ascii="Times New Roman" w:hAnsi="Times New Roman"/>
          <w:sz w:val="16"/>
          <w:szCs w:val="16"/>
          <w:lang w:val="ru-RU"/>
        </w:rPr>
        <w:t>Биробиджанского муниципального района</w:t>
      </w:r>
    </w:p>
    <w:p w:rsidR="001A5450" w:rsidRPr="005F67C7" w:rsidRDefault="001A5450" w:rsidP="001A5450">
      <w:pPr>
        <w:widowControl w:val="0"/>
        <w:jc w:val="center"/>
        <w:rPr>
          <w:rFonts w:ascii="Times New Roman" w:hAnsi="Times New Roman"/>
          <w:sz w:val="16"/>
          <w:szCs w:val="16"/>
          <w:lang w:val="ru-RU"/>
        </w:rPr>
      </w:pPr>
      <w:r w:rsidRPr="005F67C7">
        <w:rPr>
          <w:rFonts w:ascii="Times New Roman" w:hAnsi="Times New Roman"/>
          <w:sz w:val="16"/>
          <w:szCs w:val="16"/>
          <w:lang w:val="ru-RU"/>
        </w:rPr>
        <w:t>Еврейской автономной области</w:t>
      </w:r>
    </w:p>
    <w:p w:rsidR="001A5450" w:rsidRPr="005F67C7" w:rsidRDefault="001A5450" w:rsidP="001A5450">
      <w:pPr>
        <w:widowControl w:val="0"/>
        <w:jc w:val="center"/>
        <w:rPr>
          <w:rFonts w:ascii="Times New Roman" w:hAnsi="Times New Roman"/>
          <w:sz w:val="16"/>
          <w:szCs w:val="16"/>
          <w:lang w:val="ru-RU"/>
        </w:rPr>
      </w:pPr>
    </w:p>
    <w:p w:rsidR="001A5450" w:rsidRPr="005F67C7" w:rsidRDefault="001A5450" w:rsidP="001A5450">
      <w:pPr>
        <w:widowControl w:val="0"/>
        <w:jc w:val="center"/>
        <w:rPr>
          <w:rFonts w:ascii="Times New Roman" w:hAnsi="Times New Roman"/>
          <w:sz w:val="16"/>
          <w:szCs w:val="16"/>
          <w:lang w:val="ru-RU"/>
        </w:rPr>
      </w:pPr>
      <w:r w:rsidRPr="005F67C7">
        <w:rPr>
          <w:rFonts w:ascii="Times New Roman" w:hAnsi="Times New Roman"/>
          <w:sz w:val="16"/>
          <w:szCs w:val="16"/>
          <w:lang w:val="ru-RU"/>
        </w:rPr>
        <w:t>СОБРАНИЕ ДЕПУТАТОВ</w:t>
      </w:r>
    </w:p>
    <w:p w:rsidR="001A5450" w:rsidRPr="005F67C7" w:rsidRDefault="001A5450" w:rsidP="001A5450">
      <w:pPr>
        <w:widowControl w:val="0"/>
        <w:jc w:val="center"/>
        <w:rPr>
          <w:rFonts w:ascii="Times New Roman" w:hAnsi="Times New Roman"/>
          <w:sz w:val="16"/>
          <w:szCs w:val="16"/>
          <w:lang w:val="ru-RU"/>
        </w:rPr>
      </w:pPr>
    </w:p>
    <w:p w:rsidR="001A5450" w:rsidRPr="005F67C7" w:rsidRDefault="001A5450" w:rsidP="001A5450">
      <w:pPr>
        <w:widowControl w:val="0"/>
        <w:jc w:val="center"/>
        <w:rPr>
          <w:rFonts w:ascii="Times New Roman" w:hAnsi="Times New Roman"/>
          <w:sz w:val="16"/>
          <w:szCs w:val="16"/>
          <w:lang w:val="ru-RU"/>
        </w:rPr>
      </w:pPr>
      <w:r w:rsidRPr="005F67C7">
        <w:rPr>
          <w:rFonts w:ascii="Times New Roman" w:hAnsi="Times New Roman"/>
          <w:sz w:val="16"/>
          <w:szCs w:val="16"/>
          <w:lang w:val="ru-RU"/>
        </w:rPr>
        <w:t>РЕШЕНИЕ</w:t>
      </w:r>
    </w:p>
    <w:p w:rsidR="001A5450" w:rsidRPr="005F67C7" w:rsidRDefault="001A5450" w:rsidP="001A5450">
      <w:pPr>
        <w:widowControl w:val="0"/>
        <w:rPr>
          <w:rFonts w:ascii="Times New Roman" w:hAnsi="Times New Roman"/>
          <w:sz w:val="16"/>
          <w:szCs w:val="16"/>
          <w:lang w:val="ru-RU"/>
        </w:rPr>
      </w:pPr>
      <w:r w:rsidRPr="005F67C7">
        <w:rPr>
          <w:rFonts w:ascii="Times New Roman" w:hAnsi="Times New Roman"/>
          <w:sz w:val="16"/>
          <w:szCs w:val="16"/>
          <w:lang w:val="ru-RU"/>
        </w:rPr>
        <w:t xml:space="preserve">24.12.2025                                                                                               </w:t>
      </w:r>
      <w:r w:rsidR="005F67C7">
        <w:rPr>
          <w:rFonts w:ascii="Times New Roman" w:hAnsi="Times New Roman"/>
          <w:sz w:val="16"/>
          <w:szCs w:val="16"/>
          <w:lang w:val="ru-RU"/>
        </w:rPr>
        <w:t xml:space="preserve">                                                                                                                                                                                                              </w:t>
      </w:r>
      <w:r w:rsidRPr="005F67C7">
        <w:rPr>
          <w:rFonts w:ascii="Times New Roman" w:hAnsi="Times New Roman"/>
          <w:sz w:val="16"/>
          <w:szCs w:val="16"/>
          <w:lang w:val="ru-RU"/>
        </w:rPr>
        <w:t xml:space="preserve">        № 116</w:t>
      </w:r>
    </w:p>
    <w:p w:rsidR="001A5450" w:rsidRPr="005F67C7" w:rsidRDefault="001A5450" w:rsidP="001A5450">
      <w:pPr>
        <w:widowControl w:val="0"/>
        <w:jc w:val="center"/>
        <w:rPr>
          <w:rFonts w:ascii="Times New Roman" w:hAnsi="Times New Roman"/>
          <w:sz w:val="16"/>
          <w:szCs w:val="16"/>
          <w:lang w:val="ru-RU"/>
        </w:rPr>
      </w:pPr>
      <w:r w:rsidRPr="005F67C7">
        <w:rPr>
          <w:rFonts w:ascii="Times New Roman" w:hAnsi="Times New Roman"/>
          <w:sz w:val="16"/>
          <w:szCs w:val="16"/>
          <w:lang w:val="ru-RU"/>
        </w:rPr>
        <w:t>с. Бирофельд</w:t>
      </w:r>
    </w:p>
    <w:p w:rsidR="001A5450" w:rsidRPr="005F67C7" w:rsidRDefault="001A5450" w:rsidP="001A5450">
      <w:pPr>
        <w:ind w:firstLine="709"/>
        <w:jc w:val="both"/>
        <w:rPr>
          <w:rFonts w:ascii="Times New Roman" w:eastAsia="Times New Roman" w:hAnsi="Times New Roman"/>
          <w:sz w:val="16"/>
          <w:szCs w:val="16"/>
          <w:lang w:val="ru-RU" w:eastAsia="ru-RU"/>
        </w:rPr>
      </w:pPr>
      <w:r w:rsidRPr="005F67C7">
        <w:rPr>
          <w:rFonts w:ascii="Times New Roman" w:eastAsia="Times New Roman" w:hAnsi="Times New Roman"/>
          <w:sz w:val="16"/>
          <w:szCs w:val="16"/>
          <w:lang w:val="ru-RU" w:eastAsia="ru-RU"/>
        </w:rPr>
        <w:t>Об утверждении размера денежного вознаграждения главы администрации муниципального образования «Бирофельдское сельское поселение»</w:t>
      </w:r>
      <w:r w:rsidRPr="005F67C7">
        <w:rPr>
          <w:rFonts w:ascii="Times New Roman" w:eastAsia="Times New Roman" w:hAnsi="Times New Roman"/>
          <w:color w:val="000000"/>
          <w:spacing w:val="2"/>
          <w:sz w:val="16"/>
          <w:szCs w:val="16"/>
          <w:lang w:val="ru-RU" w:eastAsia="ru-RU"/>
        </w:rPr>
        <w:t xml:space="preserve"> Биробиджанского муниципального района Еврейской автономной области</w:t>
      </w:r>
      <w:r w:rsidRPr="005F67C7">
        <w:rPr>
          <w:rFonts w:ascii="Times New Roman" w:eastAsia="Times New Roman" w:hAnsi="Times New Roman"/>
          <w:sz w:val="16"/>
          <w:szCs w:val="16"/>
          <w:lang w:val="ru-RU" w:eastAsia="ru-RU"/>
        </w:rPr>
        <w:t>.</w:t>
      </w:r>
    </w:p>
    <w:p w:rsidR="001A5450" w:rsidRPr="005F67C7" w:rsidRDefault="001A5450" w:rsidP="001A5450">
      <w:pPr>
        <w:ind w:left="-142" w:firstLine="851"/>
        <w:jc w:val="both"/>
        <w:rPr>
          <w:rFonts w:ascii="Times New Roman" w:eastAsia="Times New Roman" w:hAnsi="Times New Roman"/>
          <w:color w:val="000000"/>
          <w:spacing w:val="2"/>
          <w:sz w:val="16"/>
          <w:szCs w:val="16"/>
          <w:lang w:val="ru-RU" w:eastAsia="ru-RU"/>
        </w:rPr>
      </w:pPr>
      <w:r w:rsidRPr="005F67C7">
        <w:rPr>
          <w:rFonts w:ascii="Times New Roman" w:eastAsia="Times New Roman" w:hAnsi="Times New Roman"/>
          <w:color w:val="000000"/>
          <w:spacing w:val="2"/>
          <w:sz w:val="16"/>
          <w:szCs w:val="16"/>
          <w:lang w:eastAsia="ru-RU"/>
        </w:rPr>
        <w:t>     </w:t>
      </w:r>
      <w:r w:rsidRPr="005F67C7">
        <w:rPr>
          <w:rFonts w:ascii="Times New Roman" w:eastAsia="Times New Roman" w:hAnsi="Times New Roman"/>
          <w:sz w:val="16"/>
          <w:szCs w:val="16"/>
          <w:lang w:val="ru-RU" w:eastAsia="ru-RU"/>
        </w:rPr>
        <w:br/>
      </w:r>
      <w:r w:rsidRPr="005F67C7">
        <w:rPr>
          <w:rFonts w:ascii="Times New Roman" w:eastAsia="Times New Roman" w:hAnsi="Times New Roman"/>
          <w:color w:val="000000"/>
          <w:spacing w:val="2"/>
          <w:sz w:val="16"/>
          <w:szCs w:val="16"/>
          <w:lang w:val="ru-RU" w:eastAsia="ru-RU"/>
        </w:rPr>
        <w:t xml:space="preserve">          В соответствии с </w:t>
      </w:r>
      <w:r w:rsidRPr="005F67C7">
        <w:rPr>
          <w:rFonts w:ascii="Times New Roman" w:eastAsia="Times New Roman" w:hAnsi="Times New Roman"/>
          <w:color w:val="000000"/>
          <w:spacing w:val="2"/>
          <w:sz w:val="16"/>
          <w:szCs w:val="16"/>
          <w:lang w:eastAsia="ru-RU"/>
        </w:rPr>
        <w:t> </w:t>
      </w:r>
      <w:r w:rsidRPr="005F67C7">
        <w:rPr>
          <w:rFonts w:ascii="Times New Roman" w:eastAsia="Times New Roman" w:hAnsi="Times New Roman"/>
          <w:color w:val="000000"/>
          <w:spacing w:val="2"/>
          <w:sz w:val="16"/>
          <w:szCs w:val="16"/>
          <w:lang w:val="ru-RU" w:eastAsia="ru-RU"/>
        </w:rPr>
        <w:t>Федеральным законом от 06.10.2003 № 131-ФЗ «Об общих принципах организации местного самоуправления в Российской Федерации»,</w:t>
      </w:r>
      <w:r w:rsidRPr="005F67C7">
        <w:rPr>
          <w:rFonts w:ascii="Times New Roman" w:hAnsi="Times New Roman"/>
          <w:sz w:val="16"/>
          <w:szCs w:val="16"/>
          <w:lang w:val="ru-RU"/>
        </w:rPr>
        <w:t xml:space="preserve"> </w:t>
      </w:r>
      <w:r w:rsidRPr="005F67C7">
        <w:rPr>
          <w:rFonts w:ascii="Times New Roman" w:eastAsia="Times New Roman" w:hAnsi="Times New Roman"/>
          <w:color w:val="000000"/>
          <w:spacing w:val="2"/>
          <w:sz w:val="16"/>
          <w:szCs w:val="16"/>
          <w:lang w:val="ru-RU" w:eastAsia="ru-RU"/>
        </w:rPr>
        <w:t xml:space="preserve">Федеральным законом от 20 марта 2025 г. </w:t>
      </w:r>
      <w:r w:rsidRPr="005F67C7">
        <w:rPr>
          <w:rFonts w:ascii="Times New Roman" w:eastAsia="Times New Roman" w:hAnsi="Times New Roman"/>
          <w:color w:val="000000"/>
          <w:spacing w:val="2"/>
          <w:sz w:val="16"/>
          <w:szCs w:val="16"/>
          <w:lang w:eastAsia="ru-RU"/>
        </w:rPr>
        <w:t>N</w:t>
      </w:r>
      <w:r w:rsidRPr="005F67C7">
        <w:rPr>
          <w:rFonts w:ascii="Times New Roman" w:eastAsia="Times New Roman" w:hAnsi="Times New Roman"/>
          <w:color w:val="000000"/>
          <w:spacing w:val="2"/>
          <w:sz w:val="16"/>
          <w:szCs w:val="16"/>
          <w:lang w:val="ru-RU" w:eastAsia="ru-RU"/>
        </w:rPr>
        <w:t xml:space="preserve"> 33-ФЗ </w:t>
      </w:r>
      <w:r w:rsidRPr="005F67C7">
        <w:rPr>
          <w:rFonts w:ascii="Times New Roman" w:eastAsia="Times New Roman" w:hAnsi="Times New Roman"/>
          <w:color w:val="000000"/>
          <w:spacing w:val="2"/>
          <w:sz w:val="16"/>
          <w:szCs w:val="16"/>
          <w:lang w:eastAsia="ru-RU"/>
        </w:rPr>
        <w:t> </w:t>
      </w:r>
      <w:r w:rsidRPr="005F67C7">
        <w:rPr>
          <w:rFonts w:ascii="Times New Roman" w:eastAsia="Times New Roman" w:hAnsi="Times New Roman"/>
          <w:color w:val="000000"/>
          <w:spacing w:val="2"/>
          <w:sz w:val="16"/>
          <w:szCs w:val="16"/>
          <w:lang w:val="ru-RU" w:eastAsia="ru-RU"/>
        </w:rPr>
        <w:t xml:space="preserve"> "Об общих принципах организации местного самоуправления в единой системе публичной власти", Уставом муниципального образования «Бирофельдское сельское поселение», Собрание депутатов </w:t>
      </w:r>
      <w:r w:rsidRPr="005F67C7">
        <w:rPr>
          <w:rFonts w:ascii="Times New Roman" w:eastAsia="Times New Roman" w:hAnsi="Times New Roman"/>
          <w:color w:val="000000"/>
          <w:spacing w:val="2"/>
          <w:sz w:val="16"/>
          <w:szCs w:val="16"/>
          <w:lang w:val="ru-RU" w:eastAsia="ru-RU"/>
        </w:rPr>
        <w:lastRenderedPageBreak/>
        <w:t>сельского поселения</w:t>
      </w:r>
      <w:r w:rsidRPr="005F67C7">
        <w:rPr>
          <w:rFonts w:ascii="Times New Roman" w:eastAsia="Times New Roman" w:hAnsi="Times New Roman"/>
          <w:sz w:val="16"/>
          <w:szCs w:val="16"/>
          <w:lang w:val="ru-RU" w:eastAsia="ru-RU"/>
        </w:rPr>
        <w:br/>
      </w:r>
      <w:r w:rsidRPr="005F67C7">
        <w:rPr>
          <w:rFonts w:ascii="Times New Roman" w:eastAsia="Times New Roman" w:hAnsi="Times New Roman"/>
          <w:color w:val="000000"/>
          <w:spacing w:val="2"/>
          <w:sz w:val="16"/>
          <w:szCs w:val="16"/>
          <w:lang w:val="ru-RU" w:eastAsia="ru-RU"/>
        </w:rPr>
        <w:t>РЕШИЛО:</w:t>
      </w:r>
    </w:p>
    <w:p w:rsidR="001A5450" w:rsidRPr="005F67C7" w:rsidRDefault="001A5450" w:rsidP="001A5450">
      <w:pPr>
        <w:ind w:left="-142" w:firstLine="851"/>
        <w:jc w:val="both"/>
        <w:rPr>
          <w:rFonts w:ascii="Times New Roman" w:eastAsia="Times New Roman" w:hAnsi="Times New Roman"/>
          <w:color w:val="000000"/>
          <w:spacing w:val="2"/>
          <w:sz w:val="16"/>
          <w:szCs w:val="16"/>
          <w:lang w:val="ru-RU" w:eastAsia="ru-RU"/>
        </w:rPr>
      </w:pPr>
      <w:r w:rsidRPr="005F67C7">
        <w:rPr>
          <w:rFonts w:ascii="Times New Roman" w:eastAsia="Times New Roman" w:hAnsi="Times New Roman"/>
          <w:color w:val="000000"/>
          <w:spacing w:val="2"/>
          <w:sz w:val="16"/>
          <w:szCs w:val="16"/>
          <w:lang w:val="ru-RU" w:eastAsia="ru-RU"/>
        </w:rPr>
        <w:t>1. Утвердить размер денежного вознаграждения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 (далее - лицо, замещающее муниципальную должность) в сумме 71613 рублей.</w:t>
      </w:r>
    </w:p>
    <w:p w:rsidR="001A5450" w:rsidRPr="005F67C7" w:rsidRDefault="001A5450" w:rsidP="001A5450">
      <w:pPr>
        <w:ind w:left="-142" w:firstLine="709"/>
        <w:jc w:val="both"/>
        <w:rPr>
          <w:rFonts w:ascii="Times New Roman" w:eastAsia="Times New Roman" w:hAnsi="Times New Roman"/>
          <w:color w:val="000000"/>
          <w:spacing w:val="2"/>
          <w:sz w:val="16"/>
          <w:szCs w:val="16"/>
          <w:lang w:val="ru-RU" w:eastAsia="ru-RU"/>
        </w:rPr>
      </w:pPr>
      <w:r w:rsidRPr="005F67C7">
        <w:rPr>
          <w:rFonts w:ascii="Times New Roman" w:eastAsia="Times New Roman" w:hAnsi="Times New Roman"/>
          <w:color w:val="000000"/>
          <w:spacing w:val="2"/>
          <w:sz w:val="16"/>
          <w:szCs w:val="16"/>
          <w:lang w:val="ru-RU" w:eastAsia="ru-RU"/>
        </w:rPr>
        <w:t xml:space="preserve">На денежное вознаграждение лица, замещающего муниципальную должность, начисляются районный коэффициент и процентная надбавка за стаж работы в южных районах Дальнего Востока. </w:t>
      </w:r>
    </w:p>
    <w:p w:rsidR="001A5450" w:rsidRPr="005F67C7" w:rsidRDefault="001A5450" w:rsidP="001A5450">
      <w:pPr>
        <w:ind w:left="-142" w:firstLine="851"/>
        <w:jc w:val="both"/>
        <w:rPr>
          <w:rFonts w:ascii="Times New Roman" w:eastAsia="Times New Roman" w:hAnsi="Times New Roman"/>
          <w:sz w:val="16"/>
          <w:szCs w:val="16"/>
          <w:lang w:val="ru-RU" w:eastAsia="ru-RU"/>
        </w:rPr>
      </w:pPr>
      <w:r w:rsidRPr="005F67C7">
        <w:rPr>
          <w:rFonts w:ascii="Times New Roman" w:eastAsia="Times New Roman" w:hAnsi="Times New Roman"/>
          <w:color w:val="000000"/>
          <w:spacing w:val="2"/>
          <w:sz w:val="16"/>
          <w:szCs w:val="16"/>
          <w:lang w:val="ru-RU" w:eastAsia="ru-RU"/>
        </w:rPr>
        <w:t>2. Признать утратившим силу решения Собрания депутатов от 30.01.2024 № 26 «</w:t>
      </w:r>
      <w:r w:rsidRPr="005F67C7">
        <w:rPr>
          <w:rFonts w:ascii="Times New Roman" w:eastAsia="Times New Roman" w:hAnsi="Times New Roman"/>
          <w:sz w:val="16"/>
          <w:szCs w:val="16"/>
          <w:lang w:val="ru-RU" w:eastAsia="ru-RU"/>
        </w:rPr>
        <w:t>Об утверждении размера денежного вознаграждения главы администрации муниципального образования «Бирофельдское сельское поселение»</w:t>
      </w:r>
      <w:r w:rsidRPr="005F67C7">
        <w:rPr>
          <w:rFonts w:ascii="Times New Roman" w:eastAsia="Times New Roman" w:hAnsi="Times New Roman"/>
          <w:color w:val="000000"/>
          <w:spacing w:val="2"/>
          <w:sz w:val="16"/>
          <w:szCs w:val="16"/>
          <w:lang w:val="ru-RU" w:eastAsia="ru-RU"/>
        </w:rPr>
        <w:t xml:space="preserve"> Биробиджанского муниципального района Еврейской автономной области</w:t>
      </w:r>
      <w:r w:rsidRPr="005F67C7">
        <w:rPr>
          <w:rFonts w:ascii="Times New Roman" w:eastAsia="Times New Roman" w:hAnsi="Times New Roman"/>
          <w:sz w:val="16"/>
          <w:szCs w:val="16"/>
          <w:lang w:val="ru-RU" w:eastAsia="ru-RU"/>
        </w:rPr>
        <w:t>.», от 19.12.2024 № 66 «О повышении размеров денежного вознаграждения главы администрации муниципального образования «Бирофельдское сельское поселение».</w:t>
      </w:r>
    </w:p>
    <w:p w:rsidR="001A5450" w:rsidRPr="005F67C7" w:rsidRDefault="001A5450" w:rsidP="001A5450">
      <w:pPr>
        <w:ind w:left="-142" w:firstLine="709"/>
        <w:jc w:val="both"/>
        <w:rPr>
          <w:rFonts w:ascii="Times New Roman" w:eastAsia="Times New Roman" w:hAnsi="Times New Roman"/>
          <w:color w:val="000000"/>
          <w:spacing w:val="2"/>
          <w:sz w:val="16"/>
          <w:szCs w:val="16"/>
          <w:lang w:val="ru-RU" w:eastAsia="ru-RU"/>
        </w:rPr>
      </w:pPr>
      <w:r w:rsidRPr="005F67C7">
        <w:rPr>
          <w:rFonts w:ascii="Times New Roman" w:eastAsia="Times New Roman" w:hAnsi="Times New Roman"/>
          <w:color w:val="000000"/>
          <w:spacing w:val="2"/>
          <w:sz w:val="16"/>
          <w:szCs w:val="16"/>
          <w:lang w:val="ru-RU" w:eastAsia="ru-RU"/>
        </w:rPr>
        <w:t>3. Контроль за исполнением настоящего решения возложить на постоянную комиссию Собрания депутатов по бюджету, налогам и сборам.</w:t>
      </w:r>
    </w:p>
    <w:p w:rsidR="001A5450" w:rsidRPr="005F67C7" w:rsidRDefault="001A5450" w:rsidP="001A5450">
      <w:pPr>
        <w:ind w:left="-142" w:firstLine="709"/>
        <w:jc w:val="both"/>
        <w:rPr>
          <w:rFonts w:ascii="Times New Roman" w:hAnsi="Times New Roman"/>
          <w:bCs/>
          <w:color w:val="000000"/>
          <w:sz w:val="16"/>
          <w:szCs w:val="16"/>
          <w:lang w:val="ru-RU"/>
        </w:rPr>
      </w:pPr>
      <w:r w:rsidRPr="005F67C7">
        <w:rPr>
          <w:rFonts w:ascii="Times New Roman" w:eastAsia="Times New Roman" w:hAnsi="Times New Roman"/>
          <w:color w:val="000000"/>
          <w:spacing w:val="2"/>
          <w:sz w:val="16"/>
          <w:szCs w:val="16"/>
          <w:lang w:val="ru-RU" w:eastAsia="ru-RU"/>
        </w:rPr>
        <w:t>4.</w:t>
      </w:r>
      <w:r w:rsidRPr="005F67C7">
        <w:rPr>
          <w:rFonts w:ascii="Times New Roman" w:hAnsi="Times New Roman"/>
          <w:bCs/>
          <w:color w:val="000000"/>
          <w:sz w:val="16"/>
          <w:szCs w:val="16"/>
          <w:lang w:val="ru-RU"/>
        </w:rPr>
        <w:t xml:space="preserve"> Опубликовать настоящее решение в Информационном бюллетене Бирофельдского сельского поселения </w:t>
      </w:r>
      <w:r w:rsidRPr="005F67C7">
        <w:rPr>
          <w:rFonts w:ascii="Times New Roman" w:hAnsi="Times New Roman"/>
          <w:color w:val="000000"/>
          <w:sz w:val="16"/>
          <w:szCs w:val="16"/>
          <w:lang w:val="ru-RU"/>
        </w:rPr>
        <w:t>Биробиджанского муниципального района Еврейской автономной области</w:t>
      </w:r>
      <w:r w:rsidRPr="005F67C7">
        <w:rPr>
          <w:rFonts w:ascii="Times New Roman" w:hAnsi="Times New Roman"/>
          <w:bCs/>
          <w:color w:val="000000"/>
          <w:sz w:val="16"/>
          <w:szCs w:val="16"/>
          <w:lang w:val="ru-RU"/>
        </w:rPr>
        <w:t xml:space="preserve"> и разместить на официальном сайте администрации сельского поселения в Сети Интернет </w:t>
      </w:r>
      <w:hyperlink r:id="rId17" w:history="1">
        <w:r w:rsidRPr="005F67C7">
          <w:rPr>
            <w:rStyle w:val="a4"/>
            <w:rFonts w:ascii="Times New Roman" w:hAnsi="Times New Roman"/>
            <w:bCs/>
            <w:sz w:val="16"/>
            <w:szCs w:val="16"/>
          </w:rPr>
          <w:t>http</w:t>
        </w:r>
        <w:r w:rsidRPr="005F67C7">
          <w:rPr>
            <w:rStyle w:val="a4"/>
            <w:rFonts w:ascii="Times New Roman" w:hAnsi="Times New Roman"/>
            <w:bCs/>
            <w:sz w:val="16"/>
            <w:szCs w:val="16"/>
            <w:lang w:val="ru-RU"/>
          </w:rPr>
          <w:t>://</w:t>
        </w:r>
        <w:r w:rsidRPr="005F67C7">
          <w:rPr>
            <w:rStyle w:val="a4"/>
            <w:rFonts w:ascii="Times New Roman" w:hAnsi="Times New Roman"/>
            <w:bCs/>
            <w:sz w:val="16"/>
            <w:szCs w:val="16"/>
          </w:rPr>
          <w:t>birofeld</w:t>
        </w:r>
        <w:r w:rsidRPr="005F67C7">
          <w:rPr>
            <w:rStyle w:val="a4"/>
            <w:rFonts w:ascii="Times New Roman" w:hAnsi="Times New Roman"/>
            <w:bCs/>
            <w:sz w:val="16"/>
            <w:szCs w:val="16"/>
            <w:lang w:val="ru-RU"/>
          </w:rPr>
          <w:t>.</w:t>
        </w:r>
        <w:r w:rsidRPr="005F67C7">
          <w:rPr>
            <w:rStyle w:val="a4"/>
            <w:rFonts w:ascii="Times New Roman" w:hAnsi="Times New Roman"/>
            <w:bCs/>
            <w:sz w:val="16"/>
            <w:szCs w:val="16"/>
          </w:rPr>
          <w:t>ru</w:t>
        </w:r>
        <w:r w:rsidRPr="005F67C7">
          <w:rPr>
            <w:rStyle w:val="a4"/>
            <w:rFonts w:ascii="Times New Roman" w:hAnsi="Times New Roman"/>
            <w:bCs/>
            <w:sz w:val="16"/>
            <w:szCs w:val="16"/>
            <w:lang w:val="ru-RU"/>
          </w:rPr>
          <w:t>/</w:t>
        </w:r>
      </w:hyperlink>
      <w:r w:rsidRPr="005F67C7">
        <w:rPr>
          <w:rFonts w:ascii="Times New Roman" w:hAnsi="Times New Roman"/>
          <w:bCs/>
          <w:color w:val="000000"/>
          <w:sz w:val="16"/>
          <w:szCs w:val="16"/>
          <w:lang w:val="ru-RU"/>
        </w:rPr>
        <w:t>.</w:t>
      </w:r>
    </w:p>
    <w:p w:rsidR="001A5450" w:rsidRPr="005F67C7" w:rsidRDefault="001A5450" w:rsidP="001A5450">
      <w:pPr>
        <w:ind w:left="-142" w:firstLine="709"/>
        <w:jc w:val="both"/>
        <w:rPr>
          <w:rFonts w:ascii="Times New Roman" w:hAnsi="Times New Roman"/>
          <w:bCs/>
          <w:color w:val="000000"/>
          <w:sz w:val="16"/>
          <w:szCs w:val="16"/>
          <w:lang w:val="ru-RU"/>
        </w:rPr>
      </w:pPr>
      <w:r w:rsidRPr="005F67C7">
        <w:rPr>
          <w:rFonts w:ascii="Times New Roman" w:eastAsia="Times New Roman" w:hAnsi="Times New Roman"/>
          <w:color w:val="000000"/>
          <w:spacing w:val="2"/>
          <w:sz w:val="16"/>
          <w:szCs w:val="16"/>
          <w:lang w:val="ru-RU" w:eastAsia="ru-RU"/>
        </w:rPr>
        <w:t xml:space="preserve">5. </w:t>
      </w:r>
      <w:r w:rsidRPr="005F67C7">
        <w:rPr>
          <w:rFonts w:ascii="Times New Roman" w:hAnsi="Times New Roman"/>
          <w:sz w:val="16"/>
          <w:szCs w:val="16"/>
          <w:lang w:val="ru-RU"/>
        </w:rPr>
        <w:t>Настоящее постановление вступает в силу после дня его официального опубликования и распространяется на правоотношения возникшие с 01.11.2025.</w:t>
      </w:r>
    </w:p>
    <w:p w:rsidR="001A5450" w:rsidRPr="005F67C7" w:rsidRDefault="001A5450" w:rsidP="001A5450">
      <w:pPr>
        <w:ind w:left="-142" w:firstLine="142"/>
        <w:jc w:val="both"/>
        <w:rPr>
          <w:rFonts w:ascii="Times New Roman" w:eastAsia="Times New Roman" w:hAnsi="Times New Roman"/>
          <w:sz w:val="16"/>
          <w:szCs w:val="16"/>
          <w:lang w:val="ru-RU" w:eastAsia="ru-RU"/>
        </w:rPr>
      </w:pPr>
    </w:p>
    <w:p w:rsidR="001A5450" w:rsidRPr="005F67C7" w:rsidRDefault="001A5450" w:rsidP="001A5450">
      <w:pPr>
        <w:ind w:left="-142" w:firstLine="142"/>
        <w:jc w:val="both"/>
        <w:rPr>
          <w:rFonts w:ascii="Times New Roman" w:hAnsi="Times New Roman"/>
          <w:bCs/>
          <w:color w:val="000000"/>
          <w:sz w:val="16"/>
          <w:szCs w:val="16"/>
          <w:lang w:val="ru-RU"/>
        </w:rPr>
      </w:pPr>
      <w:r w:rsidRPr="005F67C7">
        <w:rPr>
          <w:rFonts w:ascii="Times New Roman" w:eastAsia="Times New Roman" w:hAnsi="Times New Roman"/>
          <w:sz w:val="16"/>
          <w:szCs w:val="16"/>
          <w:lang w:val="ru-RU" w:eastAsia="ru-RU"/>
        </w:rPr>
        <w:t>Глава сельского поселения</w:t>
      </w:r>
      <w:r w:rsidRPr="005F67C7">
        <w:rPr>
          <w:rFonts w:ascii="Times New Roman" w:eastAsia="Times New Roman" w:hAnsi="Times New Roman"/>
          <w:sz w:val="16"/>
          <w:szCs w:val="16"/>
          <w:lang w:eastAsia="ru-RU"/>
        </w:rPr>
        <w:t>       </w:t>
      </w:r>
      <w:r w:rsidRPr="005F67C7">
        <w:rPr>
          <w:rFonts w:ascii="Times New Roman" w:eastAsia="Times New Roman" w:hAnsi="Times New Roman"/>
          <w:sz w:val="16"/>
          <w:szCs w:val="16"/>
          <w:lang w:val="ru-RU" w:eastAsia="ru-RU"/>
        </w:rPr>
        <w:t xml:space="preserve">                                       </w:t>
      </w:r>
      <w:r w:rsidRPr="005F67C7">
        <w:rPr>
          <w:rFonts w:ascii="Times New Roman" w:eastAsia="Times New Roman" w:hAnsi="Times New Roman"/>
          <w:sz w:val="16"/>
          <w:szCs w:val="16"/>
          <w:lang w:val="ru-RU" w:eastAsia="ru-RU"/>
        </w:rPr>
        <w:tab/>
        <w:t xml:space="preserve">      Л. С. Телегина</w:t>
      </w:r>
    </w:p>
    <w:p w:rsidR="001A5450" w:rsidRPr="005F67C7" w:rsidRDefault="001A5450" w:rsidP="001A5450">
      <w:pPr>
        <w:rPr>
          <w:rFonts w:ascii="Times New Roman" w:hAnsi="Times New Roman"/>
          <w:sz w:val="16"/>
          <w:szCs w:val="16"/>
          <w:lang w:val="ru-RU"/>
        </w:rPr>
      </w:pPr>
    </w:p>
    <w:p w:rsidR="005F67C7" w:rsidRDefault="005F67C7" w:rsidP="001A5450">
      <w:pPr>
        <w:pStyle w:val="Heading"/>
        <w:jc w:val="center"/>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Муниципальное образование «Бирофельдское сельское поселение»</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Биробиджанского муниципального района</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Еврейской автономной области</w:t>
      </w:r>
    </w:p>
    <w:p w:rsidR="001A5450" w:rsidRPr="005F67C7" w:rsidRDefault="001A5450" w:rsidP="001A5450">
      <w:pPr>
        <w:pStyle w:val="Heading"/>
        <w:jc w:val="center"/>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СОБРАНИЕ ДЕПУТАТОВ</w:t>
      </w:r>
    </w:p>
    <w:p w:rsidR="001A5450" w:rsidRPr="005F67C7" w:rsidRDefault="001A5450" w:rsidP="001A5450">
      <w:pPr>
        <w:pStyle w:val="Heading"/>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РЕШЕНИЕ</w:t>
      </w:r>
    </w:p>
    <w:p w:rsidR="001A5450" w:rsidRPr="005F67C7" w:rsidRDefault="001A5450" w:rsidP="001A5450">
      <w:pPr>
        <w:pStyle w:val="Heading"/>
        <w:jc w:val="both"/>
        <w:rPr>
          <w:rFonts w:ascii="Times New Roman" w:hAnsi="Times New Roman" w:cs="Times New Roman"/>
          <w:b w:val="0"/>
          <w:color w:val="000000"/>
          <w:sz w:val="16"/>
          <w:szCs w:val="16"/>
        </w:rPr>
      </w:pP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24.12.2025</w:t>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005F67C7">
        <w:rPr>
          <w:rFonts w:ascii="Times New Roman" w:hAnsi="Times New Roman" w:cs="Times New Roman"/>
          <w:b w:val="0"/>
          <w:color w:val="000000"/>
          <w:sz w:val="16"/>
          <w:szCs w:val="16"/>
        </w:rPr>
        <w:t xml:space="preserve">                                                                                                                        </w:t>
      </w:r>
      <w:r w:rsidRPr="005F67C7">
        <w:rPr>
          <w:rFonts w:ascii="Times New Roman" w:hAnsi="Times New Roman" w:cs="Times New Roman"/>
          <w:b w:val="0"/>
          <w:color w:val="000000"/>
          <w:sz w:val="16"/>
          <w:szCs w:val="16"/>
        </w:rPr>
        <w:t xml:space="preserve">            № 117</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с. Бирофельд</w:t>
      </w:r>
    </w:p>
    <w:p w:rsidR="001A5450" w:rsidRPr="005F67C7" w:rsidRDefault="001A5450" w:rsidP="001A5450">
      <w:pPr>
        <w:pStyle w:val="Heading"/>
        <w:jc w:val="center"/>
        <w:rPr>
          <w:rFonts w:ascii="Times New Roman" w:hAnsi="Times New Roman" w:cs="Times New Roman"/>
          <w:color w:val="000000"/>
          <w:sz w:val="16"/>
          <w:szCs w:val="16"/>
        </w:rPr>
      </w:pP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О повышении размера денежного вознаграждения главы</w:t>
      </w:r>
      <w:r w:rsidRPr="005F67C7">
        <w:rPr>
          <w:rFonts w:ascii="Times New Roman" w:hAnsi="Times New Roman" w:cs="Times New Roman"/>
          <w:bCs w:val="0"/>
          <w:color w:val="000000"/>
          <w:sz w:val="16"/>
          <w:szCs w:val="16"/>
        </w:rPr>
        <w:t xml:space="preserve"> </w:t>
      </w:r>
      <w:r w:rsidRPr="005F67C7">
        <w:rPr>
          <w:rFonts w:ascii="Times New Roman" w:hAnsi="Times New Roman" w:cs="Times New Roman"/>
          <w:b w:val="0"/>
          <w:color w:val="000000"/>
          <w:sz w:val="16"/>
          <w:szCs w:val="16"/>
        </w:rPr>
        <w:t>администрации муниципального образования «Бирофельдское сельское поселение»</w:t>
      </w:r>
    </w:p>
    <w:p w:rsidR="001A5450" w:rsidRPr="005F67C7" w:rsidRDefault="001A5450" w:rsidP="001A5450">
      <w:pPr>
        <w:pStyle w:val="Heading"/>
        <w:ind w:firstLine="709"/>
        <w:jc w:val="both"/>
        <w:rPr>
          <w:rFonts w:ascii="Times New Roman" w:hAnsi="Times New Roman" w:cs="Times New Roman"/>
          <w:b w:val="0"/>
          <w:color w:val="000000"/>
          <w:sz w:val="16"/>
          <w:szCs w:val="16"/>
        </w:rPr>
      </w:pPr>
    </w:p>
    <w:p w:rsidR="001A5450" w:rsidRPr="005F67C7" w:rsidRDefault="001A5450" w:rsidP="001A5450">
      <w:pPr>
        <w:pStyle w:val="Heading"/>
        <w:ind w:firstLine="709"/>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 xml:space="preserve">В соответствии с Федеральным законом от 06.10.2003 № 131-ФЗ </w:t>
      </w:r>
      <w:r w:rsidRPr="005F67C7">
        <w:rPr>
          <w:rFonts w:ascii="Times New Roman" w:hAnsi="Times New Roman" w:cs="Times New Roman"/>
          <w:b w:val="0"/>
          <w:color w:val="000000"/>
          <w:sz w:val="16"/>
          <w:szCs w:val="16"/>
        </w:rPr>
        <w:br/>
        <w:t>«Об общих принципах организации местного самоуправления в Российской Федерации»,</w:t>
      </w:r>
      <w:r w:rsidRPr="005F67C7">
        <w:rPr>
          <w:rFonts w:ascii="Times New Roman" w:eastAsia="Times New Roman" w:hAnsi="Times New Roman" w:cs="Times New Roman"/>
          <w:b w:val="0"/>
          <w:color w:val="000000"/>
          <w:spacing w:val="2"/>
          <w:sz w:val="16"/>
          <w:szCs w:val="16"/>
        </w:rPr>
        <w:t xml:space="preserve"> Федеральным законом от 20 марта 2025 г. N 33-ФЗ   "Об общих принципах организации местного самоуправления в единой системе публичной власти"</w:t>
      </w:r>
      <w:r w:rsidRPr="005F67C7">
        <w:rPr>
          <w:rFonts w:ascii="Times New Roman" w:hAnsi="Times New Roman" w:cs="Times New Roman"/>
          <w:b w:val="0"/>
          <w:color w:val="000000"/>
          <w:sz w:val="16"/>
          <w:szCs w:val="16"/>
        </w:rPr>
        <w:t xml:space="preserve">, законом Еврейской автономной области 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руководствуясь статьей 134 Трудового кодекса Российской Федерации, Уставом муниципального образования «Бирофельдское сельское поселение», Собрание депутатов сельского поселения </w:t>
      </w: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РЕШИЛО:</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 xml:space="preserve">1. Повысить с 01 декабря 2025 года в 1,076 раз размер денежного вознаграждения главы администрации муниципального образования «Бирофельдское сельское поселение», установленное решением Собрания </w:t>
      </w:r>
      <w:r w:rsidRPr="005F67C7">
        <w:rPr>
          <w:rFonts w:ascii="Times New Roman" w:eastAsia="Times New Roman" w:hAnsi="Times New Roman" w:cs="Times New Roman"/>
          <w:b w:val="0"/>
          <w:color w:val="000000"/>
          <w:spacing w:val="2"/>
          <w:sz w:val="16"/>
          <w:szCs w:val="16"/>
        </w:rPr>
        <w:t xml:space="preserve">Бирофельдского сельского поселения от 30.01.2024 № 26 </w:t>
      </w:r>
      <w:r w:rsidRPr="005F67C7">
        <w:rPr>
          <w:rFonts w:ascii="Times New Roman" w:eastAsia="Times New Roman" w:hAnsi="Times New Roman" w:cs="Times New Roman"/>
          <w:b w:val="0"/>
          <w:color w:val="332E2D"/>
          <w:spacing w:val="2"/>
          <w:sz w:val="16"/>
          <w:szCs w:val="16"/>
        </w:rPr>
        <w:t>«Об утверждении размера денежного вознаграждения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5F67C7">
        <w:rPr>
          <w:rFonts w:ascii="Times New Roman" w:hAnsi="Times New Roman" w:cs="Times New Roman"/>
          <w:b w:val="0"/>
          <w:color w:val="000000"/>
          <w:sz w:val="16"/>
          <w:szCs w:val="16"/>
        </w:rPr>
        <w:t>».</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 xml:space="preserve">2. Установить, что при повышении </w:t>
      </w:r>
      <w:r w:rsidRPr="005F67C7">
        <w:rPr>
          <w:rFonts w:ascii="Times New Roman" w:eastAsia="Times New Roman" w:hAnsi="Times New Roman" w:cs="Times New Roman"/>
          <w:b w:val="0"/>
          <w:color w:val="332E2D"/>
          <w:spacing w:val="2"/>
          <w:sz w:val="16"/>
          <w:szCs w:val="16"/>
        </w:rPr>
        <w:t>размера денежного вознаграждения главы муниципального образования</w:t>
      </w:r>
      <w:r w:rsidRPr="005F67C7">
        <w:rPr>
          <w:rFonts w:ascii="Times New Roman" w:hAnsi="Times New Roman" w:cs="Times New Roman"/>
          <w:b w:val="0"/>
          <w:color w:val="000000"/>
          <w:sz w:val="16"/>
          <w:szCs w:val="16"/>
        </w:rPr>
        <w:t xml:space="preserve"> «Бирофельдское сельское поселение» размер </w:t>
      </w:r>
      <w:r w:rsidRPr="005F67C7">
        <w:rPr>
          <w:rFonts w:ascii="Times New Roman" w:eastAsia="Times New Roman" w:hAnsi="Times New Roman" w:cs="Times New Roman"/>
          <w:b w:val="0"/>
          <w:color w:val="332E2D"/>
          <w:spacing w:val="2"/>
          <w:sz w:val="16"/>
          <w:szCs w:val="16"/>
        </w:rPr>
        <w:t xml:space="preserve">денежного вознаграждения </w:t>
      </w:r>
      <w:r w:rsidRPr="005F67C7">
        <w:rPr>
          <w:rFonts w:ascii="Times New Roman" w:hAnsi="Times New Roman" w:cs="Times New Roman"/>
          <w:b w:val="0"/>
          <w:color w:val="000000"/>
          <w:sz w:val="16"/>
          <w:szCs w:val="16"/>
        </w:rPr>
        <w:t>подлежит округлению до целого рубля в сторону увеличения.</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3. Контроль за исполнением настоящего решения возложить на постоянную комиссию Собрания депутатов по бюджету, налогам и сборам.</w:t>
      </w:r>
    </w:p>
    <w:p w:rsidR="001A5450" w:rsidRPr="005F67C7" w:rsidRDefault="001A5450" w:rsidP="001A5450">
      <w:pPr>
        <w:widowControl w:val="0"/>
        <w:autoSpaceDE w:val="0"/>
        <w:autoSpaceDN w:val="0"/>
        <w:adjustRightInd w:val="0"/>
        <w:ind w:firstLine="851"/>
        <w:jc w:val="both"/>
        <w:rPr>
          <w:rFonts w:ascii="Times New Roman" w:hAnsi="Times New Roman"/>
          <w:sz w:val="16"/>
          <w:szCs w:val="16"/>
          <w:lang w:val="ru-RU"/>
        </w:rPr>
      </w:pPr>
      <w:r w:rsidRPr="005F67C7">
        <w:rPr>
          <w:rFonts w:ascii="Times New Roman" w:hAnsi="Times New Roman"/>
          <w:bCs/>
          <w:color w:val="000000"/>
          <w:sz w:val="16"/>
          <w:szCs w:val="16"/>
          <w:lang w:val="ru-RU"/>
        </w:rPr>
        <w:t xml:space="preserve">4. </w:t>
      </w:r>
      <w:r w:rsidRPr="005F67C7">
        <w:rPr>
          <w:rFonts w:ascii="Times New Roman" w:hAnsi="Times New Roman"/>
          <w:sz w:val="16"/>
          <w:szCs w:val="16"/>
          <w:lang w:val="ru-RU"/>
        </w:rPr>
        <w:t>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hyperlink r:id="rId18"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widowControl w:val="0"/>
        <w:autoSpaceDE w:val="0"/>
        <w:autoSpaceDN w:val="0"/>
        <w:adjustRightInd w:val="0"/>
        <w:ind w:firstLine="851"/>
        <w:jc w:val="both"/>
        <w:rPr>
          <w:rFonts w:ascii="Times New Roman" w:hAnsi="Times New Roman"/>
          <w:color w:val="000000"/>
          <w:sz w:val="16"/>
          <w:szCs w:val="16"/>
          <w:lang w:val="ru-RU"/>
        </w:rPr>
      </w:pPr>
      <w:r w:rsidRPr="005F67C7">
        <w:rPr>
          <w:rFonts w:ascii="Times New Roman" w:hAnsi="Times New Roman"/>
          <w:color w:val="000000"/>
          <w:sz w:val="16"/>
          <w:szCs w:val="16"/>
          <w:lang w:val="ru-RU"/>
        </w:rPr>
        <w:t>5.</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Настоящее решение вступает в силу после дня его официального</w:t>
      </w:r>
    </w:p>
    <w:p w:rsidR="001A5450" w:rsidRPr="005F67C7" w:rsidRDefault="001A5450" w:rsidP="001A5450">
      <w:pPr>
        <w:widowControl w:val="0"/>
        <w:autoSpaceDE w:val="0"/>
        <w:autoSpaceDN w:val="0"/>
        <w:adjustRightInd w:val="0"/>
        <w:jc w:val="both"/>
        <w:rPr>
          <w:rFonts w:ascii="Times New Roman" w:hAnsi="Times New Roman"/>
          <w:color w:val="000000"/>
          <w:sz w:val="16"/>
          <w:szCs w:val="16"/>
          <w:lang w:val="ru-RU"/>
        </w:rPr>
      </w:pPr>
      <w:r w:rsidRPr="005F67C7">
        <w:rPr>
          <w:rFonts w:ascii="Times New Roman" w:hAnsi="Times New Roman"/>
          <w:color w:val="000000"/>
          <w:sz w:val="16"/>
          <w:szCs w:val="16"/>
          <w:lang w:val="ru-RU"/>
        </w:rPr>
        <w:t>опубликования и распространяется на правоотношения, возникшие с 01.12.2025 года.</w:t>
      </w:r>
    </w:p>
    <w:p w:rsidR="007B2729" w:rsidRPr="005F67C7" w:rsidRDefault="001A5450" w:rsidP="005F67C7">
      <w:pPr>
        <w:rPr>
          <w:rFonts w:ascii="Times New Roman" w:hAnsi="Times New Roman"/>
          <w:sz w:val="16"/>
          <w:szCs w:val="16"/>
          <w:lang w:val="ru-RU"/>
        </w:rPr>
      </w:pPr>
      <w:r w:rsidRPr="005F67C7">
        <w:rPr>
          <w:rFonts w:ascii="Times New Roman" w:hAnsi="Times New Roman"/>
          <w:sz w:val="16"/>
          <w:szCs w:val="16"/>
          <w:lang w:val="ru-RU"/>
        </w:rPr>
        <w:t xml:space="preserve">Глава сельского поселения                                                        </w:t>
      </w:r>
      <w:r w:rsidR="005F67C7">
        <w:rPr>
          <w:rFonts w:ascii="Times New Roman" w:hAnsi="Times New Roman"/>
          <w:sz w:val="16"/>
          <w:szCs w:val="16"/>
          <w:lang w:val="ru-RU"/>
        </w:rPr>
        <w:t xml:space="preserve">    Л. С. Телегина</w:t>
      </w:r>
    </w:p>
    <w:p w:rsidR="003B2C3E" w:rsidRPr="005F67C7" w:rsidRDefault="003B2C3E" w:rsidP="003A72D2">
      <w:pPr>
        <w:ind w:firstLine="709"/>
        <w:contextualSpacing/>
        <w:jc w:val="both"/>
        <w:rPr>
          <w:rFonts w:ascii="Times New Roman" w:hAnsi="Times New Roman"/>
          <w:sz w:val="16"/>
          <w:szCs w:val="16"/>
          <w:lang w:val="ru-RU"/>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lastRenderedPageBreak/>
        <w:t>Муниципальное образование «Бирофельдское сельское поселение»</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Биробиджанского муниципального района</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Еврейской автономной области</w:t>
      </w:r>
    </w:p>
    <w:p w:rsidR="001A5450" w:rsidRPr="005F67C7" w:rsidRDefault="001A5450" w:rsidP="001A5450">
      <w:pPr>
        <w:pStyle w:val="Heading"/>
        <w:jc w:val="center"/>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СОБРАНИЕ ДЕПУТАТОВ</w:t>
      </w:r>
    </w:p>
    <w:p w:rsidR="001A5450" w:rsidRPr="005F67C7" w:rsidRDefault="001A5450" w:rsidP="001A5450">
      <w:pPr>
        <w:pStyle w:val="Heading"/>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РЕШЕНИЕ</w:t>
      </w:r>
    </w:p>
    <w:p w:rsidR="001A5450" w:rsidRPr="005F67C7" w:rsidRDefault="001A5450" w:rsidP="001A5450">
      <w:pPr>
        <w:pStyle w:val="Heading"/>
        <w:jc w:val="both"/>
        <w:rPr>
          <w:rFonts w:ascii="Times New Roman" w:hAnsi="Times New Roman" w:cs="Times New Roman"/>
          <w:b w:val="0"/>
          <w:color w:val="000000"/>
          <w:sz w:val="16"/>
          <w:szCs w:val="16"/>
        </w:rPr>
      </w:pP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24.12.2025</w:t>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t xml:space="preserve">   </w:t>
      </w:r>
      <w:r w:rsidRPr="005F67C7">
        <w:rPr>
          <w:rFonts w:ascii="Times New Roman" w:hAnsi="Times New Roman" w:cs="Times New Roman"/>
          <w:b w:val="0"/>
          <w:color w:val="000000"/>
          <w:sz w:val="16"/>
          <w:szCs w:val="16"/>
        </w:rPr>
        <w:tab/>
      </w:r>
      <w:r w:rsidR="005F67C7">
        <w:rPr>
          <w:rFonts w:ascii="Times New Roman" w:hAnsi="Times New Roman" w:cs="Times New Roman"/>
          <w:b w:val="0"/>
          <w:color w:val="000000"/>
          <w:sz w:val="16"/>
          <w:szCs w:val="16"/>
        </w:rPr>
        <w:t xml:space="preserve">                                                                                                               </w:t>
      </w:r>
      <w:r w:rsidRPr="005F67C7">
        <w:rPr>
          <w:rFonts w:ascii="Times New Roman" w:hAnsi="Times New Roman" w:cs="Times New Roman"/>
          <w:b w:val="0"/>
          <w:color w:val="000000"/>
          <w:sz w:val="16"/>
          <w:szCs w:val="16"/>
        </w:rPr>
        <w:t xml:space="preserve">  №118</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с. Бирофельд</w:t>
      </w:r>
    </w:p>
    <w:p w:rsidR="001A5450" w:rsidRPr="005F67C7" w:rsidRDefault="001A5450" w:rsidP="001A5450">
      <w:pPr>
        <w:pStyle w:val="Heading"/>
        <w:jc w:val="center"/>
        <w:rPr>
          <w:rFonts w:ascii="Times New Roman" w:hAnsi="Times New Roman" w:cs="Times New Roman"/>
          <w:color w:val="000000"/>
          <w:sz w:val="16"/>
          <w:szCs w:val="16"/>
        </w:rPr>
      </w:pP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«Бирофельдское сельское поселение»</w:t>
      </w:r>
    </w:p>
    <w:p w:rsidR="001A5450" w:rsidRPr="005F67C7" w:rsidRDefault="001A5450" w:rsidP="001A5450">
      <w:pPr>
        <w:pStyle w:val="Heading"/>
        <w:ind w:firstLine="709"/>
        <w:jc w:val="both"/>
        <w:rPr>
          <w:rFonts w:ascii="Times New Roman" w:hAnsi="Times New Roman" w:cs="Times New Roman"/>
          <w:b w:val="0"/>
          <w:color w:val="000000"/>
          <w:sz w:val="16"/>
          <w:szCs w:val="16"/>
        </w:rPr>
      </w:pPr>
    </w:p>
    <w:p w:rsidR="001A5450" w:rsidRPr="005F67C7" w:rsidRDefault="001A5450" w:rsidP="001A5450">
      <w:pPr>
        <w:pStyle w:val="Heading"/>
        <w:ind w:firstLine="709"/>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 xml:space="preserve">В соответствии с Федеральным законом от 06.10.2003 № 131-ФЗ </w:t>
      </w:r>
      <w:r w:rsidRPr="005F67C7">
        <w:rPr>
          <w:rFonts w:ascii="Times New Roman" w:hAnsi="Times New Roman" w:cs="Times New Roman"/>
          <w:b w:val="0"/>
          <w:color w:val="000000"/>
          <w:sz w:val="16"/>
          <w:szCs w:val="16"/>
        </w:rPr>
        <w:br/>
        <w:t>«Об общих принципах организации местного самоуправления в Российской Федерации»,</w:t>
      </w:r>
      <w:r w:rsidRPr="005F67C7">
        <w:rPr>
          <w:rFonts w:ascii="Times New Roman" w:eastAsia="Times New Roman" w:hAnsi="Times New Roman" w:cs="Times New Roman"/>
          <w:color w:val="000000"/>
          <w:spacing w:val="2"/>
          <w:sz w:val="16"/>
          <w:szCs w:val="16"/>
        </w:rPr>
        <w:t xml:space="preserve"> </w:t>
      </w:r>
      <w:r w:rsidRPr="005F67C7">
        <w:rPr>
          <w:rFonts w:ascii="Times New Roman" w:eastAsia="Times New Roman" w:hAnsi="Times New Roman" w:cs="Times New Roman"/>
          <w:b w:val="0"/>
          <w:color w:val="000000"/>
          <w:spacing w:val="2"/>
          <w:sz w:val="16"/>
          <w:szCs w:val="16"/>
        </w:rPr>
        <w:t>Федеральным законом от 20 марта 2025 г. N 33-ФЗ   "Об общих принципах организации местного самоуправления в единой системе публичной власти"</w:t>
      </w:r>
      <w:r w:rsidRPr="005F67C7">
        <w:rPr>
          <w:rFonts w:ascii="Times New Roman" w:hAnsi="Times New Roman" w:cs="Times New Roman"/>
          <w:b w:val="0"/>
          <w:color w:val="000000"/>
          <w:sz w:val="16"/>
          <w:szCs w:val="16"/>
        </w:rPr>
        <w:t xml:space="preserve">, Федеральным законом от 02.03.2007 № 25-ФЗ </w:t>
      </w:r>
      <w:r w:rsidRPr="005F67C7">
        <w:rPr>
          <w:rFonts w:ascii="Times New Roman" w:hAnsi="Times New Roman" w:cs="Times New Roman"/>
          <w:b w:val="0"/>
          <w:color w:val="000000"/>
          <w:sz w:val="16"/>
          <w:szCs w:val="16"/>
        </w:rPr>
        <w:br/>
        <w:t xml:space="preserve">«О муниципальной службе в Российской Федерации», руководствуясь </w:t>
      </w:r>
      <w:r w:rsidRPr="005F67C7">
        <w:rPr>
          <w:rFonts w:ascii="Times New Roman" w:hAnsi="Times New Roman" w:cs="Times New Roman"/>
          <w:b w:val="0"/>
          <w:color w:val="000000"/>
          <w:sz w:val="16"/>
          <w:szCs w:val="16"/>
        </w:rPr>
        <w:br/>
        <w:t xml:space="preserve">статьей 134 Трудового кодекса Российской Федерации, Уставом муниципального образования «Бирофельдское сельское поселение», Собрание депутатов сельского поселения </w:t>
      </w: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РЕШИЛО:</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1. Повысить с 01 декабря 2025 года в 1,076 раз размеры должностных окладов и размеры ежемесячной доплаты к должностным окладам за классный чин муниципальных служащих администрации муниципального образования «Бирофельдское сельское поселение», установленные решением Собрания депутатов  от 30.01.2024 № 27 «Об утверждении размеров должностных окладов и размеров ежемесячной выплаты за классный чин муниципальных служащих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2. Установить, что при повышении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«Бирофельдское сельское поселение» их размеры подлежат округлению до целого рубля в сторону увеличения.</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3. Контроль за исполнением настоящего решения возложить на постоянную комиссию Собрания депутатов по бюджету, налогам и сборам.</w:t>
      </w:r>
    </w:p>
    <w:p w:rsidR="001A5450" w:rsidRPr="005F67C7" w:rsidRDefault="001A5450" w:rsidP="001A5450">
      <w:pPr>
        <w:widowControl w:val="0"/>
        <w:autoSpaceDE w:val="0"/>
        <w:autoSpaceDN w:val="0"/>
        <w:adjustRightInd w:val="0"/>
        <w:ind w:firstLine="851"/>
        <w:jc w:val="both"/>
        <w:rPr>
          <w:rFonts w:ascii="Times New Roman" w:hAnsi="Times New Roman"/>
          <w:sz w:val="16"/>
          <w:szCs w:val="16"/>
          <w:lang w:val="ru-RU"/>
        </w:rPr>
      </w:pPr>
      <w:r w:rsidRPr="005F67C7">
        <w:rPr>
          <w:rFonts w:ascii="Times New Roman" w:hAnsi="Times New Roman"/>
          <w:bCs/>
          <w:color w:val="000000"/>
          <w:sz w:val="16"/>
          <w:szCs w:val="16"/>
          <w:lang w:val="ru-RU"/>
        </w:rPr>
        <w:t xml:space="preserve">4. </w:t>
      </w:r>
      <w:r w:rsidRPr="005F67C7">
        <w:rPr>
          <w:rFonts w:ascii="Times New Roman" w:hAnsi="Times New Roman"/>
          <w:sz w:val="16"/>
          <w:szCs w:val="16"/>
          <w:lang w:val="ru-RU"/>
        </w:rPr>
        <w:t>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hyperlink r:id="rId19"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widowControl w:val="0"/>
        <w:autoSpaceDE w:val="0"/>
        <w:autoSpaceDN w:val="0"/>
        <w:adjustRightInd w:val="0"/>
        <w:ind w:firstLine="851"/>
        <w:jc w:val="both"/>
        <w:rPr>
          <w:rFonts w:ascii="Times New Roman" w:hAnsi="Times New Roman"/>
          <w:color w:val="000000"/>
          <w:sz w:val="16"/>
          <w:szCs w:val="16"/>
          <w:lang w:val="ru-RU"/>
        </w:rPr>
      </w:pPr>
      <w:r w:rsidRPr="005F67C7">
        <w:rPr>
          <w:rFonts w:ascii="Times New Roman" w:hAnsi="Times New Roman"/>
          <w:color w:val="000000"/>
          <w:sz w:val="16"/>
          <w:szCs w:val="16"/>
          <w:lang w:val="ru-RU"/>
        </w:rPr>
        <w:t>5.</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Настоящее решение вступает в силу после дня его официального опубликования и распространяется на правоотношения, возникшие с 01.12.2025 года.</w:t>
      </w:r>
    </w:p>
    <w:p w:rsidR="001A5450" w:rsidRPr="005F67C7" w:rsidRDefault="001A5450" w:rsidP="001A5450">
      <w:pPr>
        <w:rPr>
          <w:rFonts w:ascii="Times New Roman" w:hAnsi="Times New Roman"/>
          <w:sz w:val="16"/>
          <w:szCs w:val="16"/>
          <w:lang w:val="ru-RU"/>
        </w:rPr>
      </w:pPr>
    </w:p>
    <w:p w:rsidR="001A5450" w:rsidRPr="005F67C7" w:rsidRDefault="001A5450" w:rsidP="001A5450">
      <w:pPr>
        <w:rPr>
          <w:rFonts w:ascii="Times New Roman" w:hAnsi="Times New Roman"/>
          <w:sz w:val="16"/>
          <w:szCs w:val="16"/>
          <w:lang w:val="ru-RU"/>
        </w:rPr>
      </w:pPr>
      <w:r w:rsidRPr="005F67C7">
        <w:rPr>
          <w:rFonts w:ascii="Times New Roman" w:hAnsi="Times New Roman"/>
          <w:sz w:val="16"/>
          <w:szCs w:val="16"/>
          <w:lang w:val="ru-RU"/>
        </w:rPr>
        <w:t>Глава сельского поселения                                                                  Л. С. Телегина</w:t>
      </w:r>
    </w:p>
    <w:p w:rsidR="001A5450" w:rsidRPr="005F67C7" w:rsidRDefault="001A5450" w:rsidP="001A5450">
      <w:pPr>
        <w:widowControl w:val="0"/>
        <w:autoSpaceDE w:val="0"/>
        <w:autoSpaceDN w:val="0"/>
        <w:adjustRightInd w:val="0"/>
        <w:ind w:firstLine="851"/>
        <w:jc w:val="both"/>
        <w:rPr>
          <w:rFonts w:ascii="Times New Roman" w:hAnsi="Times New Roman"/>
          <w:sz w:val="16"/>
          <w:szCs w:val="16"/>
          <w:lang w:val="ru-RU"/>
        </w:rPr>
      </w:pPr>
    </w:p>
    <w:p w:rsidR="003B2C3E" w:rsidRPr="005F67C7" w:rsidRDefault="003B2C3E" w:rsidP="003A72D2">
      <w:pPr>
        <w:ind w:firstLine="709"/>
        <w:contextualSpacing/>
        <w:jc w:val="both"/>
        <w:rPr>
          <w:rFonts w:ascii="Times New Roman" w:hAnsi="Times New Roman"/>
          <w:sz w:val="16"/>
          <w:szCs w:val="16"/>
          <w:lang w:val="ru-RU"/>
        </w:rPr>
      </w:pPr>
    </w:p>
    <w:p w:rsidR="003B2C3E" w:rsidRPr="005F67C7" w:rsidRDefault="003B2C3E" w:rsidP="003A72D2">
      <w:pPr>
        <w:ind w:firstLine="709"/>
        <w:contextualSpacing/>
        <w:jc w:val="both"/>
        <w:rPr>
          <w:rFonts w:ascii="Times New Roman" w:hAnsi="Times New Roman"/>
          <w:sz w:val="16"/>
          <w:szCs w:val="16"/>
          <w:lang w:val="ru-RU"/>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5F67C7" w:rsidRDefault="005F67C7" w:rsidP="001A5450">
      <w:pPr>
        <w:pStyle w:val="Heading"/>
        <w:jc w:val="center"/>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lastRenderedPageBreak/>
        <w:t>Муниципальное образование «Бирофельдское сельское поселение»</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Биробиджанского муниципального района</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Еврейской автономной области</w:t>
      </w:r>
    </w:p>
    <w:p w:rsidR="001A5450" w:rsidRPr="005F67C7" w:rsidRDefault="001A5450" w:rsidP="001A5450">
      <w:pPr>
        <w:pStyle w:val="Heading"/>
        <w:jc w:val="center"/>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СОБРАНИЕ ДЕПУТАТОВ</w:t>
      </w:r>
    </w:p>
    <w:p w:rsidR="001A5450" w:rsidRPr="005F67C7" w:rsidRDefault="001A5450" w:rsidP="001A5450">
      <w:pPr>
        <w:pStyle w:val="Heading"/>
        <w:rPr>
          <w:rFonts w:ascii="Times New Roman" w:hAnsi="Times New Roman" w:cs="Times New Roman"/>
          <w:b w:val="0"/>
          <w:color w:val="000000"/>
          <w:sz w:val="16"/>
          <w:szCs w:val="16"/>
        </w:rPr>
      </w:pP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РЕШЕНИЕ</w:t>
      </w:r>
    </w:p>
    <w:p w:rsidR="001A5450" w:rsidRPr="005F67C7" w:rsidRDefault="005F67C7" w:rsidP="001A5450">
      <w:pPr>
        <w:pStyle w:val="Heading"/>
        <w:jc w:val="both"/>
        <w:rPr>
          <w:rFonts w:ascii="Times New Roman" w:hAnsi="Times New Roman" w:cs="Times New Roman"/>
          <w:b w:val="0"/>
          <w:color w:val="000000"/>
          <w:sz w:val="16"/>
          <w:szCs w:val="16"/>
        </w:rPr>
      </w:pPr>
      <w:r>
        <w:rPr>
          <w:rFonts w:ascii="Times New Roman" w:hAnsi="Times New Roman" w:cs="Times New Roman"/>
          <w:b w:val="0"/>
          <w:color w:val="000000"/>
          <w:sz w:val="16"/>
          <w:szCs w:val="16"/>
        </w:rPr>
        <w:t xml:space="preserve">        </w:t>
      </w: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24.12.2025</w:t>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Pr="005F67C7">
        <w:rPr>
          <w:rFonts w:ascii="Times New Roman" w:hAnsi="Times New Roman" w:cs="Times New Roman"/>
          <w:b w:val="0"/>
          <w:color w:val="000000"/>
          <w:sz w:val="16"/>
          <w:szCs w:val="16"/>
        </w:rPr>
        <w:tab/>
      </w:r>
      <w:r w:rsidR="005F67C7">
        <w:rPr>
          <w:rFonts w:ascii="Times New Roman" w:hAnsi="Times New Roman" w:cs="Times New Roman"/>
          <w:b w:val="0"/>
          <w:color w:val="000000"/>
          <w:sz w:val="16"/>
          <w:szCs w:val="16"/>
        </w:rPr>
        <w:t xml:space="preserve">                                                                                                                                 </w:t>
      </w:r>
      <w:r w:rsidRPr="005F67C7">
        <w:rPr>
          <w:rFonts w:ascii="Times New Roman" w:hAnsi="Times New Roman" w:cs="Times New Roman"/>
          <w:b w:val="0"/>
          <w:color w:val="000000"/>
          <w:sz w:val="16"/>
          <w:szCs w:val="16"/>
        </w:rPr>
        <w:t xml:space="preserve">     </w:t>
      </w:r>
      <w:r w:rsidRPr="005F67C7">
        <w:rPr>
          <w:rFonts w:ascii="Times New Roman" w:hAnsi="Times New Roman" w:cs="Times New Roman"/>
          <w:b w:val="0"/>
          <w:color w:val="000000"/>
          <w:sz w:val="16"/>
          <w:szCs w:val="16"/>
        </w:rPr>
        <w:tab/>
        <w:t xml:space="preserve">  № 119</w:t>
      </w:r>
    </w:p>
    <w:p w:rsidR="001A5450" w:rsidRPr="005F67C7" w:rsidRDefault="001A5450" w:rsidP="001A5450">
      <w:pPr>
        <w:pStyle w:val="Heading"/>
        <w:jc w:val="center"/>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с. Бирофельд</w:t>
      </w:r>
    </w:p>
    <w:p w:rsidR="001A5450" w:rsidRPr="005F67C7" w:rsidRDefault="001A5450" w:rsidP="001A5450">
      <w:pPr>
        <w:pStyle w:val="Heading"/>
        <w:jc w:val="center"/>
        <w:rPr>
          <w:rFonts w:ascii="Times New Roman" w:hAnsi="Times New Roman" w:cs="Times New Roman"/>
          <w:color w:val="000000"/>
          <w:sz w:val="16"/>
          <w:szCs w:val="16"/>
        </w:rPr>
      </w:pPr>
    </w:p>
    <w:p w:rsidR="001A5450" w:rsidRPr="005F67C7" w:rsidRDefault="001A5450" w:rsidP="001A5450">
      <w:pPr>
        <w:pStyle w:val="aa"/>
        <w:widowControl w:val="0"/>
        <w:ind w:firstLine="851"/>
        <w:jc w:val="both"/>
        <w:rPr>
          <w:sz w:val="16"/>
          <w:szCs w:val="16"/>
        </w:rPr>
      </w:pPr>
      <w:r w:rsidRPr="005F67C7">
        <w:rPr>
          <w:color w:val="000000"/>
          <w:sz w:val="16"/>
          <w:szCs w:val="16"/>
        </w:rPr>
        <w:t xml:space="preserve">О повышении размеров базовых окладов работников администрации </w:t>
      </w:r>
      <w:r w:rsidRPr="005F67C7">
        <w:rPr>
          <w:rFonts w:eastAsia="Calibri"/>
          <w:bCs/>
          <w:color w:val="000000"/>
          <w:sz w:val="16"/>
          <w:szCs w:val="16"/>
          <w:lang w:eastAsia="en-US"/>
        </w:rPr>
        <w:t>замещающих должности, не являющиеся должностями муниципальной службы».</w:t>
      </w:r>
    </w:p>
    <w:p w:rsidR="001A5450" w:rsidRPr="005F67C7" w:rsidRDefault="001A5450" w:rsidP="001A5450">
      <w:pPr>
        <w:pStyle w:val="Heading"/>
        <w:ind w:firstLine="709"/>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 xml:space="preserve">В соответствии с Федеральным законом от 06.10.2003 № 131-ФЗ </w:t>
      </w:r>
      <w:r w:rsidRPr="005F67C7">
        <w:rPr>
          <w:rFonts w:ascii="Times New Roman" w:hAnsi="Times New Roman" w:cs="Times New Roman"/>
          <w:b w:val="0"/>
          <w:color w:val="000000"/>
          <w:sz w:val="16"/>
          <w:szCs w:val="16"/>
        </w:rPr>
        <w:br/>
        <w:t xml:space="preserve">«Об общих принципах организации местного самоуправления в Российской Федерации», </w:t>
      </w:r>
      <w:r w:rsidRPr="005F67C7">
        <w:rPr>
          <w:rFonts w:ascii="Times New Roman" w:eastAsia="Times New Roman" w:hAnsi="Times New Roman" w:cs="Times New Roman"/>
          <w:b w:val="0"/>
          <w:color w:val="000000"/>
          <w:spacing w:val="2"/>
          <w:sz w:val="16"/>
          <w:szCs w:val="16"/>
        </w:rPr>
        <w:t>Федеральным законом от 20 марта 2025 г. N 33-ФЗ   "Об общих принципах организации местного самоуправления в единой системе публичной власти"</w:t>
      </w:r>
      <w:r w:rsidRPr="005F67C7">
        <w:rPr>
          <w:rFonts w:ascii="Times New Roman" w:hAnsi="Times New Roman" w:cs="Times New Roman"/>
          <w:b w:val="0"/>
          <w:color w:val="000000"/>
          <w:sz w:val="16"/>
          <w:szCs w:val="16"/>
        </w:rPr>
        <w:t xml:space="preserve">, руководствуясь статьей 134 Трудового кодекса Российской Федерации, Уставом муниципального образования «Бирофельдское сельское поселение», Собрание депутатов сельского поселения </w:t>
      </w:r>
    </w:p>
    <w:p w:rsidR="001A5450" w:rsidRPr="005F67C7" w:rsidRDefault="001A5450" w:rsidP="001A5450">
      <w:pPr>
        <w:pStyle w:val="Heading"/>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РЕШИЛО:</w:t>
      </w:r>
    </w:p>
    <w:p w:rsidR="001A5450" w:rsidRPr="005F67C7" w:rsidRDefault="001A5450" w:rsidP="001A5450">
      <w:pPr>
        <w:pStyle w:val="aa"/>
        <w:widowControl w:val="0"/>
        <w:spacing w:line="240" w:lineRule="auto"/>
        <w:ind w:firstLine="851"/>
        <w:jc w:val="both"/>
        <w:rPr>
          <w:sz w:val="16"/>
          <w:szCs w:val="16"/>
        </w:rPr>
      </w:pPr>
      <w:r w:rsidRPr="005F67C7">
        <w:rPr>
          <w:color w:val="000000"/>
          <w:sz w:val="16"/>
          <w:szCs w:val="16"/>
        </w:rPr>
        <w:t>1</w:t>
      </w:r>
      <w:r w:rsidRPr="005F67C7">
        <w:rPr>
          <w:rFonts w:eastAsia="Calibri"/>
          <w:bCs/>
          <w:color w:val="000000"/>
          <w:sz w:val="16"/>
          <w:szCs w:val="16"/>
          <w:lang w:eastAsia="en-US"/>
        </w:rPr>
        <w:t>. Повысить с 01 декабря 2025 года в 1,076 раз размеры базовых окладов работников администрации муниципального образования «Бирофельдское сельское поселение», утвержденные решением Собрания депутатов  от 30.01.2024 № 28 «Об утверждении размеров базовых окладов работников администрации муниципального образования «Бирофельдское сельское поселение» Биробиджанского муниципального района Еврейской автономной области, замещающих должности, не являющиеся должностями муниципальной службы».</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2. Установить, что при повышении базовых окладов работников администрации муниципального образования «Бирофельдское сельское поселение» их размеры подлежат округлению до целого рубля в сторону увеличения.</w:t>
      </w:r>
    </w:p>
    <w:p w:rsidR="001A5450" w:rsidRPr="005F67C7" w:rsidRDefault="001A5450" w:rsidP="001A5450">
      <w:pPr>
        <w:pStyle w:val="Heading"/>
        <w:ind w:firstLine="851"/>
        <w:jc w:val="both"/>
        <w:rPr>
          <w:rFonts w:ascii="Times New Roman" w:hAnsi="Times New Roman" w:cs="Times New Roman"/>
          <w:b w:val="0"/>
          <w:color w:val="000000"/>
          <w:sz w:val="16"/>
          <w:szCs w:val="16"/>
        </w:rPr>
      </w:pPr>
      <w:r w:rsidRPr="005F67C7">
        <w:rPr>
          <w:rFonts w:ascii="Times New Roman" w:hAnsi="Times New Roman" w:cs="Times New Roman"/>
          <w:b w:val="0"/>
          <w:color w:val="000000"/>
          <w:sz w:val="16"/>
          <w:szCs w:val="16"/>
        </w:rPr>
        <w:t>3. Контроль за исполнением настоящего решения возложить на постоянную комиссию Собрания депутатов по бюджету, налогам и сборам.</w:t>
      </w:r>
    </w:p>
    <w:p w:rsidR="001A5450" w:rsidRPr="005F67C7" w:rsidRDefault="001A5450" w:rsidP="001A5450">
      <w:pPr>
        <w:widowControl w:val="0"/>
        <w:autoSpaceDE w:val="0"/>
        <w:autoSpaceDN w:val="0"/>
        <w:adjustRightInd w:val="0"/>
        <w:ind w:firstLine="851"/>
        <w:jc w:val="both"/>
        <w:rPr>
          <w:rFonts w:ascii="Times New Roman" w:hAnsi="Times New Roman"/>
          <w:sz w:val="16"/>
          <w:szCs w:val="16"/>
          <w:lang w:val="ru-RU"/>
        </w:rPr>
      </w:pPr>
      <w:r w:rsidRPr="005F67C7">
        <w:rPr>
          <w:rFonts w:ascii="Times New Roman" w:hAnsi="Times New Roman"/>
          <w:sz w:val="16"/>
          <w:szCs w:val="16"/>
          <w:lang w:val="ru-RU"/>
        </w:rPr>
        <w:t>4. 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hyperlink r:id="rId20" w:history="1">
        <w:r w:rsidRPr="005F67C7">
          <w:rPr>
            <w:rStyle w:val="a4"/>
            <w:rFonts w:ascii="Times New Roman" w:hAnsi="Times New Roman"/>
            <w:sz w:val="16"/>
            <w:szCs w:val="16"/>
          </w:rPr>
          <w:t>http</w:t>
        </w:r>
        <w:r w:rsidRPr="005F67C7">
          <w:rPr>
            <w:rStyle w:val="a4"/>
            <w:rFonts w:ascii="Times New Roman" w:hAnsi="Times New Roman"/>
            <w:sz w:val="16"/>
            <w:szCs w:val="16"/>
            <w:lang w:val="ru-RU"/>
          </w:rPr>
          <w:t>://</w:t>
        </w:r>
        <w:r w:rsidRPr="005F67C7">
          <w:rPr>
            <w:rStyle w:val="a4"/>
            <w:rFonts w:ascii="Times New Roman" w:hAnsi="Times New Roman"/>
            <w:sz w:val="16"/>
            <w:szCs w:val="16"/>
          </w:rPr>
          <w:t>birofeld</w:t>
        </w:r>
        <w:r w:rsidRPr="005F67C7">
          <w:rPr>
            <w:rStyle w:val="a4"/>
            <w:rFonts w:ascii="Times New Roman" w:hAnsi="Times New Roman"/>
            <w:sz w:val="16"/>
            <w:szCs w:val="16"/>
            <w:lang w:val="ru-RU"/>
          </w:rPr>
          <w:t>.</w:t>
        </w:r>
        <w:r w:rsidRPr="005F67C7">
          <w:rPr>
            <w:rStyle w:val="a4"/>
            <w:rFonts w:ascii="Times New Roman" w:hAnsi="Times New Roman"/>
            <w:sz w:val="16"/>
            <w:szCs w:val="16"/>
          </w:rPr>
          <w:t>ru</w:t>
        </w:r>
        <w:r w:rsidRPr="005F67C7">
          <w:rPr>
            <w:rStyle w:val="a4"/>
            <w:rFonts w:ascii="Times New Roman" w:hAnsi="Times New Roman"/>
            <w:sz w:val="16"/>
            <w:szCs w:val="16"/>
            <w:lang w:val="ru-RU"/>
          </w:rPr>
          <w:t>/</w:t>
        </w:r>
      </w:hyperlink>
      <w:r w:rsidRPr="005F67C7">
        <w:rPr>
          <w:rFonts w:ascii="Times New Roman" w:hAnsi="Times New Roman"/>
          <w:sz w:val="16"/>
          <w:szCs w:val="16"/>
          <w:lang w:val="ru-RU"/>
        </w:rPr>
        <w:t>).</w:t>
      </w:r>
    </w:p>
    <w:p w:rsidR="001A5450" w:rsidRPr="005F67C7" w:rsidRDefault="001A5450" w:rsidP="001A5450">
      <w:pPr>
        <w:widowControl w:val="0"/>
        <w:autoSpaceDE w:val="0"/>
        <w:autoSpaceDN w:val="0"/>
        <w:adjustRightInd w:val="0"/>
        <w:ind w:firstLine="851"/>
        <w:jc w:val="both"/>
        <w:rPr>
          <w:rFonts w:ascii="Times New Roman" w:hAnsi="Times New Roman"/>
          <w:color w:val="000000"/>
          <w:sz w:val="16"/>
          <w:szCs w:val="16"/>
          <w:lang w:val="ru-RU"/>
        </w:rPr>
      </w:pPr>
      <w:r w:rsidRPr="005F67C7">
        <w:rPr>
          <w:rFonts w:ascii="Times New Roman" w:hAnsi="Times New Roman"/>
          <w:color w:val="000000"/>
          <w:sz w:val="16"/>
          <w:szCs w:val="16"/>
          <w:lang w:val="ru-RU"/>
        </w:rPr>
        <w:t>5.</w:t>
      </w:r>
      <w:r w:rsidRPr="005F67C7">
        <w:rPr>
          <w:rFonts w:ascii="Times New Roman" w:hAnsi="Times New Roman"/>
          <w:color w:val="000000"/>
          <w:sz w:val="16"/>
          <w:szCs w:val="16"/>
        </w:rPr>
        <w:t> </w:t>
      </w:r>
      <w:r w:rsidRPr="005F67C7">
        <w:rPr>
          <w:rFonts w:ascii="Times New Roman" w:hAnsi="Times New Roman"/>
          <w:color w:val="000000"/>
          <w:sz w:val="16"/>
          <w:szCs w:val="16"/>
          <w:lang w:val="ru-RU"/>
        </w:rPr>
        <w:t>Настоящее решение вступает в силу после дня его официального</w:t>
      </w:r>
    </w:p>
    <w:p w:rsidR="001A5450" w:rsidRPr="005F67C7" w:rsidRDefault="001A5450" w:rsidP="001A5450">
      <w:pPr>
        <w:widowControl w:val="0"/>
        <w:autoSpaceDE w:val="0"/>
        <w:autoSpaceDN w:val="0"/>
        <w:adjustRightInd w:val="0"/>
        <w:jc w:val="both"/>
        <w:rPr>
          <w:rFonts w:ascii="Times New Roman" w:hAnsi="Times New Roman"/>
          <w:color w:val="000000"/>
          <w:sz w:val="16"/>
          <w:szCs w:val="16"/>
          <w:lang w:val="ru-RU"/>
        </w:rPr>
      </w:pPr>
      <w:r w:rsidRPr="005F67C7">
        <w:rPr>
          <w:rFonts w:ascii="Times New Roman" w:hAnsi="Times New Roman"/>
          <w:color w:val="000000"/>
          <w:sz w:val="16"/>
          <w:szCs w:val="16"/>
          <w:lang w:val="ru-RU"/>
        </w:rPr>
        <w:t xml:space="preserve"> опубликования и распространяется на правоотношения, возникшие с 01.12.2025 года.</w:t>
      </w:r>
    </w:p>
    <w:p w:rsidR="001A5450" w:rsidRPr="005F67C7" w:rsidRDefault="001A5450" w:rsidP="001A5450">
      <w:pPr>
        <w:rPr>
          <w:rFonts w:ascii="Times New Roman" w:hAnsi="Times New Roman"/>
          <w:sz w:val="16"/>
          <w:szCs w:val="16"/>
          <w:lang w:val="ru-RU"/>
        </w:rPr>
      </w:pPr>
    </w:p>
    <w:p w:rsidR="001A5450" w:rsidRPr="005F67C7" w:rsidRDefault="001A5450" w:rsidP="001A5450">
      <w:pPr>
        <w:rPr>
          <w:rFonts w:ascii="Times New Roman" w:hAnsi="Times New Roman"/>
          <w:sz w:val="16"/>
          <w:szCs w:val="16"/>
          <w:lang w:val="ru-RU"/>
        </w:rPr>
      </w:pPr>
      <w:r w:rsidRPr="005F67C7">
        <w:rPr>
          <w:rFonts w:ascii="Times New Roman" w:hAnsi="Times New Roman"/>
          <w:sz w:val="16"/>
          <w:szCs w:val="16"/>
          <w:lang w:val="ru-RU"/>
        </w:rPr>
        <w:t>Глава сельского поселения                                                                  Л. С. Телегина</w:t>
      </w:r>
    </w:p>
    <w:p w:rsidR="007B2729" w:rsidRPr="00312175"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3A72D2" w:rsidRDefault="003A72D2" w:rsidP="003A72D2">
      <w:pPr>
        <w:jc w:val="both"/>
        <w:rPr>
          <w:rFonts w:ascii="Times New Roman" w:hAnsi="Times New Roman"/>
          <w:sz w:val="16"/>
          <w:szCs w:val="16"/>
          <w:lang w:val="ru-RU" w:eastAsia="ru-RU"/>
        </w:rPr>
      </w:pPr>
    </w:p>
    <w:p w:rsidR="003A72D2" w:rsidRPr="00661FE2" w:rsidRDefault="003A72D2" w:rsidP="003A72D2">
      <w:pPr>
        <w:jc w:val="both"/>
        <w:rPr>
          <w:rFonts w:ascii="Times New Roman" w:hAnsi="Times New Roman"/>
          <w:color w:val="333333"/>
          <w:sz w:val="15"/>
          <w:szCs w:val="15"/>
          <w:lang w:val="ru-RU"/>
        </w:rPr>
        <w:sectPr w:rsidR="003A72D2" w:rsidRPr="00661FE2" w:rsidSect="003A72D2">
          <w:pgSz w:w="16838" w:h="11906" w:orient="landscape"/>
          <w:pgMar w:top="1418" w:right="1135" w:bottom="1701" w:left="1134" w:header="720" w:footer="720" w:gutter="0"/>
          <w:cols w:space="720"/>
          <w:docGrid w:linePitch="360"/>
        </w:sectPr>
      </w:pPr>
      <w:r w:rsidRPr="00AF055B">
        <w:rPr>
          <w:rFonts w:ascii="Times New Roman" w:hAnsi="Times New Roman"/>
          <w:sz w:val="16"/>
          <w:szCs w:val="16"/>
          <w:lang w:val="ru-RU" w:eastAsia="ru-RU"/>
        </w:rPr>
        <w:t>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Пряжникова С.Ю.Время подписания в печать</w:t>
      </w:r>
      <w:r>
        <w:rPr>
          <w:rFonts w:ascii="Times New Roman" w:hAnsi="Times New Roman"/>
          <w:sz w:val="16"/>
          <w:szCs w:val="16"/>
          <w:lang w:val="ru-RU" w:eastAsia="ru-RU"/>
        </w:rPr>
        <w:t xml:space="preserve"> </w:t>
      </w:r>
      <w:r w:rsidR="00312175">
        <w:rPr>
          <w:rFonts w:ascii="Times New Roman" w:hAnsi="Times New Roman"/>
          <w:sz w:val="16"/>
          <w:szCs w:val="16"/>
          <w:lang w:val="ru-RU" w:eastAsia="ru-RU"/>
        </w:rPr>
        <w:t>26</w:t>
      </w:r>
      <w:r>
        <w:rPr>
          <w:rFonts w:ascii="Times New Roman" w:hAnsi="Times New Roman"/>
          <w:sz w:val="16"/>
          <w:szCs w:val="16"/>
          <w:lang w:val="ru-RU" w:eastAsia="ru-RU"/>
        </w:rPr>
        <w:t>.</w:t>
      </w:r>
      <w:r w:rsidRPr="00AF055B">
        <w:rPr>
          <w:rFonts w:ascii="Times New Roman" w:hAnsi="Times New Roman"/>
          <w:sz w:val="16"/>
          <w:szCs w:val="16"/>
          <w:lang w:val="ru-RU" w:eastAsia="ru-RU"/>
        </w:rPr>
        <w:t>1</w:t>
      </w:r>
      <w:r w:rsidR="007B2729">
        <w:rPr>
          <w:rFonts w:ascii="Times New Roman" w:hAnsi="Times New Roman"/>
          <w:sz w:val="16"/>
          <w:szCs w:val="16"/>
          <w:lang w:val="ru-RU" w:eastAsia="ru-RU"/>
        </w:rPr>
        <w:t>2</w:t>
      </w:r>
      <w:r w:rsidRPr="00AF055B">
        <w:rPr>
          <w:rFonts w:ascii="Times New Roman" w:hAnsi="Times New Roman"/>
          <w:sz w:val="16"/>
          <w:szCs w:val="16"/>
          <w:lang w:val="ru-RU" w:eastAsia="ru-RU"/>
        </w:rPr>
        <w:t xml:space="preserve">.2025  </w:t>
      </w:r>
      <w:r>
        <w:rPr>
          <w:rFonts w:ascii="Times New Roman" w:hAnsi="Times New Roman"/>
          <w:sz w:val="16"/>
          <w:szCs w:val="16"/>
          <w:lang w:val="ru-RU" w:eastAsia="ru-RU"/>
        </w:rPr>
        <w:t>1</w:t>
      </w:r>
      <w:r w:rsidR="001A5450">
        <w:rPr>
          <w:rFonts w:ascii="Times New Roman" w:hAnsi="Times New Roman"/>
          <w:sz w:val="16"/>
          <w:szCs w:val="16"/>
          <w:lang w:val="ru-RU" w:eastAsia="ru-RU"/>
        </w:rPr>
        <w:t>5</w:t>
      </w:r>
      <w:r w:rsidRPr="00AF055B">
        <w:rPr>
          <w:rFonts w:ascii="Times New Roman" w:hAnsi="Times New Roman"/>
          <w:sz w:val="16"/>
          <w:szCs w:val="16"/>
          <w:lang w:val="ru-RU" w:eastAsia="ru-RU"/>
        </w:rPr>
        <w:t>-</w:t>
      </w:r>
      <w:r w:rsidR="007B2729">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6 экз. Распространяется бесплатно. Адрес редакции: ЕАО, Биробиджанский район, село </w:t>
      </w:r>
      <w:r>
        <w:rPr>
          <w:rFonts w:ascii="Times New Roman" w:hAnsi="Times New Roman"/>
          <w:sz w:val="16"/>
          <w:szCs w:val="16"/>
          <w:lang w:val="ru-RU" w:eastAsia="ru-RU"/>
        </w:rPr>
        <w:t>Бирофельд, улица Центральная, 4</w:t>
      </w:r>
      <w:r w:rsidR="000710DE">
        <w:rPr>
          <w:rFonts w:ascii="Times New Roman" w:hAnsi="Times New Roman"/>
          <w:sz w:val="16"/>
          <w:szCs w:val="16"/>
          <w:lang w:val="ru-RU" w:eastAsia="ru-RU"/>
        </w:rPr>
        <w:t>5</w:t>
      </w:r>
    </w:p>
    <w:p w:rsidR="003A72D2" w:rsidRPr="00305429" w:rsidRDefault="003A72D2" w:rsidP="003A72D2">
      <w:pPr>
        <w:contextualSpacing/>
        <w:jc w:val="both"/>
        <w:rPr>
          <w:rFonts w:ascii="Times New Roman" w:hAnsi="Times New Roman"/>
          <w:sz w:val="20"/>
          <w:szCs w:val="20"/>
          <w:lang w:val="ru-RU"/>
        </w:rPr>
        <w:sectPr w:rsidR="003A72D2" w:rsidRPr="00305429" w:rsidSect="00950659">
          <w:pgSz w:w="16838" w:h="11906" w:orient="landscape"/>
          <w:pgMar w:top="851" w:right="1134" w:bottom="1701" w:left="1134" w:header="709" w:footer="709" w:gutter="0"/>
          <w:cols w:space="708"/>
          <w:docGrid w:linePitch="360"/>
        </w:sectPr>
      </w:pPr>
    </w:p>
    <w:p w:rsidR="00105751" w:rsidRPr="00AF055B" w:rsidRDefault="00105751" w:rsidP="00661FE2">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21"/>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75B" w:rsidRDefault="0025475B" w:rsidP="009F03A2">
      <w:r>
        <w:separator/>
      </w:r>
    </w:p>
  </w:endnote>
  <w:endnote w:type="continuationSeparator" w:id="1">
    <w:p w:rsidR="0025475B" w:rsidRDefault="0025475B"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75B" w:rsidRDefault="0025475B" w:rsidP="009F03A2">
      <w:r>
        <w:separator/>
      </w:r>
    </w:p>
  </w:footnote>
  <w:footnote w:type="continuationSeparator" w:id="1">
    <w:p w:rsidR="0025475B" w:rsidRDefault="0025475B"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93" w:rsidRDefault="00760E9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5A659BC"/>
    <w:multiLevelType w:val="hybridMultilevel"/>
    <w:tmpl w:val="E11231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02459F"/>
    <w:multiLevelType w:val="hybridMultilevel"/>
    <w:tmpl w:val="E20A5A68"/>
    <w:lvl w:ilvl="0" w:tplc="E8E2E8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DAC013E"/>
    <w:multiLevelType w:val="hybridMultilevel"/>
    <w:tmpl w:val="D7F6A598"/>
    <w:lvl w:ilvl="0" w:tplc="BF522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num w:numId="1">
    <w:abstractNumId w:val="4"/>
  </w:num>
  <w:num w:numId="2">
    <w:abstractNumId w:val="7"/>
  </w:num>
  <w:num w:numId="3">
    <w:abstractNumId w:val="6"/>
  </w:num>
  <w:num w:numId="4">
    <w:abstractNumId w:val="3"/>
  </w:num>
  <w:num w:numId="5">
    <w:abstractNumId w:val="5"/>
  </w:num>
  <w:num w:numId="6">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133C"/>
    <w:rsid w:val="00026122"/>
    <w:rsid w:val="0002791A"/>
    <w:rsid w:val="000418F0"/>
    <w:rsid w:val="00044D5B"/>
    <w:rsid w:val="00052B08"/>
    <w:rsid w:val="00052F8A"/>
    <w:rsid w:val="00056B92"/>
    <w:rsid w:val="00057425"/>
    <w:rsid w:val="0006151D"/>
    <w:rsid w:val="00063D9E"/>
    <w:rsid w:val="00065EDB"/>
    <w:rsid w:val="000710DE"/>
    <w:rsid w:val="00071ACF"/>
    <w:rsid w:val="00072578"/>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4493A"/>
    <w:rsid w:val="001557EE"/>
    <w:rsid w:val="0017393F"/>
    <w:rsid w:val="00175BED"/>
    <w:rsid w:val="00180CA2"/>
    <w:rsid w:val="00184335"/>
    <w:rsid w:val="001927B4"/>
    <w:rsid w:val="001A08D8"/>
    <w:rsid w:val="001A5084"/>
    <w:rsid w:val="001A5450"/>
    <w:rsid w:val="001A54C8"/>
    <w:rsid w:val="001B319C"/>
    <w:rsid w:val="001B4AD4"/>
    <w:rsid w:val="001B56A3"/>
    <w:rsid w:val="001B634D"/>
    <w:rsid w:val="001B7F64"/>
    <w:rsid w:val="001D045C"/>
    <w:rsid w:val="001D71F7"/>
    <w:rsid w:val="001E3631"/>
    <w:rsid w:val="001E66FA"/>
    <w:rsid w:val="001E6E6D"/>
    <w:rsid w:val="001E7485"/>
    <w:rsid w:val="001F1B3F"/>
    <w:rsid w:val="001F1B68"/>
    <w:rsid w:val="001F22D6"/>
    <w:rsid w:val="001F5B22"/>
    <w:rsid w:val="0022399A"/>
    <w:rsid w:val="00224246"/>
    <w:rsid w:val="0022535E"/>
    <w:rsid w:val="00233031"/>
    <w:rsid w:val="00237890"/>
    <w:rsid w:val="002402BC"/>
    <w:rsid w:val="00240732"/>
    <w:rsid w:val="00240AF4"/>
    <w:rsid w:val="002426C6"/>
    <w:rsid w:val="00243A27"/>
    <w:rsid w:val="00254289"/>
    <w:rsid w:val="0025475B"/>
    <w:rsid w:val="002559E5"/>
    <w:rsid w:val="00261D70"/>
    <w:rsid w:val="002744A5"/>
    <w:rsid w:val="002753D1"/>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314A"/>
    <w:rsid w:val="002C7392"/>
    <w:rsid w:val="002D1A99"/>
    <w:rsid w:val="002D4017"/>
    <w:rsid w:val="002D5298"/>
    <w:rsid w:val="002D79FE"/>
    <w:rsid w:val="002E0E6C"/>
    <w:rsid w:val="002E32EF"/>
    <w:rsid w:val="002E3A71"/>
    <w:rsid w:val="002E54E4"/>
    <w:rsid w:val="002E5BBF"/>
    <w:rsid w:val="002F5B44"/>
    <w:rsid w:val="00305076"/>
    <w:rsid w:val="00305429"/>
    <w:rsid w:val="00305716"/>
    <w:rsid w:val="00312175"/>
    <w:rsid w:val="00325A5B"/>
    <w:rsid w:val="00325BF4"/>
    <w:rsid w:val="00325CD0"/>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A72D2"/>
    <w:rsid w:val="003B2C3E"/>
    <w:rsid w:val="003B4521"/>
    <w:rsid w:val="003B6BBF"/>
    <w:rsid w:val="003C4E3A"/>
    <w:rsid w:val="003D25AF"/>
    <w:rsid w:val="003F30E7"/>
    <w:rsid w:val="003F6325"/>
    <w:rsid w:val="0040695D"/>
    <w:rsid w:val="00415C13"/>
    <w:rsid w:val="004260C5"/>
    <w:rsid w:val="004268B5"/>
    <w:rsid w:val="0043188A"/>
    <w:rsid w:val="00440399"/>
    <w:rsid w:val="00440CED"/>
    <w:rsid w:val="00450422"/>
    <w:rsid w:val="0045344C"/>
    <w:rsid w:val="00454502"/>
    <w:rsid w:val="00454508"/>
    <w:rsid w:val="00460C00"/>
    <w:rsid w:val="00466327"/>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026E3"/>
    <w:rsid w:val="005121A6"/>
    <w:rsid w:val="00515E40"/>
    <w:rsid w:val="00516F5D"/>
    <w:rsid w:val="00517DD7"/>
    <w:rsid w:val="00520201"/>
    <w:rsid w:val="005228C8"/>
    <w:rsid w:val="00524CDA"/>
    <w:rsid w:val="00524D71"/>
    <w:rsid w:val="00531834"/>
    <w:rsid w:val="005320CA"/>
    <w:rsid w:val="005334BA"/>
    <w:rsid w:val="005359BD"/>
    <w:rsid w:val="005476A2"/>
    <w:rsid w:val="00547C70"/>
    <w:rsid w:val="00551304"/>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41BD"/>
    <w:rsid w:val="005F56E1"/>
    <w:rsid w:val="005F67C7"/>
    <w:rsid w:val="005F6C13"/>
    <w:rsid w:val="005F7F27"/>
    <w:rsid w:val="00600E74"/>
    <w:rsid w:val="00601E0D"/>
    <w:rsid w:val="00604B0C"/>
    <w:rsid w:val="00614595"/>
    <w:rsid w:val="00617B5B"/>
    <w:rsid w:val="00620500"/>
    <w:rsid w:val="006221F2"/>
    <w:rsid w:val="00630D56"/>
    <w:rsid w:val="00637C49"/>
    <w:rsid w:val="00640404"/>
    <w:rsid w:val="006419D7"/>
    <w:rsid w:val="00641A7F"/>
    <w:rsid w:val="00641B94"/>
    <w:rsid w:val="00643458"/>
    <w:rsid w:val="00651788"/>
    <w:rsid w:val="00651AEE"/>
    <w:rsid w:val="00652261"/>
    <w:rsid w:val="00652D31"/>
    <w:rsid w:val="006561AE"/>
    <w:rsid w:val="0066175C"/>
    <w:rsid w:val="00661C45"/>
    <w:rsid w:val="00661FE2"/>
    <w:rsid w:val="006648AA"/>
    <w:rsid w:val="00665210"/>
    <w:rsid w:val="0067076E"/>
    <w:rsid w:val="00670998"/>
    <w:rsid w:val="00675FC1"/>
    <w:rsid w:val="00682545"/>
    <w:rsid w:val="00682C94"/>
    <w:rsid w:val="00683C77"/>
    <w:rsid w:val="00687C1E"/>
    <w:rsid w:val="006A1D8D"/>
    <w:rsid w:val="006A58A2"/>
    <w:rsid w:val="006A6256"/>
    <w:rsid w:val="006B0320"/>
    <w:rsid w:val="006B38D9"/>
    <w:rsid w:val="006C0DFA"/>
    <w:rsid w:val="006D0DAB"/>
    <w:rsid w:val="006D3B78"/>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60E93"/>
    <w:rsid w:val="00766278"/>
    <w:rsid w:val="007725A2"/>
    <w:rsid w:val="0078590B"/>
    <w:rsid w:val="007934B0"/>
    <w:rsid w:val="00796FE7"/>
    <w:rsid w:val="0079774E"/>
    <w:rsid w:val="007A4AA1"/>
    <w:rsid w:val="007B0853"/>
    <w:rsid w:val="007B2729"/>
    <w:rsid w:val="007B2B16"/>
    <w:rsid w:val="007C035D"/>
    <w:rsid w:val="007D1F1E"/>
    <w:rsid w:val="007D2A3F"/>
    <w:rsid w:val="007D4B50"/>
    <w:rsid w:val="007D7EBE"/>
    <w:rsid w:val="007E5086"/>
    <w:rsid w:val="007E53F0"/>
    <w:rsid w:val="007E6BC5"/>
    <w:rsid w:val="007F0C86"/>
    <w:rsid w:val="007F5D5B"/>
    <w:rsid w:val="007F760B"/>
    <w:rsid w:val="00803336"/>
    <w:rsid w:val="00803DD5"/>
    <w:rsid w:val="008044C6"/>
    <w:rsid w:val="008262DD"/>
    <w:rsid w:val="00833529"/>
    <w:rsid w:val="0084097E"/>
    <w:rsid w:val="00845262"/>
    <w:rsid w:val="008455D3"/>
    <w:rsid w:val="00845957"/>
    <w:rsid w:val="008510BF"/>
    <w:rsid w:val="0085178F"/>
    <w:rsid w:val="008530D1"/>
    <w:rsid w:val="0085316A"/>
    <w:rsid w:val="008564BD"/>
    <w:rsid w:val="008605F5"/>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D64EC"/>
    <w:rsid w:val="008E1DFE"/>
    <w:rsid w:val="008E4F3A"/>
    <w:rsid w:val="008E7F98"/>
    <w:rsid w:val="008F3897"/>
    <w:rsid w:val="008F412F"/>
    <w:rsid w:val="008F7969"/>
    <w:rsid w:val="00906448"/>
    <w:rsid w:val="009077EA"/>
    <w:rsid w:val="00912956"/>
    <w:rsid w:val="00916F7A"/>
    <w:rsid w:val="00920347"/>
    <w:rsid w:val="009269ED"/>
    <w:rsid w:val="0093501B"/>
    <w:rsid w:val="00945DA9"/>
    <w:rsid w:val="00950659"/>
    <w:rsid w:val="0095531A"/>
    <w:rsid w:val="009625DA"/>
    <w:rsid w:val="009645C8"/>
    <w:rsid w:val="00970EBA"/>
    <w:rsid w:val="00982EF9"/>
    <w:rsid w:val="00997FF7"/>
    <w:rsid w:val="009A266E"/>
    <w:rsid w:val="009A3D23"/>
    <w:rsid w:val="009A55C4"/>
    <w:rsid w:val="009A7101"/>
    <w:rsid w:val="009A7C6B"/>
    <w:rsid w:val="009B6A53"/>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4D10"/>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5322"/>
    <w:rsid w:val="00A96A51"/>
    <w:rsid w:val="00A96B3E"/>
    <w:rsid w:val="00AA1C59"/>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2350B"/>
    <w:rsid w:val="00B25E5D"/>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17B"/>
    <w:rsid w:val="00C0799C"/>
    <w:rsid w:val="00C12750"/>
    <w:rsid w:val="00C161D1"/>
    <w:rsid w:val="00C16CD2"/>
    <w:rsid w:val="00C2290D"/>
    <w:rsid w:val="00C270B7"/>
    <w:rsid w:val="00C3001D"/>
    <w:rsid w:val="00C44DA8"/>
    <w:rsid w:val="00C50065"/>
    <w:rsid w:val="00C612CB"/>
    <w:rsid w:val="00C61C4F"/>
    <w:rsid w:val="00C71504"/>
    <w:rsid w:val="00C727AA"/>
    <w:rsid w:val="00C74BA8"/>
    <w:rsid w:val="00C7696D"/>
    <w:rsid w:val="00C77DE5"/>
    <w:rsid w:val="00C8095E"/>
    <w:rsid w:val="00C823EC"/>
    <w:rsid w:val="00C92D76"/>
    <w:rsid w:val="00C93280"/>
    <w:rsid w:val="00C95442"/>
    <w:rsid w:val="00C95874"/>
    <w:rsid w:val="00CA0798"/>
    <w:rsid w:val="00CA71B4"/>
    <w:rsid w:val="00CB2691"/>
    <w:rsid w:val="00CB4255"/>
    <w:rsid w:val="00CB6C3D"/>
    <w:rsid w:val="00CC09B4"/>
    <w:rsid w:val="00CC0A84"/>
    <w:rsid w:val="00CC0DD1"/>
    <w:rsid w:val="00CC56B3"/>
    <w:rsid w:val="00CD07BD"/>
    <w:rsid w:val="00CD5EAE"/>
    <w:rsid w:val="00CD7AF4"/>
    <w:rsid w:val="00CF05B3"/>
    <w:rsid w:val="00CF14D3"/>
    <w:rsid w:val="00CF15E8"/>
    <w:rsid w:val="00CF4E8D"/>
    <w:rsid w:val="00CF66DB"/>
    <w:rsid w:val="00D005A0"/>
    <w:rsid w:val="00D00DAF"/>
    <w:rsid w:val="00D01251"/>
    <w:rsid w:val="00D02573"/>
    <w:rsid w:val="00D02953"/>
    <w:rsid w:val="00D04A64"/>
    <w:rsid w:val="00D0633F"/>
    <w:rsid w:val="00D07B78"/>
    <w:rsid w:val="00D10CF2"/>
    <w:rsid w:val="00D11A07"/>
    <w:rsid w:val="00D16715"/>
    <w:rsid w:val="00D2076D"/>
    <w:rsid w:val="00D260CD"/>
    <w:rsid w:val="00D27B3F"/>
    <w:rsid w:val="00D3316A"/>
    <w:rsid w:val="00D333A8"/>
    <w:rsid w:val="00D40B96"/>
    <w:rsid w:val="00D471A2"/>
    <w:rsid w:val="00D47462"/>
    <w:rsid w:val="00D516C5"/>
    <w:rsid w:val="00D5511F"/>
    <w:rsid w:val="00D6084C"/>
    <w:rsid w:val="00D67103"/>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2BB"/>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676FA"/>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3E16"/>
    <w:rsid w:val="00F365C7"/>
    <w:rsid w:val="00F45068"/>
    <w:rsid w:val="00F4593B"/>
    <w:rsid w:val="00F61C8D"/>
    <w:rsid w:val="00F61CCA"/>
    <w:rsid w:val="00F75D61"/>
    <w:rsid w:val="00F77BA1"/>
    <w:rsid w:val="00F80274"/>
    <w:rsid w:val="00F83649"/>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uiPriority w:val="99"/>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uiPriority w:val="9"/>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 w:type="paragraph" w:customStyle="1" w:styleId="affff1">
    <w:name w:val="Знак Знак Знак"/>
    <w:basedOn w:val="a"/>
    <w:rsid w:val="00D02573"/>
    <w:pPr>
      <w:spacing w:after="160" w:line="240" w:lineRule="exact"/>
    </w:pPr>
    <w:rPr>
      <w:rFonts w:ascii="Verdana" w:eastAsia="Times New Roman" w:hAnsi="Verdana"/>
      <w:sz w:val="20"/>
      <w:szCs w:val="20"/>
      <w:lang w:bidi="ar-SA"/>
    </w:rPr>
  </w:style>
  <w:style w:type="paragraph" w:styleId="2f">
    <w:name w:val="envelope return"/>
    <w:basedOn w:val="a"/>
    <w:link w:val="2f0"/>
    <w:rsid w:val="00D02573"/>
    <w:pPr>
      <w:spacing w:after="200" w:line="276" w:lineRule="auto"/>
    </w:pPr>
    <w:rPr>
      <w:rFonts w:ascii="Arial" w:eastAsia="Times New Roman" w:hAnsi="Arial" w:cs="Arial"/>
      <w:sz w:val="20"/>
      <w:szCs w:val="20"/>
      <w:lang w:val="ru-RU" w:bidi="ar-SA"/>
    </w:rPr>
  </w:style>
  <w:style w:type="character" w:customStyle="1" w:styleId="2f0">
    <w:name w:val="Обратный адрес 2 Знак"/>
    <w:basedOn w:val="a0"/>
    <w:link w:val="2f"/>
    <w:rsid w:val="00D02573"/>
    <w:rPr>
      <w:rFonts w:ascii="Arial" w:eastAsia="Times New Roman" w:hAnsi="Arial" w:cs="Arial"/>
      <w:sz w:val="20"/>
      <w:szCs w:val="20"/>
    </w:rPr>
  </w:style>
  <w:style w:type="paragraph" w:customStyle="1" w:styleId="34">
    <w:name w:val="Без интервала3"/>
    <w:rsid w:val="00D02573"/>
    <w:pPr>
      <w:spacing w:after="0" w:line="240" w:lineRule="auto"/>
    </w:pPr>
    <w:rPr>
      <w:rFonts w:ascii="Calibri" w:eastAsia="Times New Roman" w:hAnsi="Calibri" w:cs="Times New Roman"/>
      <w:lang w:eastAsia="ru-RU"/>
    </w:rPr>
  </w:style>
  <w:style w:type="paragraph" w:customStyle="1" w:styleId="font5">
    <w:name w:val="font5"/>
    <w:basedOn w:val="a"/>
    <w:rsid w:val="00760E93"/>
    <w:pPr>
      <w:spacing w:before="100" w:beforeAutospacing="1" w:after="100" w:afterAutospacing="1"/>
    </w:pPr>
    <w:rPr>
      <w:rFonts w:ascii="Times New Roman" w:eastAsia="Times New Roman" w:hAnsi="Times New Roman"/>
      <w:lang w:val="ru-RU" w:eastAsia="ru-RU" w:bidi="ar-SA"/>
    </w:rPr>
  </w:style>
  <w:style w:type="paragraph" w:customStyle="1" w:styleId="xl63">
    <w:name w:val="xl63"/>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4">
    <w:name w:val="xl64"/>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5">
    <w:name w:val="xl65"/>
    <w:basedOn w:val="a"/>
    <w:rsid w:val="00760E93"/>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ConsPlusCell">
    <w:name w:val="ConsPlusCell"/>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065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0659"/>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
    <w:link w:val="36"/>
    <w:uiPriority w:val="99"/>
    <w:semiHidden/>
    <w:unhideWhenUsed/>
    <w:rsid w:val="00551304"/>
    <w:pPr>
      <w:spacing w:after="120"/>
    </w:pPr>
    <w:rPr>
      <w:sz w:val="16"/>
      <w:szCs w:val="16"/>
    </w:rPr>
  </w:style>
  <w:style w:type="character" w:customStyle="1" w:styleId="36">
    <w:name w:val="Основной текст 3 Знак"/>
    <w:basedOn w:val="a0"/>
    <w:link w:val="35"/>
    <w:uiPriority w:val="99"/>
    <w:semiHidden/>
    <w:rsid w:val="00551304"/>
    <w:rPr>
      <w:rFonts w:eastAsiaTheme="minorEastAsia" w:cs="Times New Roman"/>
      <w:sz w:val="16"/>
      <w:szCs w:val="16"/>
      <w:lang w:val="en-US" w:bidi="en-US"/>
    </w:rPr>
  </w:style>
  <w:style w:type="paragraph" w:customStyle="1" w:styleId="western">
    <w:name w:val="western"/>
    <w:basedOn w:val="a"/>
    <w:rsid w:val="002D5298"/>
    <w:pPr>
      <w:spacing w:before="100" w:beforeAutospacing="1" w:after="100" w:afterAutospacing="1"/>
    </w:pPr>
    <w:rPr>
      <w:rFonts w:ascii="Times New Roman" w:eastAsia="Times New Roman" w:hAnsi="Times New Roman"/>
      <w:lang w:val="ru-RU" w:eastAsia="ru-RU" w:bidi="ar-SA"/>
    </w:rPr>
  </w:style>
  <w:style w:type="paragraph" w:customStyle="1" w:styleId="affff2">
    <w:name w:val="Îáû÷íûé"/>
    <w:uiPriority w:val="99"/>
    <w:rsid w:val="002D5298"/>
    <w:pPr>
      <w:spacing w:after="0" w:line="240" w:lineRule="auto"/>
    </w:pPr>
    <w:rPr>
      <w:rFonts w:ascii="Times New Roman" w:eastAsia="Times New Roman" w:hAnsi="Times New Roman" w:cs="Times New Roman"/>
      <w:sz w:val="20"/>
      <w:szCs w:val="20"/>
      <w:lang w:eastAsia="ru-RU"/>
    </w:rPr>
  </w:style>
  <w:style w:type="character" w:customStyle="1" w:styleId="cmd">
    <w:name w:val="cmd"/>
    <w:basedOn w:val="a0"/>
    <w:rsid w:val="002D5298"/>
  </w:style>
  <w:style w:type="paragraph" w:customStyle="1" w:styleId="msonospacing0">
    <w:name w:val="msonospacing"/>
    <w:basedOn w:val="a"/>
    <w:rsid w:val="00312175"/>
    <w:pPr>
      <w:spacing w:before="100" w:beforeAutospacing="1" w:after="100" w:afterAutospacing="1"/>
    </w:pPr>
    <w:rPr>
      <w:rFonts w:ascii="Times New Roman" w:eastAsia="Times New Roman" w:hAnsi="Times New Roman"/>
      <w:lang w:val="ru-RU" w:eastAsia="ru-RU" w:bidi="ar-SA"/>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birofeld.ru/" TargetMode="External"/><Relationship Id="rId18" Type="http://schemas.openxmlformats.org/officeDocument/2006/relationships/hyperlink" Target="http://birofeld.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birofeld.ru/" TargetMode="External"/><Relationship Id="rId2" Type="http://schemas.openxmlformats.org/officeDocument/2006/relationships/numbering" Target="numbering.xml"/><Relationship Id="rId16" Type="http://schemas.openxmlformats.org/officeDocument/2006/relationships/hyperlink" Target="http://birofeld.ru/" TargetMode="External"/><Relationship Id="rId20" Type="http://schemas.openxmlformats.org/officeDocument/2006/relationships/hyperlink" Target="http://birofeld.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9A60E38F-DCA4-44FB-BE49-3DC99624C6D9" TargetMode="External"/><Relationship Id="rId23" Type="http://schemas.openxmlformats.org/officeDocument/2006/relationships/theme" Target="theme/theme1.xml"/><Relationship Id="rId10" Type="http://schemas.openxmlformats.org/officeDocument/2006/relationships/hyperlink" Target="consultantplus://offline/ref=42F4F757FA8AA03EBC2A830BB042285BF172B5254489F2FE39220BDFB3D95C1AA047D549A49107f16CX" TargetMode="External"/><Relationship Id="rId19" Type="http://schemas.openxmlformats.org/officeDocument/2006/relationships/hyperlink" Target="http://birofeld.ru/"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s://pravo-search.minjust.ru/bigs/showDocument.html?id=96E20C02-1B12-465A-B64C-24AA9227000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C0379-87F3-4A0F-A0C0-C0F47E178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54</Pages>
  <Words>30498</Words>
  <Characters>173842</Characters>
  <Application>Microsoft Office Word</Application>
  <DocSecurity>0</DocSecurity>
  <Lines>1448</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57</cp:revision>
  <cp:lastPrinted>2025-11-21T04:13:00Z</cp:lastPrinted>
  <dcterms:created xsi:type="dcterms:W3CDTF">2025-10-07T04:05:00Z</dcterms:created>
  <dcterms:modified xsi:type="dcterms:W3CDTF">2025-12-26T03:39:00Z</dcterms:modified>
</cp:coreProperties>
</file>