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7620" w:rsidRPr="00083E78" w:rsidRDefault="00F751F8">
      <w:pPr>
        <w:spacing w:after="0"/>
        <w:contextualSpacing/>
        <w:jc w:val="right"/>
        <w:rPr>
          <w:rFonts w:ascii="Times New Roman" w:hAnsi="Times New Roman" w:cs="Times New Roman"/>
          <w:b/>
          <w:sz w:val="28"/>
          <w:szCs w:val="28"/>
        </w:rPr>
      </w:pPr>
      <w:r w:rsidRPr="00083E78">
        <w:rPr>
          <w:rFonts w:ascii="Times New Roman" w:hAnsi="Times New Roman" w:cs="Times New Roman"/>
          <w:b/>
          <w:sz w:val="28"/>
          <w:szCs w:val="28"/>
        </w:rPr>
        <w:t>П</w:t>
      </w:r>
      <w:r w:rsidR="00083E78" w:rsidRPr="00083E78">
        <w:rPr>
          <w:rFonts w:ascii="Times New Roman" w:hAnsi="Times New Roman" w:cs="Times New Roman"/>
          <w:b/>
          <w:sz w:val="28"/>
          <w:szCs w:val="28"/>
        </w:rPr>
        <w:t>РОЕКТ</w:t>
      </w:r>
    </w:p>
    <w:p w:rsidR="002B7620" w:rsidRDefault="00F751F8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«Бирофельдское сельское поселение»</w:t>
      </w:r>
    </w:p>
    <w:p w:rsidR="002B7620" w:rsidRDefault="00F751F8">
      <w:pPr>
        <w:spacing w:after="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Биробиджанского муниципального района</w:t>
      </w:r>
    </w:p>
    <w:p w:rsidR="002B7620" w:rsidRDefault="00F751F8">
      <w:pPr>
        <w:pStyle w:val="Heading2"/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Еврейской автономной области</w:t>
      </w:r>
    </w:p>
    <w:p w:rsidR="002B7620" w:rsidRDefault="00F751F8">
      <w:pPr>
        <w:pStyle w:val="Heading2"/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</w:t>
      </w:r>
    </w:p>
    <w:p w:rsidR="002B7620" w:rsidRDefault="002B762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B7620" w:rsidRDefault="00F751F8">
      <w:pPr>
        <w:pStyle w:val="Heading2"/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2B7620" w:rsidRDefault="002B7620"/>
    <w:p w:rsidR="002B7620" w:rsidRDefault="00083E78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………</w:t>
      </w:r>
      <w:r w:rsidR="00F751F8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F751F8">
        <w:rPr>
          <w:rFonts w:ascii="Times New Roman" w:hAnsi="Times New Roman" w:cs="Times New Roman"/>
          <w:sz w:val="28"/>
          <w:szCs w:val="28"/>
        </w:rPr>
        <w:t xml:space="preserve">        № </w:t>
      </w:r>
      <w:r>
        <w:rPr>
          <w:rFonts w:ascii="Times New Roman" w:hAnsi="Times New Roman" w:cs="Times New Roman"/>
          <w:sz w:val="28"/>
          <w:szCs w:val="28"/>
        </w:rPr>
        <w:t>…..</w:t>
      </w:r>
    </w:p>
    <w:p w:rsidR="002B7620" w:rsidRDefault="00F751F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с. Бирофельд</w:t>
      </w:r>
    </w:p>
    <w:p w:rsidR="002B7620" w:rsidRDefault="002B76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B7620" w:rsidRDefault="0030491C">
      <w:pPr>
        <w:pStyle w:val="af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 внесении изменений в п</w:t>
      </w:r>
      <w:r w:rsidR="00F751F8">
        <w:rPr>
          <w:color w:val="000000" w:themeColor="text1"/>
          <w:sz w:val="28"/>
          <w:szCs w:val="28"/>
        </w:rPr>
        <w:t>остановление администрации сельского поселения от 28.01.2025 № 6 «Об утверждении правил разработки и утверждения административных регламентов предоставления муниципальных услуг»</w:t>
      </w:r>
    </w:p>
    <w:p w:rsidR="002B7620" w:rsidRDefault="002B7620">
      <w:pPr>
        <w:pStyle w:val="afa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</w:p>
    <w:p w:rsidR="002B7620" w:rsidRDefault="00F751F8">
      <w:pPr>
        <w:pStyle w:val="af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В соответствии с </w:t>
      </w:r>
      <w:hyperlink r:id="rId6" w:tooltip="https://pravo-search.minjust.ru/bigs/showDocument.html?id=BBA0BFB1-06C7-4E50-A8D3-FE1045784BF1" w:history="1">
        <w:r>
          <w:rPr>
            <w:rStyle w:val="10"/>
            <w:color w:val="000000" w:themeColor="text1"/>
            <w:sz w:val="28"/>
            <w:szCs w:val="28"/>
          </w:rPr>
          <w:t>Федеральным законом от 27.07.2010 №210-ФЗ</w:t>
        </w:r>
      </w:hyperlink>
      <w:r>
        <w:rPr>
          <w:color w:val="000000" w:themeColor="text1"/>
          <w:sz w:val="28"/>
          <w:szCs w:val="28"/>
        </w:rPr>
        <w:t xml:space="preserve"> «Об организации предоставления государственных и муниципальных услуг»,  </w:t>
      </w:r>
      <w:r>
        <w:rPr>
          <w:sz w:val="28"/>
          <w:szCs w:val="28"/>
        </w:rPr>
        <w:t>Федеральным законом от 20.03.2025</w:t>
      </w:r>
      <w:r>
        <w:rPr>
          <w:color w:val="000000" w:themeColor="text1"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власти», 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Уставом муниципального образования «Бирофельдское сельское поселение» Биробиджанского муниципального района Еврейской автономной области </w:t>
      </w:r>
      <w:r>
        <w:rPr>
          <w:sz w:val="28"/>
          <w:szCs w:val="28"/>
        </w:rPr>
        <w:t>администрация сельского поселения</w:t>
      </w:r>
    </w:p>
    <w:p w:rsidR="002B7620" w:rsidRDefault="00F751F8">
      <w:pPr>
        <w:pStyle w:val="af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B7620" w:rsidRDefault="00F751F8">
      <w:pPr>
        <w:pStyle w:val="afa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>
        <w:rPr>
          <w:sz w:val="28"/>
          <w:szCs w:val="28"/>
        </w:rPr>
        <w:t>В постановлен</w:t>
      </w:r>
      <w:r>
        <w:rPr>
          <w:color w:val="000000" w:themeColor="text1"/>
          <w:sz w:val="28"/>
          <w:szCs w:val="28"/>
        </w:rPr>
        <w:t xml:space="preserve">ие администрации сельского поселения </w:t>
      </w:r>
      <w:r>
        <w:rPr>
          <w:color w:val="000000" w:themeColor="text1"/>
          <w:sz w:val="28"/>
          <w:szCs w:val="28"/>
        </w:rPr>
        <w:br/>
        <w:t>от 28.01.2025 №6 «Об утверждении правил разработки и утверждения административных регламентов предоставления муниципальных услуг» внести следующие изменения:</w:t>
      </w:r>
    </w:p>
    <w:p w:rsidR="002B7620" w:rsidRDefault="00F751F8">
      <w:pPr>
        <w:pStyle w:val="af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1.1.  В </w:t>
      </w:r>
      <w:r>
        <w:rPr>
          <w:color w:val="000000"/>
          <w:sz w:val="28"/>
          <w:szCs w:val="28"/>
        </w:rPr>
        <w:t>Правила разработки и утверждения административных регламентов предоставлен</w:t>
      </w:r>
      <w:r>
        <w:rPr>
          <w:sz w:val="28"/>
          <w:szCs w:val="28"/>
        </w:rPr>
        <w:t>ия муниципальных услуг, утвержденные указанным постановлением:</w:t>
      </w:r>
    </w:p>
    <w:p w:rsidR="002B7620" w:rsidRDefault="00F751F8">
      <w:pPr>
        <w:pStyle w:val="afa"/>
        <w:spacing w:before="0" w:beforeAutospacing="0" w:after="0" w:afterAutospacing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1.1.1. Подпункт «в» пункта 9 раздела II Правил </w:t>
      </w:r>
      <w:r>
        <w:rPr>
          <w:sz w:val="28"/>
          <w:szCs w:val="28"/>
          <w:lang w:bidi="ru-RU"/>
        </w:rPr>
        <w:t>изложить в следующей редакции:</w:t>
      </w:r>
    </w:p>
    <w:p w:rsidR="002B7620" w:rsidRDefault="00F751F8">
      <w:pPr>
        <w:pStyle w:val="afa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</w:t>
      </w:r>
      <w:r>
        <w:rPr>
          <w:sz w:val="28"/>
          <w:szCs w:val="28"/>
        </w:rPr>
        <w:lastRenderedPageBreak/>
        <w:t>многофункциональных центрах. Указанный раздел может не включаться в структуру административного регламента в случаях, когда:</w:t>
      </w:r>
    </w:p>
    <w:p w:rsidR="002B7620" w:rsidRDefault="00FC719A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  <w:hyperlink r:id="rId7" w:anchor="/document/401535834/entry/1000" w:tooltip="https://internet.garant.ru/#/document/401535834/entry/1000" w:history="1">
        <w:r w:rsidR="00F751F8">
          <w:rPr>
            <w:sz w:val="28"/>
            <w:szCs w:val="28"/>
          </w:rPr>
          <w:t>порядок</w:t>
        </w:r>
      </w:hyperlink>
      <w:r w:rsidR="00F751F8">
        <w:rPr>
          <w:sz w:val="28"/>
          <w:szCs w:val="28"/>
        </w:rPr>
        <w:t> 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Федерации;</w:t>
      </w:r>
    </w:p>
    <w:p w:rsidR="002B7620" w:rsidRDefault="00F751F8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разработки и утверждения административных регламентов исполнительными органами субъекта Российской Федерации устанавливается высшим исполнительным органом субъекта Российской Федерации;</w:t>
      </w:r>
    </w:p>
    <w:p w:rsidR="002B7620" w:rsidRDefault="00F751F8">
      <w:pPr>
        <w:pStyle w:val="afa"/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разработки и утверждения административных регламентов предоставления муниципальных услуг устанав</w:t>
      </w:r>
      <w:r w:rsidR="00083E78">
        <w:rPr>
          <w:sz w:val="28"/>
          <w:szCs w:val="28"/>
        </w:rPr>
        <w:t>ливается местной администрацией</w:t>
      </w:r>
      <w:r>
        <w:rPr>
          <w:sz w:val="28"/>
          <w:szCs w:val="28"/>
        </w:rPr>
        <w:t>»</w:t>
      </w:r>
      <w:r w:rsidR="00083E78">
        <w:rPr>
          <w:sz w:val="28"/>
          <w:szCs w:val="28"/>
        </w:rPr>
        <w:t>.</w:t>
      </w:r>
    </w:p>
    <w:p w:rsidR="002B7620" w:rsidRDefault="00F751F8">
      <w:pPr>
        <w:pStyle w:val="1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1.1.2. Пункт 16 раздела II Правил </w:t>
      </w:r>
      <w:r>
        <w:rPr>
          <w:sz w:val="28"/>
          <w:szCs w:val="28"/>
          <w:lang w:bidi="ru-RU"/>
        </w:rPr>
        <w:t>изложить в следующей редакции:</w:t>
      </w:r>
    </w:p>
    <w:p w:rsidR="002B7620" w:rsidRDefault="00F751F8">
      <w:pPr>
        <w:pStyle w:val="afa"/>
        <w:spacing w:before="0" w:beforeAutospacing="0" w:after="0" w:afterAutospacing="0"/>
        <w:ind w:firstLine="68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«16. При разработке и утверждении административных регламентов руководствоваться </w:t>
      </w:r>
      <w:hyperlink r:id="rId8" w:anchor="/document/401535834/entry/1000" w:tooltip="https://internet.garant.ru/#/document/401535834/entry/1000" w:history="1">
        <w:r>
          <w:rPr>
            <w:color w:val="000000"/>
            <w:sz w:val="28"/>
            <w:szCs w:val="28"/>
          </w:rPr>
          <w:t>«Правилами</w:t>
        </w:r>
      </w:hyperlink>
      <w:r>
        <w:rPr>
          <w:color w:val="000000"/>
          <w:sz w:val="28"/>
          <w:szCs w:val="28"/>
        </w:rPr>
        <w:t xml:space="preserve">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Федерации», утвержденными Постановлением Правительства Российской Федерации </w:t>
      </w:r>
      <w:r>
        <w:rPr>
          <w:color w:val="000000"/>
          <w:sz w:val="28"/>
          <w:szCs w:val="28"/>
        </w:rPr>
        <w:br/>
        <w:t>от 20.07.2021 № 1228.».</w:t>
      </w:r>
    </w:p>
    <w:p w:rsidR="002B7620" w:rsidRDefault="00F751F8">
      <w:pPr>
        <w:pStyle w:val="1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1.1.3. Признать утратившими силу подпукты «г» и «д» пункта 9, подпункт «д» пункта 11, пункты 34, 35 раздела II Правил.</w:t>
      </w:r>
    </w:p>
    <w:p w:rsidR="002B7620" w:rsidRDefault="00F751F8">
      <w:pPr>
        <w:pStyle w:val="12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Опубликовать настоящее постановление в Информационном бюллетене Бирофельдского сельского поселения Биробиджанского муниципального района Еврейской автономной области и разместить на официальном сайте администрации сельского поселения в Сети Интернет </w:t>
      </w:r>
      <w:hyperlink r:id="rId9" w:tooltip="http://birofeld.ru/" w:history="1">
        <w:r>
          <w:rPr>
            <w:sz w:val="28"/>
            <w:szCs w:val="28"/>
          </w:rPr>
          <w:t>http://birofeld.ru</w:t>
        </w:r>
      </w:hyperlink>
      <w:r>
        <w:rPr>
          <w:sz w:val="28"/>
          <w:szCs w:val="28"/>
        </w:rPr>
        <w:t>.</w:t>
      </w:r>
    </w:p>
    <w:p w:rsidR="002B7620" w:rsidRDefault="00F751F8">
      <w:pPr>
        <w:pStyle w:val="12"/>
        <w:spacing w:before="0" w:beforeAutospacing="0" w:after="0" w:afterAutospacing="0"/>
        <w:ind w:firstLine="709"/>
        <w:jc w:val="both"/>
        <w:rPr>
          <w:rStyle w:val="afb"/>
          <w:rFonts w:eastAsia="SimSun"/>
          <w:b w:val="0"/>
          <w:bCs w:val="0"/>
          <w:sz w:val="28"/>
          <w:szCs w:val="28"/>
        </w:rPr>
      </w:pPr>
      <w:r>
        <w:rPr>
          <w:sz w:val="28"/>
          <w:szCs w:val="28"/>
        </w:rPr>
        <w:t>3. Настоящее постановлен</w:t>
      </w:r>
      <w:r>
        <w:rPr>
          <w:rStyle w:val="afb"/>
          <w:rFonts w:eastAsia="SimSun"/>
          <w:b w:val="0"/>
          <w:sz w:val="28"/>
          <w:szCs w:val="28"/>
        </w:rPr>
        <w:t>ие вступает в силу после дня его официального опубликования.</w:t>
      </w:r>
    </w:p>
    <w:p w:rsidR="002B7620" w:rsidRDefault="002B7620">
      <w:pPr>
        <w:pStyle w:val="afa"/>
        <w:spacing w:before="0" w:beforeAutospacing="0" w:after="0" w:afterAutospacing="0"/>
        <w:contextualSpacing/>
        <w:jc w:val="both"/>
        <w:rPr>
          <w:rStyle w:val="afb"/>
          <w:bCs w:val="0"/>
          <w:sz w:val="28"/>
          <w:szCs w:val="28"/>
        </w:rPr>
      </w:pPr>
    </w:p>
    <w:p w:rsidR="002B7620" w:rsidRDefault="002B7620">
      <w:pPr>
        <w:pStyle w:val="afa"/>
        <w:spacing w:before="0" w:beforeAutospacing="0" w:after="0" w:afterAutospacing="0"/>
        <w:contextualSpacing/>
        <w:jc w:val="both"/>
        <w:rPr>
          <w:rStyle w:val="afb"/>
          <w:b w:val="0"/>
          <w:bCs w:val="0"/>
          <w:sz w:val="28"/>
          <w:szCs w:val="28"/>
        </w:rPr>
      </w:pPr>
    </w:p>
    <w:p w:rsidR="002B7620" w:rsidRDefault="00F751F8">
      <w:pPr>
        <w:pStyle w:val="afa"/>
        <w:spacing w:before="0" w:beforeAutospacing="0" w:after="0" w:afterAutospacing="0"/>
        <w:contextualSpacing/>
        <w:jc w:val="both"/>
        <w:rPr>
          <w:rStyle w:val="afb"/>
          <w:b w:val="0"/>
          <w:bCs w:val="0"/>
          <w:sz w:val="28"/>
          <w:szCs w:val="28"/>
        </w:rPr>
      </w:pPr>
      <w:r>
        <w:rPr>
          <w:rStyle w:val="afb"/>
          <w:b w:val="0"/>
          <w:bCs w:val="0"/>
          <w:sz w:val="28"/>
          <w:szCs w:val="28"/>
        </w:rPr>
        <w:t>Глава администрации</w:t>
      </w:r>
    </w:p>
    <w:p w:rsidR="002B7620" w:rsidRDefault="00F751F8">
      <w:pPr>
        <w:pStyle w:val="afa"/>
        <w:spacing w:before="0" w:beforeAutospacing="0" w:after="0" w:afterAutospacing="0"/>
        <w:contextualSpacing/>
        <w:jc w:val="both"/>
        <w:rPr>
          <w:rStyle w:val="afb"/>
          <w:b w:val="0"/>
          <w:bCs w:val="0"/>
          <w:sz w:val="28"/>
          <w:szCs w:val="28"/>
        </w:rPr>
      </w:pPr>
      <w:r>
        <w:rPr>
          <w:rStyle w:val="afb"/>
          <w:b w:val="0"/>
          <w:bCs w:val="0"/>
          <w:sz w:val="28"/>
          <w:szCs w:val="28"/>
        </w:rPr>
        <w:t xml:space="preserve">сельского поселения                                                    </w:t>
      </w:r>
      <w:r>
        <w:rPr>
          <w:rStyle w:val="afb"/>
          <w:b w:val="0"/>
          <w:bCs w:val="0"/>
          <w:sz w:val="28"/>
          <w:szCs w:val="28"/>
        </w:rPr>
        <w:tab/>
      </w:r>
      <w:r>
        <w:rPr>
          <w:rStyle w:val="afb"/>
          <w:b w:val="0"/>
          <w:bCs w:val="0"/>
          <w:sz w:val="28"/>
          <w:szCs w:val="28"/>
        </w:rPr>
        <w:tab/>
        <w:t xml:space="preserve">        Л.С. Телегина</w:t>
      </w:r>
    </w:p>
    <w:p w:rsidR="002B7620" w:rsidRDefault="002B7620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B7620" w:rsidRDefault="002B7620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B7620" w:rsidRDefault="002B7620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B7620" w:rsidRDefault="002B7620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B7620" w:rsidRDefault="002B7620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B7620" w:rsidRDefault="002B7620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</w:p>
    <w:p w:rsidR="002B7620" w:rsidRDefault="00F751F8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p w:rsidR="002B7620" w:rsidRDefault="00F751F8">
      <w:pPr>
        <w:pStyle w:val="afa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 </w:t>
      </w:r>
    </w:p>
    <w:sectPr w:rsidR="002B7620" w:rsidSect="002B7620">
      <w:pgSz w:w="11906" w:h="16838"/>
      <w:pgMar w:top="1134" w:right="850" w:bottom="1134" w:left="1701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7E72" w:rsidRDefault="00157E72">
      <w:pPr>
        <w:spacing w:after="0" w:line="240" w:lineRule="auto"/>
      </w:pPr>
      <w:r>
        <w:separator/>
      </w:r>
    </w:p>
  </w:endnote>
  <w:endnote w:type="continuationSeparator" w:id="0">
    <w:p w:rsidR="00157E72" w:rsidRDefault="00157E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7E72" w:rsidRDefault="00157E72">
      <w:pPr>
        <w:spacing w:after="0" w:line="240" w:lineRule="auto"/>
      </w:pPr>
      <w:r>
        <w:separator/>
      </w:r>
    </w:p>
  </w:footnote>
  <w:footnote w:type="continuationSeparator" w:id="0">
    <w:p w:rsidR="00157E72" w:rsidRDefault="00157E7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B7620"/>
    <w:rsid w:val="00083E78"/>
    <w:rsid w:val="00157E72"/>
    <w:rsid w:val="002B7620"/>
    <w:rsid w:val="0030491C"/>
    <w:rsid w:val="00F751F8"/>
    <w:rsid w:val="00FC71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76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rsid w:val="002B762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basedOn w:val="a1"/>
    <w:uiPriority w:val="59"/>
    <w:rsid w:val="002B7620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2">
    <w:name w:val="Plain Table 2"/>
    <w:basedOn w:val="a1"/>
    <w:uiPriority w:val="59"/>
    <w:rsid w:val="002B76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4">
    <w:name w:val="Plain Table 4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PlainTable5">
    <w:name w:val="Plain Table 5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GridTable1Light">
    <w:name w:val="Grid Table 1 Light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2B76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2B76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2B76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2B76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2B76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2B76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2B76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2B76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2B76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2B76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2B76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2B76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2B76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2B7620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2B7620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customStyle="1" w:styleId="Heading1">
    <w:name w:val="Heading 1"/>
    <w:basedOn w:val="a"/>
    <w:next w:val="a"/>
    <w:link w:val="Heading1Char"/>
    <w:uiPriority w:val="9"/>
    <w:qFormat/>
    <w:rsid w:val="002B7620"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2B7620"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2B7620"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2B7620"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2B7620"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2B7620"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2B7620"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2B7620"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1Char">
    <w:name w:val="Heading 1 Char"/>
    <w:basedOn w:val="a0"/>
    <w:link w:val="Heading1"/>
    <w:uiPriority w:val="9"/>
    <w:rsid w:val="002B7620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a0"/>
    <w:link w:val="Heading2"/>
    <w:uiPriority w:val="9"/>
    <w:rsid w:val="002B7620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a0"/>
    <w:link w:val="Heading3"/>
    <w:uiPriority w:val="9"/>
    <w:rsid w:val="002B7620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a0"/>
    <w:link w:val="Heading4"/>
    <w:uiPriority w:val="9"/>
    <w:rsid w:val="002B7620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Heading5Char">
    <w:name w:val="Heading 5 Char"/>
    <w:basedOn w:val="a0"/>
    <w:link w:val="Heading5"/>
    <w:uiPriority w:val="9"/>
    <w:rsid w:val="002B7620"/>
    <w:rPr>
      <w:rFonts w:ascii="Arial" w:eastAsia="Arial" w:hAnsi="Arial" w:cs="Arial"/>
      <w:color w:val="365F91" w:themeColor="accent1" w:themeShade="BF"/>
    </w:rPr>
  </w:style>
  <w:style w:type="character" w:customStyle="1" w:styleId="Heading6Char">
    <w:name w:val="Heading 6 Char"/>
    <w:basedOn w:val="a0"/>
    <w:link w:val="Heading6"/>
    <w:uiPriority w:val="9"/>
    <w:rsid w:val="002B7620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a0"/>
    <w:link w:val="Heading7"/>
    <w:uiPriority w:val="9"/>
    <w:rsid w:val="002B7620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a0"/>
    <w:link w:val="Heading8"/>
    <w:uiPriority w:val="9"/>
    <w:rsid w:val="002B7620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a0"/>
    <w:link w:val="Heading9"/>
    <w:uiPriority w:val="9"/>
    <w:rsid w:val="002B7620"/>
    <w:rPr>
      <w:rFonts w:ascii="Arial" w:eastAsia="Arial" w:hAnsi="Arial" w:cs="Arial"/>
      <w:i/>
      <w:iCs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B7620"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B7620"/>
    <w:rPr>
      <w:rFonts w:ascii="Arial" w:eastAsia="Arial" w:hAnsi="Arial" w:cs="Arial"/>
      <w:spacing w:val="-10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B7620"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B7620"/>
    <w:rPr>
      <w:color w:val="595959" w:themeColor="text1" w:themeTint="A6"/>
      <w:spacing w:val="15"/>
      <w:sz w:val="28"/>
      <w:szCs w:val="28"/>
    </w:rPr>
  </w:style>
  <w:style w:type="paragraph" w:styleId="2">
    <w:name w:val="Quote"/>
    <w:basedOn w:val="a"/>
    <w:next w:val="a"/>
    <w:link w:val="20"/>
    <w:uiPriority w:val="29"/>
    <w:qFormat/>
    <w:rsid w:val="002B76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0">
    <w:name w:val="Цитата 2 Знак"/>
    <w:basedOn w:val="a0"/>
    <w:link w:val="2"/>
    <w:uiPriority w:val="29"/>
    <w:rsid w:val="002B7620"/>
    <w:rPr>
      <w:i/>
      <w:iCs/>
      <w:color w:val="404040" w:themeColor="text1" w:themeTint="BF"/>
    </w:rPr>
  </w:style>
  <w:style w:type="character" w:styleId="a7">
    <w:name w:val="Intense Emphasis"/>
    <w:basedOn w:val="a0"/>
    <w:uiPriority w:val="21"/>
    <w:qFormat/>
    <w:rsid w:val="002B7620"/>
    <w:rPr>
      <w:i/>
      <w:iCs/>
      <w:color w:val="365F91" w:themeColor="accent1" w:themeShade="BF"/>
    </w:rPr>
  </w:style>
  <w:style w:type="paragraph" w:styleId="a8">
    <w:name w:val="Intense Quote"/>
    <w:basedOn w:val="a"/>
    <w:next w:val="a"/>
    <w:link w:val="a9"/>
    <w:uiPriority w:val="30"/>
    <w:qFormat/>
    <w:rsid w:val="002B7620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2B7620"/>
    <w:rPr>
      <w:i/>
      <w:iCs/>
      <w:color w:val="365F91" w:themeColor="accent1" w:themeShade="BF"/>
    </w:rPr>
  </w:style>
  <w:style w:type="character" w:styleId="aa">
    <w:name w:val="Intense Reference"/>
    <w:basedOn w:val="a0"/>
    <w:uiPriority w:val="32"/>
    <w:qFormat/>
    <w:rsid w:val="002B7620"/>
    <w:rPr>
      <w:b/>
      <w:bCs/>
      <w:smallCaps/>
      <w:color w:val="365F91" w:themeColor="accent1" w:themeShade="BF"/>
      <w:spacing w:val="5"/>
    </w:rPr>
  </w:style>
  <w:style w:type="paragraph" w:styleId="ab">
    <w:name w:val="No Spacing"/>
    <w:basedOn w:val="a"/>
    <w:uiPriority w:val="1"/>
    <w:qFormat/>
    <w:rsid w:val="002B7620"/>
    <w:pPr>
      <w:spacing w:after="0" w:line="240" w:lineRule="auto"/>
    </w:pPr>
  </w:style>
  <w:style w:type="character" w:styleId="ac">
    <w:name w:val="Subtle Emphasis"/>
    <w:basedOn w:val="a0"/>
    <w:uiPriority w:val="19"/>
    <w:qFormat/>
    <w:rsid w:val="002B7620"/>
    <w:rPr>
      <w:i/>
      <w:iCs/>
      <w:color w:val="404040" w:themeColor="text1" w:themeTint="BF"/>
    </w:rPr>
  </w:style>
  <w:style w:type="character" w:styleId="ad">
    <w:name w:val="Emphasis"/>
    <w:basedOn w:val="a0"/>
    <w:uiPriority w:val="20"/>
    <w:qFormat/>
    <w:rsid w:val="002B7620"/>
    <w:rPr>
      <w:i/>
      <w:iCs/>
    </w:rPr>
  </w:style>
  <w:style w:type="character" w:styleId="ae">
    <w:name w:val="Subtle Reference"/>
    <w:basedOn w:val="a0"/>
    <w:uiPriority w:val="31"/>
    <w:qFormat/>
    <w:rsid w:val="002B7620"/>
    <w:rPr>
      <w:smallCaps/>
      <w:color w:val="5A5A5A" w:themeColor="text1" w:themeTint="A5"/>
    </w:rPr>
  </w:style>
  <w:style w:type="character" w:styleId="af">
    <w:name w:val="Book Title"/>
    <w:basedOn w:val="a0"/>
    <w:uiPriority w:val="33"/>
    <w:qFormat/>
    <w:rsid w:val="002B7620"/>
    <w:rPr>
      <w:b/>
      <w:bCs/>
      <w:i/>
      <w:iCs/>
      <w:spacing w:val="5"/>
    </w:rPr>
  </w:style>
  <w:style w:type="paragraph" w:customStyle="1" w:styleId="Header">
    <w:name w:val="Header"/>
    <w:basedOn w:val="a"/>
    <w:link w:val="HeaderChar"/>
    <w:uiPriority w:val="99"/>
    <w:unhideWhenUsed/>
    <w:rsid w:val="002B762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a0"/>
    <w:link w:val="Header"/>
    <w:uiPriority w:val="99"/>
    <w:rsid w:val="002B7620"/>
  </w:style>
  <w:style w:type="paragraph" w:customStyle="1" w:styleId="Footer">
    <w:name w:val="Footer"/>
    <w:basedOn w:val="a"/>
    <w:link w:val="FooterChar"/>
    <w:uiPriority w:val="99"/>
    <w:unhideWhenUsed/>
    <w:rsid w:val="002B7620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a0"/>
    <w:link w:val="Footer"/>
    <w:uiPriority w:val="99"/>
    <w:rsid w:val="002B7620"/>
  </w:style>
  <w:style w:type="paragraph" w:customStyle="1" w:styleId="Caption">
    <w:name w:val="Caption"/>
    <w:basedOn w:val="a"/>
    <w:next w:val="a"/>
    <w:uiPriority w:val="35"/>
    <w:unhideWhenUsed/>
    <w:qFormat/>
    <w:rsid w:val="002B7620"/>
    <w:pPr>
      <w:spacing w:line="240" w:lineRule="auto"/>
    </w:pPr>
    <w:rPr>
      <w:i/>
      <w:iCs/>
      <w:color w:val="1F497D" w:themeColor="text2"/>
      <w:sz w:val="18"/>
      <w:szCs w:val="18"/>
    </w:rPr>
  </w:style>
  <w:style w:type="paragraph" w:styleId="af0">
    <w:name w:val="footnote text"/>
    <w:basedOn w:val="a"/>
    <w:link w:val="af1"/>
    <w:uiPriority w:val="99"/>
    <w:semiHidden/>
    <w:unhideWhenUsed/>
    <w:rsid w:val="002B7620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2B7620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2B7620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2B7620"/>
    <w:pPr>
      <w:spacing w:after="0" w:line="240" w:lineRule="auto"/>
    </w:pPr>
    <w:rPr>
      <w:sz w:val="20"/>
      <w:szCs w:val="20"/>
    </w:rPr>
  </w:style>
  <w:style w:type="character" w:customStyle="1" w:styleId="af4">
    <w:name w:val="Текст концевой сноски Знак"/>
    <w:basedOn w:val="a0"/>
    <w:link w:val="af3"/>
    <w:uiPriority w:val="99"/>
    <w:semiHidden/>
    <w:rsid w:val="002B7620"/>
    <w:rPr>
      <w:sz w:val="20"/>
      <w:szCs w:val="20"/>
    </w:rPr>
  </w:style>
  <w:style w:type="character" w:styleId="af5">
    <w:name w:val="endnote reference"/>
    <w:basedOn w:val="a0"/>
    <w:uiPriority w:val="99"/>
    <w:semiHidden/>
    <w:unhideWhenUsed/>
    <w:rsid w:val="002B7620"/>
    <w:rPr>
      <w:vertAlign w:val="superscript"/>
    </w:rPr>
  </w:style>
  <w:style w:type="character" w:styleId="af6">
    <w:name w:val="FollowedHyperlink"/>
    <w:basedOn w:val="a0"/>
    <w:uiPriority w:val="99"/>
    <w:semiHidden/>
    <w:unhideWhenUsed/>
    <w:rsid w:val="002B7620"/>
    <w:rPr>
      <w:color w:val="800080" w:themeColor="followedHyperlink"/>
      <w:u w:val="single"/>
    </w:rPr>
  </w:style>
  <w:style w:type="paragraph" w:styleId="1">
    <w:name w:val="toc 1"/>
    <w:basedOn w:val="a"/>
    <w:next w:val="a"/>
    <w:uiPriority w:val="39"/>
    <w:unhideWhenUsed/>
    <w:rsid w:val="002B7620"/>
    <w:pPr>
      <w:spacing w:after="100"/>
    </w:pPr>
  </w:style>
  <w:style w:type="paragraph" w:styleId="21">
    <w:name w:val="toc 2"/>
    <w:basedOn w:val="a"/>
    <w:next w:val="a"/>
    <w:uiPriority w:val="39"/>
    <w:unhideWhenUsed/>
    <w:rsid w:val="002B7620"/>
    <w:pPr>
      <w:spacing w:after="100"/>
      <w:ind w:left="220"/>
    </w:pPr>
  </w:style>
  <w:style w:type="paragraph" w:styleId="3">
    <w:name w:val="toc 3"/>
    <w:basedOn w:val="a"/>
    <w:next w:val="a"/>
    <w:uiPriority w:val="39"/>
    <w:unhideWhenUsed/>
    <w:rsid w:val="002B7620"/>
    <w:pPr>
      <w:spacing w:after="100"/>
      <w:ind w:left="440"/>
    </w:pPr>
  </w:style>
  <w:style w:type="paragraph" w:styleId="4">
    <w:name w:val="toc 4"/>
    <w:basedOn w:val="a"/>
    <w:next w:val="a"/>
    <w:uiPriority w:val="39"/>
    <w:unhideWhenUsed/>
    <w:rsid w:val="002B7620"/>
    <w:pPr>
      <w:spacing w:after="100"/>
      <w:ind w:left="660"/>
    </w:pPr>
  </w:style>
  <w:style w:type="paragraph" w:styleId="5">
    <w:name w:val="toc 5"/>
    <w:basedOn w:val="a"/>
    <w:next w:val="a"/>
    <w:uiPriority w:val="39"/>
    <w:unhideWhenUsed/>
    <w:rsid w:val="002B7620"/>
    <w:pPr>
      <w:spacing w:after="100"/>
      <w:ind w:left="880"/>
    </w:pPr>
  </w:style>
  <w:style w:type="paragraph" w:styleId="6">
    <w:name w:val="toc 6"/>
    <w:basedOn w:val="a"/>
    <w:next w:val="a"/>
    <w:uiPriority w:val="39"/>
    <w:unhideWhenUsed/>
    <w:rsid w:val="002B7620"/>
    <w:pPr>
      <w:spacing w:after="100"/>
      <w:ind w:left="1100"/>
    </w:pPr>
  </w:style>
  <w:style w:type="paragraph" w:styleId="7">
    <w:name w:val="toc 7"/>
    <w:basedOn w:val="a"/>
    <w:next w:val="a"/>
    <w:uiPriority w:val="39"/>
    <w:unhideWhenUsed/>
    <w:rsid w:val="002B7620"/>
    <w:pPr>
      <w:spacing w:after="100"/>
      <w:ind w:left="1320"/>
    </w:pPr>
  </w:style>
  <w:style w:type="paragraph" w:styleId="8">
    <w:name w:val="toc 8"/>
    <w:basedOn w:val="a"/>
    <w:next w:val="a"/>
    <w:uiPriority w:val="39"/>
    <w:unhideWhenUsed/>
    <w:rsid w:val="002B7620"/>
    <w:pPr>
      <w:spacing w:after="100"/>
      <w:ind w:left="1540"/>
    </w:pPr>
  </w:style>
  <w:style w:type="paragraph" w:styleId="9">
    <w:name w:val="toc 9"/>
    <w:basedOn w:val="a"/>
    <w:next w:val="a"/>
    <w:uiPriority w:val="39"/>
    <w:unhideWhenUsed/>
    <w:rsid w:val="002B7620"/>
    <w:pPr>
      <w:spacing w:after="100"/>
      <w:ind w:left="1760"/>
    </w:pPr>
  </w:style>
  <w:style w:type="character" w:styleId="af7">
    <w:name w:val="Placeholder Text"/>
    <w:basedOn w:val="a0"/>
    <w:uiPriority w:val="99"/>
    <w:semiHidden/>
    <w:rsid w:val="002B7620"/>
    <w:rPr>
      <w:color w:val="666666"/>
    </w:rPr>
  </w:style>
  <w:style w:type="paragraph" w:styleId="af8">
    <w:name w:val="TOC Heading"/>
    <w:uiPriority w:val="39"/>
    <w:unhideWhenUsed/>
    <w:rsid w:val="002B7620"/>
  </w:style>
  <w:style w:type="paragraph" w:styleId="af9">
    <w:name w:val="table of figures"/>
    <w:basedOn w:val="a"/>
    <w:next w:val="a"/>
    <w:uiPriority w:val="99"/>
    <w:unhideWhenUsed/>
    <w:rsid w:val="002B7620"/>
    <w:pPr>
      <w:spacing w:after="0"/>
    </w:pPr>
  </w:style>
  <w:style w:type="paragraph" w:customStyle="1" w:styleId="Heading2">
    <w:name w:val="Heading 2"/>
    <w:basedOn w:val="a"/>
    <w:next w:val="a"/>
    <w:link w:val="22"/>
    <w:qFormat/>
    <w:rsid w:val="002B7620"/>
    <w:pPr>
      <w:keepNext/>
      <w:spacing w:after="0" w:line="360" w:lineRule="auto"/>
      <w:jc w:val="center"/>
      <w:outlineLvl w:val="1"/>
    </w:pPr>
    <w:rPr>
      <w:rFonts w:ascii="Arial" w:eastAsia="Times New Roman" w:hAnsi="Arial" w:cs="Times New Roman"/>
      <w:sz w:val="24"/>
      <w:szCs w:val="20"/>
    </w:rPr>
  </w:style>
  <w:style w:type="paragraph" w:styleId="afa">
    <w:name w:val="Normal (Web)"/>
    <w:basedOn w:val="a"/>
    <w:unhideWhenUsed/>
    <w:rsid w:val="002B7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Гиперссылка1"/>
    <w:basedOn w:val="a0"/>
    <w:rsid w:val="002B7620"/>
  </w:style>
  <w:style w:type="paragraph" w:customStyle="1" w:styleId="11">
    <w:name w:val="Абзац списка1"/>
    <w:basedOn w:val="a"/>
    <w:rsid w:val="002B7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basedOn w:val="a"/>
    <w:rsid w:val="002B76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Заголовок 2 Знак"/>
    <w:basedOn w:val="a0"/>
    <w:link w:val="Heading2"/>
    <w:rsid w:val="002B7620"/>
    <w:rPr>
      <w:rFonts w:ascii="Arial" w:eastAsia="Times New Roman" w:hAnsi="Arial" w:cs="Times New Roman"/>
      <w:sz w:val="24"/>
      <w:szCs w:val="20"/>
    </w:rPr>
  </w:style>
  <w:style w:type="character" w:styleId="afb">
    <w:name w:val="Strong"/>
    <w:qFormat/>
    <w:rsid w:val="002B7620"/>
    <w:rPr>
      <w:b/>
      <w:bCs/>
    </w:rPr>
  </w:style>
  <w:style w:type="table" w:styleId="afc">
    <w:name w:val="Table Grid"/>
    <w:basedOn w:val="a1"/>
    <w:uiPriority w:val="59"/>
    <w:rsid w:val="002B762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d">
    <w:name w:val="Hyperlink"/>
    <w:basedOn w:val="a0"/>
    <w:uiPriority w:val="99"/>
    <w:unhideWhenUsed/>
    <w:rsid w:val="002B7620"/>
    <w:rPr>
      <w:color w:val="0000FF" w:themeColor="hyperlink"/>
      <w:u w:val="single"/>
    </w:rPr>
  </w:style>
  <w:style w:type="paragraph" w:customStyle="1" w:styleId="12">
    <w:name w:val="1"/>
    <w:rsid w:val="002B7620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nil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pravo-search.minjust.ru/bigs/showDocument.html?id=BBA0BFB1-06C7-4E50-A8D3-FE1045784BF1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birofel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644</Words>
  <Characters>3675</Characters>
  <Application>Microsoft Office Word</Application>
  <DocSecurity>0</DocSecurity>
  <Lines>30</Lines>
  <Paragraphs>8</Paragraphs>
  <ScaleCrop>false</ScaleCrop>
  <Company/>
  <LinksUpToDate>false</LinksUpToDate>
  <CharactersWithSpaces>4311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dcterms:created xsi:type="dcterms:W3CDTF">2025-01-28T03:55:00Z</dcterms:created>
  <dcterms:modified xsi:type="dcterms:W3CDTF">2025-11-16T22:55:00Z</dcterms:modified>
</cp:coreProperties>
</file>