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E37992">
        <w:rPr>
          <w:rFonts w:ascii="Times New Roman" w:hAnsi="Times New Roman"/>
          <w:b/>
          <w:sz w:val="52"/>
          <w:szCs w:val="52"/>
          <w:u w:val="single"/>
          <w:lang w:val="ru-RU"/>
        </w:rPr>
        <w:t>15</w:t>
      </w:r>
      <w:r w:rsidR="00370C6C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892DF3">
        <w:rPr>
          <w:rFonts w:ascii="Times New Roman" w:hAnsi="Times New Roman"/>
          <w:b/>
          <w:sz w:val="52"/>
          <w:szCs w:val="52"/>
          <w:u w:val="single"/>
          <w:lang w:val="ru-RU"/>
        </w:rPr>
        <w:t>октября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9077EA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E37992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7D7EBE" w:rsidRPr="0043188A" w:rsidRDefault="006419D7" w:rsidP="0043188A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5973A5" w:rsidRDefault="005973A5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6"/>
        <w:gridCol w:w="9749"/>
        <w:gridCol w:w="2693"/>
        <w:gridCol w:w="7"/>
        <w:gridCol w:w="1771"/>
      </w:tblGrid>
      <w:tr w:rsidR="00D2076D" w:rsidRPr="0043188A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43188A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992" w:rsidRPr="00E37992" w:rsidRDefault="00E37992" w:rsidP="00E37992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799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 утверждении персонального состава постоянных комиссий Собрания депутатов  муниципального образования «Бирофельдское сельское поселение» Биробиджанского муниципального района Еврейской автономной области пятого созыва   </w:t>
            </w:r>
          </w:p>
          <w:p w:rsidR="00D2076D" w:rsidRPr="002E0E6C" w:rsidRDefault="00D2076D" w:rsidP="0043188A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E37992" w:rsidP="00AE2D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102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E37992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  <w:r w:rsidR="009625DA" w:rsidRPr="002E0E6C">
              <w:rPr>
                <w:rFonts w:ascii="Times New Roman" w:hAnsi="Times New Roman"/>
                <w:lang w:val="ru-RU"/>
              </w:rPr>
              <w:t>.10.2025</w:t>
            </w:r>
          </w:p>
        </w:tc>
      </w:tr>
      <w:tr w:rsidR="002E0E6C" w:rsidRPr="00387E3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                                            НАИМЕНОВАНИЕ 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2E0E6C" w:rsidRPr="002E0E6C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6C" w:rsidRPr="00E37992" w:rsidRDefault="002E0E6C" w:rsidP="002E0E6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7992">
              <w:rPr>
                <w:rFonts w:ascii="Times New Roman" w:hAnsi="Times New Roman"/>
                <w:sz w:val="28"/>
                <w:szCs w:val="28"/>
                <w:lang w:val="ru-RU"/>
              </w:rPr>
      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      </w:r>
          </w:p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E3799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5</w:t>
            </w:r>
            <w:r w:rsidR="00E37992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E37992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  <w:r w:rsidR="002E0E6C" w:rsidRPr="002E0E6C">
              <w:rPr>
                <w:rFonts w:ascii="Times New Roman" w:hAnsi="Times New Roman"/>
                <w:lang w:val="ru-RU"/>
              </w:rPr>
              <w:t>.10.2025</w:t>
            </w:r>
          </w:p>
        </w:tc>
      </w:tr>
    </w:tbl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8455D3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E37992" w:rsidRDefault="00E37992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E37992" w:rsidRPr="00E37992" w:rsidRDefault="00E37992" w:rsidP="00E37992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E37992" w:rsidRPr="00E37992" w:rsidRDefault="00E37992" w:rsidP="00E37992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E37992" w:rsidRPr="00E37992" w:rsidRDefault="00E37992" w:rsidP="00E37992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E37992" w:rsidRPr="00E37992" w:rsidRDefault="00E37992" w:rsidP="00E37992">
      <w:pPr>
        <w:spacing w:line="360" w:lineRule="auto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E37992" w:rsidRPr="00E37992" w:rsidRDefault="00E37992" w:rsidP="00E37992">
      <w:pPr>
        <w:spacing w:line="36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СОБРАНИЕ ДЕПУТАТОВ</w:t>
      </w:r>
    </w:p>
    <w:p w:rsidR="00E37992" w:rsidRPr="00E37992" w:rsidRDefault="00E37992" w:rsidP="00E37992">
      <w:pPr>
        <w:spacing w:line="36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РЕШЕНИЕ</w:t>
      </w:r>
    </w:p>
    <w:p w:rsidR="00E37992" w:rsidRPr="00E37992" w:rsidRDefault="00E37992" w:rsidP="00E37992">
      <w:pPr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 xml:space="preserve">10.10.2025                                                                                                      </w:t>
      </w:r>
      <w:r w:rsidR="00AF055B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</w:t>
      </w:r>
      <w:r w:rsidRPr="00E37992">
        <w:rPr>
          <w:rFonts w:ascii="Times New Roman" w:hAnsi="Times New Roman"/>
          <w:sz w:val="20"/>
          <w:szCs w:val="20"/>
          <w:lang w:val="ru-RU"/>
        </w:rPr>
        <w:t xml:space="preserve">  № 102</w:t>
      </w:r>
    </w:p>
    <w:p w:rsidR="00E37992" w:rsidRPr="00E37992" w:rsidRDefault="00E37992" w:rsidP="00E37992">
      <w:pPr>
        <w:spacing w:line="36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E37992" w:rsidRPr="00E37992" w:rsidRDefault="00E37992" w:rsidP="00E37992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 xml:space="preserve">Об утверждении персонального состава постоянных комиссий Собрания депутатов  муниципального образования «Бирофельдское сельское поселение» Биробиджанского муниципального района Еврейской автономной области пятого созыва   </w:t>
      </w:r>
    </w:p>
    <w:p w:rsidR="00E37992" w:rsidRPr="00E37992" w:rsidRDefault="00E37992" w:rsidP="00E37992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E37992" w:rsidRPr="00E37992" w:rsidRDefault="00E37992" w:rsidP="00E37992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ab/>
        <w:t>В соответствии с подпунктом 11.1 раздела 11 Регламента Собрания депутатов и  подпунктом 1.2. раздела 1 Положения о постоянных комиссиях Собрания депутатов муниципального образования «Бирофельдское сельское поселение» Собрание депутатов сельского поселения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</w:rPr>
      </w:pPr>
      <w:r w:rsidRPr="00E37992">
        <w:rPr>
          <w:rFonts w:ascii="Times New Roman" w:hAnsi="Times New Roman"/>
          <w:sz w:val="20"/>
          <w:szCs w:val="20"/>
        </w:rPr>
        <w:t>РЕШИЛО:</w:t>
      </w:r>
    </w:p>
    <w:p w:rsidR="00E37992" w:rsidRPr="00E37992" w:rsidRDefault="00E37992" w:rsidP="00E37992">
      <w:pPr>
        <w:numPr>
          <w:ilvl w:val="0"/>
          <w:numId w:val="12"/>
        </w:numPr>
        <w:suppressAutoHyphens/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 xml:space="preserve">Утвердить персональный состав постоянных комиссий Собрания 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депутатов муниципального образования «Бирофельдское сельское поселение» пятого  созыва в следующем составе:</w:t>
      </w:r>
    </w:p>
    <w:p w:rsidR="00E37992" w:rsidRPr="00E37992" w:rsidRDefault="00E37992" w:rsidP="00E37992">
      <w:pPr>
        <w:numPr>
          <w:ilvl w:val="1"/>
          <w:numId w:val="12"/>
        </w:numPr>
        <w:suppressAutoHyphens/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Комиссия по бюджету, налогам и сборам: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Телегина Лариса Сергеевна, депутат от избирательного округа № 7;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Анципрович  Денис Олегович, депутат от избирательного округа № 5;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Любимая Мария Анатольевна, депутат от избирательного округа № 4.</w:t>
      </w:r>
    </w:p>
    <w:p w:rsidR="00E37992" w:rsidRPr="00E37992" w:rsidRDefault="00E37992" w:rsidP="00E37992">
      <w:pPr>
        <w:numPr>
          <w:ilvl w:val="1"/>
          <w:numId w:val="12"/>
        </w:numPr>
        <w:suppressAutoHyphens/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Комиссия по регламенту и депутатской этике: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Сурова Оксана Юрьевна, депутат от избирательного округа № 2;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Лойко Ксения Анатольевна, депутат от избирательного округа № 8;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Шестопалько Елена Александровна, депутат от избирательного округа № 10.</w:t>
      </w:r>
    </w:p>
    <w:p w:rsidR="00E37992" w:rsidRPr="00E37992" w:rsidRDefault="00E37992" w:rsidP="00E37992">
      <w:pPr>
        <w:numPr>
          <w:ilvl w:val="1"/>
          <w:numId w:val="12"/>
        </w:numPr>
        <w:suppressAutoHyphens/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Комиссия по экономике и социальным вопросам:</w:t>
      </w:r>
    </w:p>
    <w:p w:rsidR="00E37992" w:rsidRPr="00E37992" w:rsidRDefault="00E37992" w:rsidP="00E37992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Цыганенко Юлия Юрьевна, депутат от избирательного округа № 6;</w:t>
      </w:r>
    </w:p>
    <w:p w:rsidR="00E37992" w:rsidRPr="00E37992" w:rsidRDefault="00E37992" w:rsidP="00E37992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Коршунова Ольга Николаевна, депутат от избирательного округа № 3;</w:t>
      </w:r>
    </w:p>
    <w:p w:rsidR="00E37992" w:rsidRPr="00E37992" w:rsidRDefault="00E37992" w:rsidP="00E37992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Тонких Роман Олегович, депутат от избирательного округа № 9;</w:t>
      </w:r>
    </w:p>
    <w:p w:rsidR="00E37992" w:rsidRPr="00E37992" w:rsidRDefault="00E37992" w:rsidP="00E37992">
      <w:pPr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- Маркова Марина Петровна, депутат от избирательного округа № 1.</w:t>
      </w:r>
    </w:p>
    <w:p w:rsidR="00E37992" w:rsidRPr="00E37992" w:rsidRDefault="00E37992" w:rsidP="00E37992">
      <w:pPr>
        <w:spacing w:line="276" w:lineRule="auto"/>
        <w:ind w:firstLine="705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2. Признать утратившим силу решение Собрания депутатов:</w:t>
      </w:r>
    </w:p>
    <w:p w:rsidR="00E37992" w:rsidRPr="00E37992" w:rsidRDefault="00E37992" w:rsidP="00E37992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 xml:space="preserve">-  от 31.10.2023 № 6 «Об утверждении персонального состава постоянных комиссий Собрания депутатов  муниципального образования «Бирофельдское сельское поселение» Биробиджанского муниципального района Еврейской автономной области пятого созыва». </w:t>
      </w:r>
    </w:p>
    <w:p w:rsidR="00E37992" w:rsidRPr="00E37992" w:rsidRDefault="00E37992" w:rsidP="00E379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 xml:space="preserve">         3.</w:t>
      </w:r>
      <w:r w:rsidRPr="00E37992">
        <w:rPr>
          <w:rFonts w:ascii="Times New Roman" w:hAnsi="Times New Roman"/>
          <w:sz w:val="20"/>
          <w:szCs w:val="20"/>
        </w:rPr>
        <w:t> </w:t>
      </w:r>
      <w:r w:rsidRPr="00E37992">
        <w:rPr>
          <w:rFonts w:ascii="Times New Roman" w:hAnsi="Times New Roman"/>
          <w:sz w:val="20"/>
          <w:szCs w:val="20"/>
          <w:lang w:val="ru-RU"/>
        </w:rPr>
        <w:t xml:space="preserve">Настоящее решение опубликовать  в Информационном бюллетене Бирофельдского сельского поселения  Биробиджанского муниципального района Еврейской </w:t>
      </w:r>
      <w:r w:rsidRPr="00E37992">
        <w:rPr>
          <w:rFonts w:ascii="Times New Roman" w:hAnsi="Times New Roman"/>
          <w:sz w:val="20"/>
          <w:szCs w:val="20"/>
          <w:lang w:val="ru-RU"/>
        </w:rPr>
        <w:lastRenderedPageBreak/>
        <w:t>автономной области и разместить на официальном сайте администрации сельского поселения в сети Интернет(</w:t>
      </w:r>
      <w:hyperlink r:id="rId8" w:history="1">
        <w:r w:rsidRPr="00E37992">
          <w:rPr>
            <w:rStyle w:val="a4"/>
            <w:rFonts w:ascii="Times New Roman" w:hAnsi="Times New Roman"/>
            <w:sz w:val="20"/>
            <w:szCs w:val="20"/>
          </w:rPr>
          <w:t>http</w:t>
        </w:r>
        <w:r w:rsidRPr="00E37992">
          <w:rPr>
            <w:rStyle w:val="a4"/>
            <w:rFonts w:ascii="Times New Roman" w:hAnsi="Times New Roman"/>
            <w:sz w:val="20"/>
            <w:szCs w:val="20"/>
            <w:lang w:val="ru-RU"/>
          </w:rPr>
          <w:t>://</w:t>
        </w:r>
        <w:r w:rsidRPr="00E37992">
          <w:rPr>
            <w:rStyle w:val="a4"/>
            <w:rFonts w:ascii="Times New Roman" w:hAnsi="Times New Roman"/>
            <w:sz w:val="20"/>
            <w:szCs w:val="20"/>
          </w:rPr>
          <w:t>birofeld</w:t>
        </w:r>
        <w:r w:rsidRPr="00E37992">
          <w:rPr>
            <w:rStyle w:val="a4"/>
            <w:rFonts w:ascii="Times New Roman" w:hAnsi="Times New Roman"/>
            <w:sz w:val="20"/>
            <w:szCs w:val="20"/>
            <w:lang w:val="ru-RU"/>
          </w:rPr>
          <w:t>.</w:t>
        </w:r>
        <w:r w:rsidRPr="00E37992">
          <w:rPr>
            <w:rStyle w:val="a4"/>
            <w:rFonts w:ascii="Times New Roman" w:hAnsi="Times New Roman"/>
            <w:sz w:val="20"/>
            <w:szCs w:val="20"/>
          </w:rPr>
          <w:t>ru</w:t>
        </w:r>
        <w:r w:rsidRPr="00E37992">
          <w:rPr>
            <w:rStyle w:val="a4"/>
            <w:rFonts w:ascii="Times New Roman" w:hAnsi="Times New Roman"/>
            <w:sz w:val="20"/>
            <w:szCs w:val="20"/>
            <w:lang w:val="ru-RU"/>
          </w:rPr>
          <w:t>/</w:t>
        </w:r>
      </w:hyperlink>
      <w:r w:rsidRPr="00E37992">
        <w:rPr>
          <w:rFonts w:ascii="Times New Roman" w:hAnsi="Times New Roman"/>
          <w:sz w:val="20"/>
          <w:szCs w:val="20"/>
          <w:lang w:val="ru-RU"/>
        </w:rPr>
        <w:t>).</w:t>
      </w:r>
    </w:p>
    <w:p w:rsidR="00E37992" w:rsidRPr="00E37992" w:rsidRDefault="00E37992" w:rsidP="00E37992">
      <w:pPr>
        <w:spacing w:line="276" w:lineRule="auto"/>
        <w:ind w:firstLine="708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4. Настоящее решение вступает в силу со дня его подписания.</w:t>
      </w: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</w:p>
    <w:p w:rsidR="00E37992" w:rsidRPr="00E37992" w:rsidRDefault="00E37992" w:rsidP="00E37992">
      <w:pPr>
        <w:spacing w:line="276" w:lineRule="auto"/>
        <w:rPr>
          <w:rFonts w:ascii="Times New Roman" w:hAnsi="Times New Roman"/>
          <w:sz w:val="20"/>
          <w:szCs w:val="20"/>
          <w:lang w:val="ru-RU"/>
        </w:rPr>
      </w:pPr>
      <w:r w:rsidRPr="00E37992">
        <w:rPr>
          <w:rFonts w:ascii="Times New Roman" w:hAnsi="Times New Roman"/>
          <w:sz w:val="20"/>
          <w:szCs w:val="20"/>
          <w:lang w:val="ru-RU"/>
        </w:rPr>
        <w:t>Председатель Собрания депутатов                                          Л.С. Телегина</w:t>
      </w:r>
    </w:p>
    <w:p w:rsidR="00E37992" w:rsidRPr="00E37992" w:rsidRDefault="00E37992" w:rsidP="00E37992">
      <w:pPr>
        <w:spacing w:line="276" w:lineRule="auto"/>
        <w:ind w:left="705"/>
        <w:rPr>
          <w:sz w:val="28"/>
          <w:szCs w:val="28"/>
          <w:lang w:val="ru-RU"/>
        </w:rPr>
      </w:pPr>
    </w:p>
    <w:p w:rsidR="00E37992" w:rsidRPr="00E37992" w:rsidRDefault="00E37992" w:rsidP="00E37992">
      <w:pPr>
        <w:spacing w:line="276" w:lineRule="auto"/>
        <w:rPr>
          <w:sz w:val="28"/>
          <w:szCs w:val="28"/>
          <w:lang w:val="ru-RU"/>
        </w:rPr>
      </w:pPr>
    </w:p>
    <w:p w:rsidR="00735CCC" w:rsidRPr="00AF055B" w:rsidRDefault="00735CCC" w:rsidP="00735CCC">
      <w:pPr>
        <w:pStyle w:val="a8"/>
        <w:rPr>
          <w:sz w:val="16"/>
          <w:szCs w:val="16"/>
        </w:rPr>
      </w:pPr>
      <w:r w:rsidRPr="00735CCC">
        <w:t xml:space="preserve"> </w:t>
      </w:r>
      <w:r w:rsidRPr="00AF055B">
        <w:rPr>
          <w:sz w:val="16"/>
          <w:szCs w:val="16"/>
        </w:rPr>
        <w:t>Муниципальное образование «Бирофельдское сельское поселение» Биробиджанского муниципального района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АДМИНИСТРАЦИЯ  СЕЛЬСКОГО ПОСЕЛЕНИЯ</w:t>
      </w:r>
    </w:p>
    <w:p w:rsidR="00735CCC" w:rsidRPr="00AF055B" w:rsidRDefault="00735CCC" w:rsidP="00735CCC">
      <w:pPr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tabs>
          <w:tab w:val="left" w:pos="8760"/>
        </w:tabs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14.10.2025                                                                                                                                                                                       </w:t>
      </w:r>
      <w:r w:rsidR="00AF055B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  №  57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735CCC" w:rsidRPr="00AF055B" w:rsidRDefault="00735CCC" w:rsidP="00735CCC">
      <w:pPr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9 месяцев  2025 года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ind w:firstLine="720"/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В соответствии   Бюджетного кодекса Российской Федерации, решением Собрания депутатов муниципального образования</w:t>
      </w:r>
      <w:r w:rsidRPr="00AF055B">
        <w:rPr>
          <w:rFonts w:ascii="Times New Roman" w:hAnsi="Times New Roman"/>
          <w:sz w:val="16"/>
          <w:szCs w:val="16"/>
        </w:rPr>
        <w:t> 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«Бирофельдское сельское поселение»  от 20.11.2014 № 114 « Об утверждении положения </w:t>
      </w:r>
      <w:r w:rsidRPr="00AF055B">
        <w:rPr>
          <w:rFonts w:ascii="Times New Roman" w:hAnsi="Times New Roman"/>
          <w:bCs/>
          <w:sz w:val="16"/>
          <w:szCs w:val="16"/>
          <w:lang w:val="ru-RU"/>
        </w:rPr>
        <w:t>«О бюджетном процессе в муниципальном образовании «Бирофельдское сельское поселение»»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spacing w:line="360" w:lineRule="auto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ПОСТАНОВЛЯЕТ:</w:t>
      </w:r>
    </w:p>
    <w:p w:rsidR="00735CCC" w:rsidRPr="00AF055B" w:rsidRDefault="00735CCC" w:rsidP="00735CCC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          1. Утвердить отчет об исполнении бюджета Бирофельдского сельского поселения Биробиджанского муниципального района Еврейской автономной области за  9 месяцев 2025 года </w:t>
      </w:r>
      <w:r w:rsidRPr="00AF055B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по доходам в сумме</w:t>
      </w:r>
      <w:r w:rsidRPr="00AF055B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AF055B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16</w:t>
      </w:r>
      <w:r w:rsidRPr="00AF055B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AF055B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828 606 рублей 75 копеек, по расходам в сумме 15</w:t>
      </w:r>
      <w:r w:rsidRPr="00AF055B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AF055B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962 018 рубля 56 копеек, с превышением доходов над расходами в сумме 866 588 рублей 19 копеек</w:t>
      </w:r>
      <w:r w:rsidRPr="00AF055B">
        <w:rPr>
          <w:rFonts w:ascii="Times New Roman" w:hAnsi="Times New Roman"/>
          <w:sz w:val="16"/>
          <w:szCs w:val="16"/>
          <w:lang w:val="ru-RU"/>
        </w:rPr>
        <w:t>.</w:t>
      </w:r>
    </w:p>
    <w:p w:rsidR="00735CCC" w:rsidRPr="00AF055B" w:rsidRDefault="00735CCC" w:rsidP="00735CCC">
      <w:pPr>
        <w:pStyle w:val="22"/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  2. Направить отчет об исполнении бюджета Бирофельдского сельского поселения Биробиджанского муниципального района Еврейской автономной области за  9 месяцев 2025 года в Собрание депутатов Бирофельдского сельского поселения.</w:t>
      </w:r>
    </w:p>
    <w:p w:rsidR="00735CCC" w:rsidRPr="00AF055B" w:rsidRDefault="00735CCC" w:rsidP="00735CC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3.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области.</w:t>
      </w:r>
    </w:p>
    <w:p w:rsidR="00735CCC" w:rsidRPr="00AF055B" w:rsidRDefault="00735CCC" w:rsidP="00735CC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4. Разместить настоящее постановление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9" w:history="1">
        <w:r w:rsidRPr="00AF055B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AF055B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AF055B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AF055B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AF055B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AF055B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AF055B">
        <w:rPr>
          <w:rFonts w:ascii="Times New Roman" w:hAnsi="Times New Roman"/>
          <w:sz w:val="16"/>
          <w:szCs w:val="16"/>
          <w:lang w:val="ru-RU"/>
        </w:rPr>
        <w:t>.</w:t>
      </w:r>
    </w:p>
    <w:p w:rsidR="00735CCC" w:rsidRPr="00AF055B" w:rsidRDefault="00735CCC" w:rsidP="00735CCC">
      <w:pPr>
        <w:pStyle w:val="22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5.  Настоящее постановление вступает в силу после дня его официального опубликования.     </w:t>
      </w:r>
    </w:p>
    <w:p w:rsidR="00735CCC" w:rsidRPr="00AF055B" w:rsidRDefault="00735CCC" w:rsidP="00735CCC">
      <w:pPr>
        <w:pStyle w:val="22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Глава администрации                                                                  Л.С.Телегина</w:t>
      </w:r>
    </w:p>
    <w:p w:rsidR="00735CCC" w:rsidRPr="00AF055B" w:rsidRDefault="00735CCC" w:rsidP="00735CCC">
      <w:pPr>
        <w:pStyle w:val="22"/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lastRenderedPageBreak/>
        <w:t xml:space="preserve">Утвержден </w:t>
      </w:r>
    </w:p>
    <w:p w:rsidR="00735CCC" w:rsidRPr="00AF055B" w:rsidRDefault="00735CCC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сельского поселения                              </w:t>
      </w:r>
    </w:p>
    <w:p w:rsidR="00735CCC" w:rsidRPr="00AF055B" w:rsidRDefault="00735CCC" w:rsidP="00735CCC">
      <w:pPr>
        <w:pStyle w:val="22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от 14.10.2025г  № 57   </w:t>
      </w:r>
    </w:p>
    <w:p w:rsidR="00735CCC" w:rsidRPr="00AF055B" w:rsidRDefault="00735CCC" w:rsidP="00735CCC">
      <w:pPr>
        <w:pStyle w:val="22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      за 9 месяцев 2025 года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ДОХОДЫ</w:t>
      </w: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(руб.)</w:t>
      </w:r>
    </w:p>
    <w:tbl>
      <w:tblPr>
        <w:tblW w:w="15328" w:type="dxa"/>
        <w:tblInd w:w="89" w:type="dxa"/>
        <w:tblLook w:val="04A0"/>
      </w:tblPr>
      <w:tblGrid>
        <w:gridCol w:w="4981"/>
        <w:gridCol w:w="5635"/>
        <w:gridCol w:w="1452"/>
        <w:gridCol w:w="1701"/>
        <w:gridCol w:w="1559"/>
      </w:tblGrid>
      <w:tr w:rsidR="00735CCC" w:rsidRPr="00AF055B" w:rsidTr="008F5BC3">
        <w:trPr>
          <w:trHeight w:val="20"/>
        </w:trPr>
        <w:tc>
          <w:tcPr>
            <w:tcW w:w="4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кода поступлений в бюджет, группы, подгруппы, статьи, подстатьи, элемента программы (подпрограммы), кода экономической классификации доходов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Утвержденная бюджетная роспись на 9 месяцев 2025года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Исполнение за   9 месяцев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2739931,00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2855714,30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104,23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2190000,00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2264402,00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103,40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2190000,00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2264402,00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103,40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182 1 01 02010 01 0000 110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2190000,00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1761582,01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80,44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20670,77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182 1 01 02040 01 0000 110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5774,30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182 1 01 02210 01 0000 110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476374,92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16224,30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202,80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000 1 05 03000 01 0000 110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16224,30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202,80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182 1 05 03010 01 0000 110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16224,30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202,80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161000,00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175272,06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108,86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32683,13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130,73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Налог на имущество физических лиц, взимаемый  по ставкам,  применяемым  к объектам налогообложения, расположенным в границах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32683,13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130,73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000 1 06 06000 00 0000 110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136000,00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142588,93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104,84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-44317,92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-276,99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182 1 06 06033 10 0000 110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16000,00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-44317,92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-276,99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186906,85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155,76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182 1 06 06043 10 0000 110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186906,85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155,76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000 1 09 00000 00 0000 000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-2,34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000 1 09 04000 00 0000 110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-2,34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000 1 09 04053 00 0000 110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-2,34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182 1 09 04053 10 0000 110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-2,34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94000,00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109757,28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116,76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94000,00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109757,28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116,76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000 111 09040 00 0000 120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109757,28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116,76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615 111 09045 10 0000 120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109757,28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116,76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28100,00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31230,00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111,14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28100,00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31230,00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111,14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000 113 01990 00 0000 130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28100,00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31230,00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111,14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000 113 01995 10 0000 130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28100,00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31230,00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111,14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9130,00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152,17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152,17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22100,00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22100,00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22100,00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22100,00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000 1 16 00000 00 0000 000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258831,00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000 1 16 10000 00 0000 140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Платежи в целях возмещения причинённого ущерба (убытков)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615 116 10030 00 0000 140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615 116 10032 10 0000 140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Прочее возмещение ущерба, причиненного муниципальному имуществу </w:t>
            </w: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lastRenderedPageBreak/>
              <w:t>258831,00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000 200 00000 00 0000 000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14019071,50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13972892,45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99,67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14019071,50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13972892,45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99,67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13840571,50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13831097,02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99,93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000 202 15001 00 0000 150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11321850,00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11321847,00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615 202 15001 10 0000 150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11321850,00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11321847,00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000 2 02 15002 10 0000 150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1751325,00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1751319,00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615 2 02 15002 10 0000 150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1751325,00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1751319,00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615 202 15009 00 0000 150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739000,00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615 202 15009 10 0000 150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739000,00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000 202 16001 00 0000 150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28396,50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18931,02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66,67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615 202 16001 10 0000 150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28396,50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18931,02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66,67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000 202 20000 00 0000 150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000 2 02 25467 00 0000 150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615 2 02 25467 10 0000 150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78500,00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41795,43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53,24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000 202 30024 00 0000 150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615 202 30024 10 0000 150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000 202 35118 00 0000 150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76500,00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39795,43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52,02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615 202 35118 10 0000 150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76500,00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52,02</w:t>
            </w:r>
          </w:p>
        </w:tc>
      </w:tr>
      <w:tr w:rsidR="00735CCC" w:rsidRPr="00AF055B" w:rsidTr="008F5BC3">
        <w:trPr>
          <w:trHeight w:val="20"/>
        </w:trPr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16759002,50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16828606,75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100,42</w:t>
            </w:r>
          </w:p>
        </w:tc>
      </w:tr>
    </w:tbl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AF055B" w:rsidRDefault="00AF055B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lastRenderedPageBreak/>
        <w:t xml:space="preserve">УТВЕРЖДЕН                                                 </w:t>
      </w: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постановлением администрации сельского поселения </w:t>
      </w: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от 14.10.2025         № 57</w:t>
      </w: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                  Еврейской автономной области за 9 месяцев 2025 года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Расходы по ведомственной структуры расходов бюджета Бирофельдского сельского поселения   Биро</w:t>
      </w:r>
      <w:r w:rsidR="00AF055B">
        <w:rPr>
          <w:rFonts w:ascii="Times New Roman" w:hAnsi="Times New Roman" w:cs="Times New Roman"/>
          <w:sz w:val="16"/>
          <w:szCs w:val="16"/>
        </w:rPr>
        <w:t xml:space="preserve">биджанского            </w:t>
      </w:r>
      <w:r w:rsidRPr="00AF055B">
        <w:rPr>
          <w:rFonts w:ascii="Times New Roman" w:hAnsi="Times New Roman" w:cs="Times New Roman"/>
          <w:sz w:val="16"/>
          <w:szCs w:val="16"/>
        </w:rPr>
        <w:t xml:space="preserve">    муниципального района Еврейской автономной области  за 9 месяцев 2025 года</w:t>
      </w: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(руб.)</w:t>
      </w:r>
    </w:p>
    <w:tbl>
      <w:tblPr>
        <w:tblW w:w="15287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26"/>
        <w:gridCol w:w="820"/>
        <w:gridCol w:w="1040"/>
        <w:gridCol w:w="1840"/>
        <w:gridCol w:w="960"/>
        <w:gridCol w:w="1461"/>
        <w:gridCol w:w="1900"/>
        <w:gridCol w:w="1540"/>
      </w:tblGrid>
      <w:tr w:rsidR="00735CCC" w:rsidRPr="00AF055B" w:rsidTr="008F5BC3">
        <w:trPr>
          <w:trHeight w:val="20"/>
        </w:trPr>
        <w:tc>
          <w:tcPr>
            <w:tcW w:w="5726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4660" w:type="dxa"/>
            <w:gridSpan w:val="4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1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на 9 месяцев 2025г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ГРБС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РЗ,ПР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461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Исполнено за  9 месяцев 2025 г 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FFFFFF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15 962 018,56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15 962 018,56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5 901 374,81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5 901 374,81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922392,62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3692997,45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909 675,74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909 675,74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908624,23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1051,51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286400,00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89 909,00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89 909,00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86 909,00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86 909,00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AF055B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84 909,00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84 909,00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54909,00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Мобилизация и вневойсковая подготовка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211 951,20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211 951,20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211951,20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211951,20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356 774,97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356 774,97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72 734,84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72 734,84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72 734,84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72 734,84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72 734,84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72 734,84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Содержание муниципального жилья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68099,04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68099,04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shd w:val="clear" w:color="000000" w:fill="FFFFFF"/>
            <w:noWrap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284 040,13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284 040,13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 xml:space="preserve">Муниципальная программа"Благоустройство территории МО "Бирофельдское </w:t>
            </w: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lastRenderedPageBreak/>
              <w:t>сельское поселение" на 2023-2027 годы"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284 040,13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284 040,13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Мероприятие "Совершенствование системы уличного освещения"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29 637,23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29 637,23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29637,23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154402,90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1 246 072,66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1 246 072,66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1 246 072,66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1 246 072,66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казеных  учреждений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7 664 895,28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7 664 895,28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13695,00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8361,10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Пенсия за выслугу лет муниципальным служащим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105000,00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308 768,21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308 768,21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90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8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5726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15 962 018,56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15 962 018,56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AF055B" w:rsidRDefault="00AF055B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AF055B">
      <w:pPr>
        <w:pStyle w:val="22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УТВЕРЖДЕН</w:t>
      </w:r>
    </w:p>
    <w:p w:rsidR="00735CCC" w:rsidRPr="00AF055B" w:rsidRDefault="00735CCC" w:rsidP="00AF055B">
      <w:pPr>
        <w:pStyle w:val="22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сельского поселения    </w:t>
      </w:r>
    </w:p>
    <w:p w:rsidR="00735CCC" w:rsidRPr="00AF055B" w:rsidRDefault="00735CCC" w:rsidP="00AF055B">
      <w:pPr>
        <w:pStyle w:val="22"/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 от 14.10.2025г № 57</w:t>
      </w:r>
    </w:p>
    <w:p w:rsidR="00735CCC" w:rsidRPr="00AF055B" w:rsidRDefault="00735CCC" w:rsidP="00735CC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за 9 месяцев 2025 года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Расходы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за 9 месяцев 2025 года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4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0"/>
        <w:gridCol w:w="1040"/>
        <w:gridCol w:w="2020"/>
        <w:gridCol w:w="1020"/>
        <w:gridCol w:w="1648"/>
        <w:gridCol w:w="1648"/>
        <w:gridCol w:w="1653"/>
      </w:tblGrid>
      <w:tr w:rsidR="00735CCC" w:rsidRPr="00AF055B" w:rsidTr="008F5BC3">
        <w:trPr>
          <w:trHeight w:val="244"/>
        </w:trPr>
        <w:tc>
          <w:tcPr>
            <w:tcW w:w="6520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080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Утверждена бюджетная роспись на 9 месяцев 2025 г (руб.)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Исполнено за      9 месяцев 2025г (руб.)</w:t>
            </w:r>
          </w:p>
        </w:tc>
        <w:tc>
          <w:tcPr>
            <w:tcW w:w="1653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Процент исполнения</w:t>
            </w:r>
          </w:p>
        </w:tc>
      </w:tr>
      <w:tr w:rsidR="00735CCC" w:rsidRPr="00AF055B" w:rsidTr="008F5BC3">
        <w:trPr>
          <w:trHeight w:val="244"/>
        </w:trPr>
        <w:tc>
          <w:tcPr>
            <w:tcW w:w="6520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48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48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648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48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53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653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5 901 374,81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5 901 374,81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922392,62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3692997,45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909 675,74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909 675,74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908624,23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1051,51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286400,00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89 909,00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89 909,00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86 909,00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86 909,00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AF055B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84 909,00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84 909,00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54909,00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356 774,97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356 774,97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72 734,84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72 734,84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72 734,84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72 734,84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72 734,84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72 734,84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Содержание муниципального жилья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284 040,13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284 040,13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284 040,13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284 040,13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29637,23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154402,90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1 246 072,66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1 246 072,66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1 246 072,66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1 246 072,66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7 664 895,28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7 664 895,28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13695,00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8361,10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105 000,00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105000,00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308 768,21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735CCC" w:rsidRPr="00AF055B" w:rsidTr="008F5BC3">
        <w:trPr>
          <w:trHeight w:val="20"/>
        </w:trPr>
        <w:tc>
          <w:tcPr>
            <w:tcW w:w="6520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15 962 018,56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15 962 018,56</w:t>
            </w:r>
          </w:p>
        </w:tc>
        <w:tc>
          <w:tcPr>
            <w:tcW w:w="1653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</w:tbl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AF055B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УТВЕРЖДЕН    постановлением администрации сельского поселения от   14.10..2025 г №  57   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AF055B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за 9 месяцев 2025 года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Расходы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за 9 месяцев 2025 года</w:t>
      </w:r>
    </w:p>
    <w:tbl>
      <w:tblPr>
        <w:tblW w:w="1547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94"/>
        <w:gridCol w:w="2020"/>
        <w:gridCol w:w="1020"/>
        <w:gridCol w:w="1648"/>
        <w:gridCol w:w="1648"/>
        <w:gridCol w:w="1140"/>
      </w:tblGrid>
      <w:tr w:rsidR="00735CCC" w:rsidRPr="00AF055B" w:rsidTr="00AF055B">
        <w:trPr>
          <w:trHeight w:val="20"/>
        </w:trPr>
        <w:tc>
          <w:tcPr>
            <w:tcW w:w="7994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3040" w:type="dxa"/>
            <w:gridSpan w:val="2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на 9 месяцев 2025 г (руб.)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Исполнено за      9 месяцев 2025г (руб.) 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648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8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211951,20</w:t>
            </w:r>
          </w:p>
        </w:tc>
        <w:tc>
          <w:tcPr>
            <w:tcW w:w="1648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211951,20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211 951,20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184 040,13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184 040,13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29 637,23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29 637,23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29637,23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154 402,90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154402,90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9 033 124,04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1 246 072,66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1 246 072,66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1 246 072,66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1 246 072,66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787 143,95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458 928,71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казеных  учреждений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7 664 895,28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4 044 361,95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3 605 929,09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14 604,24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13 695,00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13695,00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8361,10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</w:t>
            </w: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lastRenderedPageBreak/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5 229,90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922 392,62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922392,62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5 502 280,67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5 502 280,67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4 602 673,19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3 692 997,45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3692997,45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909 675,74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909 675,74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908 624,23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908624,23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1 051,51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1051,51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41 795,43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41 795,43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AF055B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648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857 812,05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857 812,05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54 909,00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54909,00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105 000,00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105000,00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286400,00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Содержание муниципального жилья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4 635,80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202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68 099,04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i/>
                <w:iCs/>
                <w:sz w:val="16"/>
                <w:szCs w:val="16"/>
              </w:rPr>
              <w:t>68 099,04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000000" w:fill="FFFFFF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000000" w:fill="FFFFFF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308 768,21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308768,21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735CCC" w:rsidRPr="00AF055B" w:rsidTr="00AF055B">
        <w:trPr>
          <w:trHeight w:val="20"/>
        </w:trPr>
        <w:tc>
          <w:tcPr>
            <w:tcW w:w="7994" w:type="dxa"/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15 962 018,56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15 962 018,56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735CCC" w:rsidRPr="00AF055B" w:rsidRDefault="00735CCC" w:rsidP="00AF055B">
      <w:pPr>
        <w:pStyle w:val="22"/>
        <w:rPr>
          <w:rFonts w:ascii="Times New Roman" w:hAnsi="Times New Roman" w:cs="Times New Roman"/>
          <w:sz w:val="16"/>
          <w:szCs w:val="16"/>
        </w:rPr>
      </w:pPr>
    </w:p>
    <w:p w:rsidR="00735CCC" w:rsidRPr="00AF055B" w:rsidRDefault="00735CCC" w:rsidP="00AF055B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УТВЕРЖДЕН                                        постановлением администрации сельского поселения   от 14.10. 2025г    № 57  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761" w:type="dxa"/>
        <w:tblInd w:w="89" w:type="dxa"/>
        <w:tblLook w:val="04A0"/>
      </w:tblPr>
      <w:tblGrid>
        <w:gridCol w:w="3660"/>
        <w:gridCol w:w="6140"/>
        <w:gridCol w:w="284"/>
        <w:gridCol w:w="1275"/>
        <w:gridCol w:w="709"/>
        <w:gridCol w:w="1559"/>
        <w:gridCol w:w="1134"/>
      </w:tblGrid>
      <w:tr w:rsidR="00735CCC" w:rsidRPr="00AF055B" w:rsidTr="008F5BC3">
        <w:trPr>
          <w:trHeight w:val="375"/>
        </w:trPr>
        <w:tc>
          <w:tcPr>
            <w:tcW w:w="14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Источники  </w:t>
            </w:r>
          </w:p>
        </w:tc>
      </w:tr>
      <w:tr w:rsidR="00735CCC" w:rsidRPr="00AF055B" w:rsidTr="008F5BC3">
        <w:trPr>
          <w:trHeight w:val="375"/>
        </w:trPr>
        <w:tc>
          <w:tcPr>
            <w:tcW w:w="14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 финансирования дефицита бюджета </w:t>
            </w:r>
          </w:p>
        </w:tc>
      </w:tr>
      <w:tr w:rsidR="00735CCC" w:rsidRPr="00AF055B" w:rsidTr="008F5BC3">
        <w:trPr>
          <w:trHeight w:val="1155"/>
        </w:trPr>
        <w:tc>
          <w:tcPr>
            <w:tcW w:w="147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 xml:space="preserve">Бирофельдского сельского поселения  Биробиджанского муниципального района Еврейской автономной области  по кодам групп, подгрупп, статей, видов источников финансирования дефицитов бюджета за 9 месяцев 2025 года </w:t>
            </w:r>
          </w:p>
        </w:tc>
      </w:tr>
      <w:tr w:rsidR="00735CCC" w:rsidRPr="00AF055B" w:rsidTr="008F5BC3">
        <w:trPr>
          <w:trHeight w:val="315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735CCC" w:rsidRPr="00AF055B" w:rsidTr="008F5BC3">
        <w:trPr>
          <w:trHeight w:val="7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Код источника финансирования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Утверждено бюджетом сельского поселения на   9 месяцев 2025 г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Исполнено бюджетом сельского поселения за 9 месяцев 2025 г</w:t>
            </w:r>
          </w:p>
        </w:tc>
      </w:tr>
      <w:tr w:rsidR="00735CCC" w:rsidRPr="00AF055B" w:rsidTr="008F5BC3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615 01 00 0000 00 0000 000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-796983,94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-866588,19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615 01 05 0000 00 0000 000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-796983,94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-866588,19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615 01 05 0200 00 0000 500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Увеличение прочих остатков  средств бюджетов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-16759002,50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-16828606,75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615 01 05 0201 00 0000 510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-16759002,50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-16828606,75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615 01 05 0201 10 0000 510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sz w:val="16"/>
                <w:szCs w:val="16"/>
              </w:rPr>
              <w:t>-16759002,50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-16828606,75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615 01 05 0200 00 0000 600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Уменьшение прочих  остатков   средств бюджетов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15962018,56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15962018,56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615 01 05 0201 00 0000 610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Уменьшение прочих  остатков  денежных средств бюджетов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15962018,56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15962018,56</w:t>
            </w:r>
          </w:p>
        </w:tc>
      </w:tr>
      <w:tr w:rsidR="00735CCC" w:rsidRPr="00AF055B" w:rsidTr="008F5BC3">
        <w:trPr>
          <w:trHeight w:val="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615 01 05 0201 10 0000 610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 остатков  денежных средств бюджетов сельских поселений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15962018,56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15962018,56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3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735CCC" w:rsidRPr="00AF055B" w:rsidRDefault="00735CCC" w:rsidP="00AF055B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СВЕДЕНИЯ О ЧИСЛЕННОСТИ   МУНИЦИПАЛЬНЫХ СЛУЖАЩИХ БИРОФЕЛЬДСКОГО СЕЛЬСКОГО ПОСЕЛЕНИЯ,   РАБОТНИКОВ МУНИЦИПАЛЬНЫХ УЧРЕЖДЕНИЙ                                                                                   И ФАКТИЧЕСКИХ ЗАТРАТ НА ИХ ДЕНЕЖНОЕ СОДЕРЖАНИЕ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3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ru-RU"/>
              </w:rPr>
              <w:t xml:space="preserve">                         </w:t>
            </w: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              по состоянию на 1 октября 2025 года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Ед.  изм.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муниципальных служащих и работников органов МСУ на 2025г.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 муниципальных служащих и работников органов МСУ за отчетный период 2025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  муниципальных служащих и работников органов МСУ на отчетный период 2025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2898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муниципальных служащих и работников органов МСУ  за отчетный период 2025 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2898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работников муниципальных учреждений на  2025г.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работников муниципальных учреждений за отчетный период 2025г.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работников муниципальных учреждений на отчетный период 2025г.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3776</w:t>
            </w:r>
          </w:p>
        </w:tc>
      </w:tr>
      <w:tr w:rsidR="00735CCC" w:rsidRPr="00AF055B" w:rsidTr="008F5BC3">
        <w:trPr>
          <w:gridAfter w:val="1"/>
          <w:wAfter w:w="1134" w:type="dxa"/>
          <w:trHeight w:val="20"/>
        </w:trPr>
        <w:tc>
          <w:tcPr>
            <w:tcW w:w="1008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работников муниципальных учреждений за отчетный период 2025г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35CCC" w:rsidRPr="00AF055B" w:rsidRDefault="00735CCC" w:rsidP="008F5BC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35CCC" w:rsidRPr="00AF055B" w:rsidRDefault="00735CCC" w:rsidP="008F5BC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055B">
              <w:rPr>
                <w:rFonts w:ascii="Times New Roman" w:hAnsi="Times New Roman"/>
                <w:color w:val="000000"/>
                <w:sz w:val="16"/>
                <w:szCs w:val="16"/>
              </w:rPr>
              <w:t>3776</w:t>
            </w:r>
          </w:p>
        </w:tc>
      </w:tr>
    </w:tbl>
    <w:p w:rsidR="00735CCC" w:rsidRPr="00AF055B" w:rsidRDefault="00735CCC" w:rsidP="00735CCC">
      <w:pPr>
        <w:pStyle w:val="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Пояснительная записка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к отчету об исполнении бюджета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735CCC" w:rsidRPr="00AF055B" w:rsidRDefault="00735CCC" w:rsidP="00735CC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за 9 месяцев  2025 год</w:t>
      </w:r>
    </w:p>
    <w:p w:rsidR="00735CCC" w:rsidRPr="00AF055B" w:rsidRDefault="00735CCC" w:rsidP="00735CCC">
      <w:pPr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За 9 месяцев 2025 год в бюджет сельского поселения поступило </w:t>
      </w:r>
      <w:r w:rsidRPr="00AF055B">
        <w:rPr>
          <w:rFonts w:ascii="Times New Roman" w:hAnsi="Times New Roman" w:cs="Times New Roman"/>
          <w:b/>
          <w:sz w:val="16"/>
          <w:szCs w:val="16"/>
        </w:rPr>
        <w:t>16 828 606,75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процент выполнения плана составил 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100,42 </w:t>
      </w:r>
      <w:r w:rsidRPr="00AF055B">
        <w:rPr>
          <w:rFonts w:ascii="Times New Roman" w:hAnsi="Times New Roman" w:cs="Times New Roman"/>
          <w:sz w:val="16"/>
          <w:szCs w:val="16"/>
        </w:rPr>
        <w:t xml:space="preserve">%, 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в том числе: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 план поступлений собственных доходов выполнен на </w:t>
      </w:r>
      <w:r w:rsidRPr="00AF055B">
        <w:rPr>
          <w:rFonts w:ascii="Times New Roman" w:hAnsi="Times New Roman" w:cs="Times New Roman"/>
          <w:b/>
          <w:sz w:val="16"/>
          <w:szCs w:val="16"/>
        </w:rPr>
        <w:t>107,5</w:t>
      </w:r>
      <w:r w:rsidRPr="00AF055B">
        <w:rPr>
          <w:rFonts w:ascii="Times New Roman" w:hAnsi="Times New Roman" w:cs="Times New Roman"/>
          <w:sz w:val="16"/>
          <w:szCs w:val="16"/>
        </w:rPr>
        <w:t xml:space="preserve"> процентов и составил   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2 855 714,30 </w:t>
      </w:r>
      <w:r w:rsidRPr="00AF055B">
        <w:rPr>
          <w:rFonts w:ascii="Times New Roman" w:hAnsi="Times New Roman" w:cs="Times New Roman"/>
          <w:sz w:val="16"/>
          <w:szCs w:val="16"/>
        </w:rPr>
        <w:t>рублей, из них: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b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налог на доход физических лиц   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 2 264 402,00 </w:t>
      </w:r>
      <w:r w:rsidRPr="00AF055B">
        <w:rPr>
          <w:rFonts w:ascii="Times New Roman" w:hAnsi="Times New Roman" w:cs="Times New Roman"/>
          <w:sz w:val="16"/>
          <w:szCs w:val="16"/>
        </w:rPr>
        <w:t xml:space="preserve">рубля,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103,4%;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сельскохозяйственный налог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  16 224,30 рублей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налог на имущество </w:t>
      </w:r>
      <w:r w:rsidRPr="00AF055B">
        <w:rPr>
          <w:rFonts w:ascii="Times New Roman" w:hAnsi="Times New Roman" w:cs="Times New Roman"/>
          <w:b/>
          <w:sz w:val="16"/>
          <w:szCs w:val="16"/>
        </w:rPr>
        <w:t>175 272,06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108,86%;</w:t>
      </w:r>
      <w:r w:rsidRPr="00AF055B">
        <w:rPr>
          <w:rFonts w:ascii="Times New Roman" w:hAnsi="Times New Roman" w:cs="Times New Roman"/>
          <w:sz w:val="16"/>
          <w:szCs w:val="16"/>
        </w:rPr>
        <w:t>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b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доходы от использования имущества, находящегося в муниципальной собственности </w:t>
      </w:r>
      <w:r w:rsidRPr="00AF055B">
        <w:rPr>
          <w:rFonts w:ascii="Times New Roman" w:hAnsi="Times New Roman" w:cs="Times New Roman"/>
          <w:b/>
          <w:sz w:val="16"/>
          <w:szCs w:val="16"/>
        </w:rPr>
        <w:t>109757,28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рублей, или 116,76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 %;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b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 план по доходам от оказания платных услуг выполнен на </w:t>
      </w:r>
      <w:r w:rsidRPr="00AF055B">
        <w:rPr>
          <w:rFonts w:ascii="Times New Roman" w:hAnsi="Times New Roman" w:cs="Times New Roman"/>
          <w:b/>
          <w:sz w:val="16"/>
          <w:szCs w:val="16"/>
        </w:rPr>
        <w:t>111,14%</w:t>
      </w:r>
      <w:r w:rsidRPr="00AF055B">
        <w:rPr>
          <w:rFonts w:ascii="Times New Roman" w:hAnsi="Times New Roman" w:cs="Times New Roman"/>
          <w:sz w:val="16"/>
          <w:szCs w:val="16"/>
        </w:rPr>
        <w:t xml:space="preserve"> и составил </w:t>
      </w:r>
      <w:r w:rsidRPr="00AF055B">
        <w:rPr>
          <w:rFonts w:ascii="Times New Roman" w:hAnsi="Times New Roman" w:cs="Times New Roman"/>
          <w:b/>
          <w:sz w:val="16"/>
          <w:szCs w:val="16"/>
        </w:rPr>
        <w:t>31230,00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</w:t>
      </w:r>
      <w:r w:rsidRPr="00AF055B">
        <w:rPr>
          <w:rFonts w:ascii="Times New Roman" w:hAnsi="Times New Roman" w:cs="Times New Roman"/>
          <w:b/>
          <w:sz w:val="16"/>
          <w:szCs w:val="16"/>
        </w:rPr>
        <w:t>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b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lastRenderedPageBreak/>
        <w:t xml:space="preserve">-платежи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выполнен на </w:t>
      </w:r>
      <w:r w:rsidRPr="00AF055B">
        <w:rPr>
          <w:rFonts w:ascii="Times New Roman" w:hAnsi="Times New Roman" w:cs="Times New Roman"/>
          <w:b/>
          <w:sz w:val="16"/>
          <w:szCs w:val="16"/>
        </w:rPr>
        <w:t>100,0%</w:t>
      </w:r>
      <w:r w:rsidRPr="00AF055B">
        <w:rPr>
          <w:rFonts w:ascii="Times New Roman" w:hAnsi="Times New Roman" w:cs="Times New Roman"/>
          <w:sz w:val="16"/>
          <w:szCs w:val="16"/>
        </w:rPr>
        <w:t xml:space="preserve"> и составил </w:t>
      </w:r>
      <w:r w:rsidRPr="00AF055B">
        <w:rPr>
          <w:rFonts w:ascii="Times New Roman" w:hAnsi="Times New Roman" w:cs="Times New Roman"/>
          <w:b/>
          <w:sz w:val="16"/>
          <w:szCs w:val="16"/>
        </w:rPr>
        <w:t>258831,00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</w:t>
      </w:r>
      <w:r w:rsidRPr="00AF055B">
        <w:rPr>
          <w:rFonts w:ascii="Times New Roman" w:hAnsi="Times New Roman" w:cs="Times New Roman"/>
          <w:b/>
          <w:sz w:val="16"/>
          <w:szCs w:val="16"/>
        </w:rPr>
        <w:t>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b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 дотации бюджетам поселений 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13 831 097,02 </w:t>
      </w:r>
      <w:r w:rsidRPr="00AF055B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99,93%;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 w:rsidRPr="00AF055B">
        <w:rPr>
          <w:rFonts w:ascii="Times New Roman" w:hAnsi="Times New Roman" w:cs="Times New Roman"/>
          <w:b/>
          <w:sz w:val="16"/>
          <w:szCs w:val="16"/>
        </w:rPr>
        <w:t>100000,00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100%;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 субвенции бюджетам поселений </w:t>
      </w:r>
      <w:r w:rsidRPr="00AF055B">
        <w:rPr>
          <w:rFonts w:ascii="Times New Roman" w:hAnsi="Times New Roman" w:cs="Times New Roman"/>
          <w:b/>
          <w:sz w:val="16"/>
          <w:szCs w:val="16"/>
        </w:rPr>
        <w:t>41795,43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53,24 %</w:t>
      </w:r>
      <w:r w:rsidRPr="00AF055B">
        <w:rPr>
          <w:rFonts w:ascii="Times New Roman" w:hAnsi="Times New Roman" w:cs="Times New Roman"/>
          <w:sz w:val="16"/>
          <w:szCs w:val="16"/>
        </w:rPr>
        <w:t xml:space="preserve"> в т.ч.  на осуществление первичного воинского учета на территориях, где отсутствуют военные комиссариаты 39 795,43 рублей или 52,02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 %,</w:t>
      </w:r>
      <w:r w:rsidRPr="00AF055B">
        <w:rPr>
          <w:rFonts w:ascii="Times New Roman" w:hAnsi="Times New Roman" w:cs="Times New Roman"/>
          <w:sz w:val="16"/>
          <w:szCs w:val="16"/>
        </w:rPr>
        <w:t xml:space="preserve"> субвенции бюджетам сельских поселений на выполнение передаваемых полномочий субъектов Российской Федерации 2000,00 рублей, процент исполнения -100,00%;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>Расходы</w:t>
      </w:r>
      <w:r w:rsidRPr="00AF055B">
        <w:rPr>
          <w:rFonts w:ascii="Times New Roman" w:hAnsi="Times New Roman" w:cs="Times New Roman"/>
          <w:sz w:val="16"/>
          <w:szCs w:val="16"/>
        </w:rPr>
        <w:t xml:space="preserve"> бюджета сельского поселения за текущий период составили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15 962 018,56</w:t>
      </w:r>
      <w:r w:rsidRPr="00AF055B">
        <w:rPr>
          <w:rFonts w:ascii="Times New Roman" w:hAnsi="Times New Roman" w:cs="Times New Roman"/>
          <w:sz w:val="16"/>
          <w:szCs w:val="16"/>
        </w:rPr>
        <w:t xml:space="preserve">  рубля,  или  </w:t>
      </w:r>
      <w:r w:rsidRPr="00AF055B">
        <w:rPr>
          <w:rFonts w:ascii="Times New Roman" w:hAnsi="Times New Roman" w:cs="Times New Roman"/>
          <w:b/>
          <w:sz w:val="16"/>
          <w:szCs w:val="16"/>
        </w:rPr>
        <w:t>100,0 %</w:t>
      </w:r>
      <w:r w:rsidRPr="00AF055B">
        <w:rPr>
          <w:rFonts w:ascii="Times New Roman" w:hAnsi="Times New Roman" w:cs="Times New Roman"/>
          <w:sz w:val="16"/>
          <w:szCs w:val="16"/>
        </w:rPr>
        <w:t xml:space="preserve"> от плана.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договорами, контрактами и наличием счетов-фактур.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AF055B">
        <w:rPr>
          <w:rFonts w:ascii="Times New Roman" w:hAnsi="Times New Roman" w:cs="Times New Roman"/>
          <w:b/>
          <w:sz w:val="16"/>
          <w:szCs w:val="16"/>
        </w:rPr>
        <w:t>По разделу 01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«Общегосударственные расходы» общая сумма расходов составила   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5 901 374,81 </w:t>
      </w:r>
      <w:r w:rsidRPr="00AF055B">
        <w:rPr>
          <w:rFonts w:ascii="Times New Roman" w:hAnsi="Times New Roman" w:cs="Times New Roman"/>
          <w:sz w:val="16"/>
          <w:szCs w:val="16"/>
        </w:rPr>
        <w:t xml:space="preserve">рублей,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процентов от установленного  плана, из них:  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- на содержание главы местного образования </w:t>
      </w:r>
      <w:r w:rsidRPr="00AF055B">
        <w:rPr>
          <w:rFonts w:ascii="Times New Roman" w:hAnsi="Times New Roman" w:cs="Times New Roman"/>
          <w:b/>
          <w:sz w:val="16"/>
          <w:szCs w:val="16"/>
        </w:rPr>
        <w:t>922392,62</w:t>
      </w:r>
      <w:r w:rsidRPr="00AF055B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100,0</w:t>
      </w:r>
      <w:r w:rsidRPr="00AF055B">
        <w:rPr>
          <w:rFonts w:ascii="Times New Roman" w:hAnsi="Times New Roman" w:cs="Times New Roman"/>
          <w:sz w:val="16"/>
          <w:szCs w:val="16"/>
        </w:rPr>
        <w:t>%;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 -на содержание местной администрации  </w:t>
      </w:r>
      <w:r w:rsidRPr="00AF055B">
        <w:rPr>
          <w:rFonts w:ascii="Times New Roman" w:hAnsi="Times New Roman" w:cs="Times New Roman"/>
          <w:b/>
          <w:sz w:val="16"/>
          <w:szCs w:val="16"/>
        </w:rPr>
        <w:t>4602673,19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100,0</w:t>
      </w:r>
      <w:r w:rsidRPr="00AF055B">
        <w:rPr>
          <w:rFonts w:ascii="Times New Roman" w:hAnsi="Times New Roman" w:cs="Times New Roman"/>
          <w:sz w:val="16"/>
          <w:szCs w:val="16"/>
        </w:rPr>
        <w:t xml:space="preserve">%; 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- проведение выборов депутатов представительного органа местного самоуправления-</w:t>
      </w:r>
      <w:r w:rsidRPr="00AF055B">
        <w:rPr>
          <w:rFonts w:ascii="Times New Roman" w:hAnsi="Times New Roman" w:cs="Times New Roman"/>
          <w:b/>
          <w:sz w:val="16"/>
          <w:szCs w:val="16"/>
        </w:rPr>
        <w:t>286400,00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100,0</w:t>
      </w:r>
      <w:r w:rsidRPr="00AF055B">
        <w:rPr>
          <w:rFonts w:ascii="Times New Roman" w:hAnsi="Times New Roman" w:cs="Times New Roman"/>
          <w:sz w:val="16"/>
          <w:szCs w:val="16"/>
        </w:rPr>
        <w:t>%;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     -другие общегосударственные вопросы- </w:t>
      </w:r>
      <w:r w:rsidRPr="00AF055B">
        <w:rPr>
          <w:rFonts w:ascii="Times New Roman" w:hAnsi="Times New Roman" w:cs="Times New Roman"/>
          <w:b/>
          <w:sz w:val="16"/>
          <w:szCs w:val="16"/>
        </w:rPr>
        <w:t>89909,00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100,00</w:t>
      </w:r>
      <w:r w:rsidRPr="00AF055B">
        <w:rPr>
          <w:rFonts w:ascii="Times New Roman" w:hAnsi="Times New Roman" w:cs="Times New Roman"/>
          <w:sz w:val="16"/>
          <w:szCs w:val="16"/>
        </w:rPr>
        <w:t>%.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 xml:space="preserve">           По разделу 02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«Национальная оборона» общая сумма расходов </w:t>
      </w:r>
      <w:r w:rsidRPr="00AF055B">
        <w:rPr>
          <w:rFonts w:ascii="Times New Roman" w:hAnsi="Times New Roman" w:cs="Times New Roman"/>
          <w:b/>
          <w:sz w:val="16"/>
          <w:szCs w:val="16"/>
        </w:rPr>
        <w:t>39795,43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100%</w:t>
      </w:r>
      <w:r w:rsidRPr="00AF055B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   - на осуществление первичного воинского учета на территориях, где отсутствуют военные комиссариаты </w:t>
      </w:r>
      <w:r w:rsidRPr="00AF055B">
        <w:rPr>
          <w:rFonts w:ascii="Times New Roman" w:hAnsi="Times New Roman" w:cs="Times New Roman"/>
          <w:b/>
          <w:sz w:val="16"/>
          <w:szCs w:val="16"/>
        </w:rPr>
        <w:t>39795,43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рублей.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>По разделу 03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«Национальная безопасность и правоохранительная деятельность» общая сумма расходов </w:t>
      </w:r>
      <w:r w:rsidRPr="00AF055B">
        <w:rPr>
          <w:rFonts w:ascii="Times New Roman" w:hAnsi="Times New Roman" w:cs="Times New Roman"/>
          <w:b/>
          <w:sz w:val="16"/>
          <w:szCs w:val="16"/>
        </w:rPr>
        <w:t>211951,20</w:t>
      </w:r>
      <w:r w:rsidRPr="00AF055B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100%</w:t>
      </w:r>
      <w:r w:rsidRPr="00AF055B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-мероприятие по ограничению доступа огня к жилой части сельского поселения -211951,20 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%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>По разделу 05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«Жилищно-коммунальное хозяйство» расходы составили </w:t>
      </w:r>
      <w:r w:rsidRPr="00AF055B">
        <w:rPr>
          <w:rFonts w:ascii="Times New Roman" w:hAnsi="Times New Roman" w:cs="Times New Roman"/>
          <w:b/>
          <w:sz w:val="16"/>
          <w:szCs w:val="16"/>
        </w:rPr>
        <w:t xml:space="preserve">356774,97 </w:t>
      </w:r>
      <w:r w:rsidRPr="00AF055B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AF055B">
        <w:rPr>
          <w:rFonts w:ascii="Times New Roman" w:hAnsi="Times New Roman" w:cs="Times New Roman"/>
          <w:b/>
          <w:sz w:val="16"/>
          <w:szCs w:val="16"/>
        </w:rPr>
        <w:t>100,00</w:t>
      </w:r>
      <w:r w:rsidRPr="00AF055B">
        <w:rPr>
          <w:rFonts w:ascii="Times New Roman" w:hAnsi="Times New Roman" w:cs="Times New Roman"/>
          <w:sz w:val="16"/>
          <w:szCs w:val="16"/>
        </w:rPr>
        <w:t xml:space="preserve"> % из них: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-содержание муниципального жилья– 4635,80 рублей или 100%;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 имущественные взносы за капремонт – 68099,04 рублей или 100%;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 уличное освещение – 29637,23 рублей или 100%;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-организация и содержание мест захоронений– 100000,00 рублей или 100%;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-прочие мероприятия по благоустройству-154402,90 рублей или 100%.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>По разделу 08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«Культура, кинематография и средства массовой информации» -  9 033 124,04 рублей  или 100 процентов из них: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 на содержание библиотек 1246072,66 рублей;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 на содержание домов культуры – 7664895,28 рублей;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-мероприятия в сфере культуры -13695,00 рублей;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-сохранение объектов культурного наследия-8361,10 рублей;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 xml:space="preserve">-обновление материально-технической базы -100100,00 рублей </w:t>
      </w:r>
    </w:p>
    <w:p w:rsidR="00735CCC" w:rsidRPr="00AF055B" w:rsidRDefault="00735CCC" w:rsidP="00735CCC">
      <w:pPr>
        <w:pStyle w:val="af1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 xml:space="preserve">            По разделу 10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«Социальная политика» расходы составили 105000,00 рублей или 100,0% из них: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sz w:val="16"/>
          <w:szCs w:val="16"/>
        </w:rPr>
        <w:t>-доплата к пенсиям муниципальных служащих – 105000,00 рублей</w:t>
      </w:r>
    </w:p>
    <w:p w:rsidR="00735CCC" w:rsidRPr="00AF055B" w:rsidRDefault="00735CCC" w:rsidP="00735CCC">
      <w:pPr>
        <w:pStyle w:val="af1"/>
        <w:ind w:firstLine="720"/>
        <w:rPr>
          <w:rFonts w:ascii="Times New Roman" w:hAnsi="Times New Roman" w:cs="Times New Roman"/>
          <w:sz w:val="16"/>
          <w:szCs w:val="16"/>
        </w:rPr>
      </w:pPr>
      <w:r w:rsidRPr="00AF055B">
        <w:rPr>
          <w:rFonts w:ascii="Times New Roman" w:hAnsi="Times New Roman" w:cs="Times New Roman"/>
          <w:b/>
          <w:sz w:val="16"/>
          <w:szCs w:val="16"/>
        </w:rPr>
        <w:t>По разделу 14</w:t>
      </w:r>
      <w:r w:rsidRPr="00AF055B">
        <w:rPr>
          <w:rFonts w:ascii="Times New Roman" w:hAnsi="Times New Roman" w:cs="Times New Roman"/>
          <w:sz w:val="16"/>
          <w:szCs w:val="16"/>
        </w:rPr>
        <w:t xml:space="preserve"> «Межбюджетные трансферты» сумма расходов составила 308768,21 рублей, или 100% (на осуществление части полномочий в соответствии с заключенными соглашениями с муниципальным районом (КСП)           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 В общей сумме расходов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15</w:t>
      </w:r>
      <w:r w:rsidRPr="00AF055B">
        <w:rPr>
          <w:rFonts w:ascii="Times New Roman" w:hAnsi="Times New Roman"/>
          <w:b/>
          <w:sz w:val="16"/>
          <w:szCs w:val="16"/>
        </w:rPr>
        <w:t> 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962 018,56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 рублей: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 расходы    на выплату    заработной    платы и уплату страховых взносов составили   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b/>
          <w:sz w:val="16"/>
          <w:szCs w:val="16"/>
          <w:lang w:val="ru-RU"/>
        </w:rPr>
        <w:t>9486691,43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59,43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% от общей суммы расходов; 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 на оплату за услуги связи, интернет 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158277,25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0,99</w:t>
      </w:r>
      <w:r w:rsidRPr="00AF055B">
        <w:rPr>
          <w:rFonts w:ascii="Times New Roman" w:hAnsi="Times New Roman"/>
          <w:sz w:val="16"/>
          <w:szCs w:val="16"/>
          <w:lang w:val="ru-RU"/>
        </w:rPr>
        <w:t>%;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 на оплату транспортных услуг-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150380,10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0,94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% (</w:t>
      </w:r>
      <w:r w:rsidRPr="00AF055B">
        <w:rPr>
          <w:rFonts w:ascii="Times New Roman" w:hAnsi="Times New Roman"/>
          <w:color w:val="000000"/>
          <w:sz w:val="16"/>
          <w:szCs w:val="16"/>
          <w:lang w:val="ru-RU"/>
        </w:rPr>
        <w:t xml:space="preserve">услуги по доставке угля – в ДК с.Опытное поле- 14000,00 рублей, перевозка трупов – </w:t>
      </w:r>
      <w:r w:rsidRPr="00AF055B">
        <w:rPr>
          <w:rFonts w:ascii="Times New Roman" w:hAnsi="Times New Roman"/>
          <w:sz w:val="16"/>
          <w:szCs w:val="16"/>
          <w:lang w:val="ru-RU"/>
        </w:rPr>
        <w:t>43703,00</w:t>
      </w:r>
      <w:r w:rsidRPr="00AF055B">
        <w:rPr>
          <w:rFonts w:ascii="Times New Roman" w:hAnsi="Times New Roman"/>
          <w:color w:val="000000"/>
          <w:sz w:val="16"/>
          <w:szCs w:val="16"/>
          <w:lang w:val="ru-RU"/>
        </w:rPr>
        <w:t xml:space="preserve"> рублей, доставка песка на кладбища населенных пунктов – 47000,00, детских площадок в с.Бирофельд -27000,00 рублей).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 на коммунальные услуги (оплата за отопление, водоснабжение и водоотведение, э/энергия) израсходовано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2446556,88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15,34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%</w:t>
      </w:r>
      <w:r w:rsidRPr="00AF055B">
        <w:rPr>
          <w:rFonts w:ascii="Times New Roman" w:hAnsi="Times New Roman"/>
          <w:color w:val="000000"/>
          <w:sz w:val="16"/>
          <w:szCs w:val="16"/>
          <w:lang w:val="ru-RU"/>
        </w:rPr>
        <w:t xml:space="preserve"> в т.ч. оплата по договорам гражданско-правового характера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(</w:t>
      </w:r>
      <w:r w:rsidRPr="00AF055B">
        <w:rPr>
          <w:rFonts w:ascii="Times New Roman" w:hAnsi="Times New Roman"/>
          <w:color w:val="000000"/>
          <w:sz w:val="16"/>
          <w:szCs w:val="16"/>
          <w:lang w:val="ru-RU"/>
        </w:rPr>
        <w:t>топка котлов твердым топливом, обслуживание их в культурно-бытовых, служебных помещениях)</w:t>
      </w:r>
      <w:r w:rsidRPr="00AF055B">
        <w:rPr>
          <w:rFonts w:ascii="Times New Roman" w:hAnsi="Times New Roman"/>
          <w:sz w:val="16"/>
          <w:szCs w:val="16"/>
          <w:lang w:val="ru-RU"/>
        </w:rPr>
        <w:t>;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-на оплату услуг по содержанию имущества израсходовано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1791591,23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11,22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% (техобслуживание пожарной сигнализации, заправка картриджей, взносы за капремонт муниципального жилья, уборка территории сельского поселения от мусора, уборка служебных помещений в домах культуры и библиотеках, промывка отопительной системы)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 на оплату прочих услуг –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218749,12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1,37</w:t>
      </w:r>
      <w:r w:rsidRPr="00AF055B">
        <w:rPr>
          <w:rFonts w:ascii="Times New Roman" w:hAnsi="Times New Roman"/>
          <w:sz w:val="16"/>
          <w:szCs w:val="16"/>
          <w:lang w:val="ru-RU"/>
        </w:rPr>
        <w:t>% (сопровождение сайт страницы, обновление информационно-справочных баз «Гарант», мониторинг зданий-20000,00)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- на оплату прочих расходов-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332055,75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2,08</w:t>
      </w:r>
      <w:r w:rsidRPr="00AF055B">
        <w:rPr>
          <w:rFonts w:ascii="Times New Roman" w:hAnsi="Times New Roman"/>
          <w:sz w:val="16"/>
          <w:szCs w:val="16"/>
          <w:lang w:val="ru-RU"/>
        </w:rPr>
        <w:t>% (проведение выборов -286400,00 рублей, уплату пени 4704,75 рублей, уплата штрафа 30000,00 рублей, налога на имущество 5034,00 рубля)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-на приобретение основных средств -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506730,00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3,17</w:t>
      </w:r>
      <w:r w:rsidRPr="00AF055B">
        <w:rPr>
          <w:rFonts w:ascii="Times New Roman" w:hAnsi="Times New Roman"/>
          <w:sz w:val="16"/>
          <w:szCs w:val="16"/>
          <w:lang w:val="ru-RU"/>
        </w:rPr>
        <w:t>%  (приобретение стульев в Библиотеку с.Бирофельд, в ДК с.Опытное поле)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 - на приобретение материальных запасов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457218,62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2,86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%, в т.ч уголь </w:t>
      </w:r>
      <w:r w:rsidRPr="00AF055B">
        <w:rPr>
          <w:rFonts w:ascii="Times New Roman" w:hAnsi="Times New Roman"/>
          <w:color w:val="000000"/>
          <w:sz w:val="16"/>
          <w:szCs w:val="16"/>
          <w:lang w:val="ru-RU"/>
        </w:rPr>
        <w:t xml:space="preserve">в ДК с.Опытное поле- 120890,00 рублей, 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канцелярские принадлежности, хозяйственные материалы, стройматериалы;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- расходы на выплату доплат к пенсии муниципальным служащим-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105000,00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0,66 %,.  </w:t>
      </w:r>
    </w:p>
    <w:p w:rsidR="00735CCC" w:rsidRPr="00AF055B" w:rsidRDefault="00735CCC" w:rsidP="00735CCC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5CCC" w:rsidRPr="00AF055B" w:rsidRDefault="00735CCC" w:rsidP="00735CCC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 xml:space="preserve">- расходы по соглашению по передаче полномочий администрации Биробиджанского района -  </w:t>
      </w:r>
      <w:r w:rsidRPr="00AF055B">
        <w:rPr>
          <w:rFonts w:ascii="Times New Roman" w:hAnsi="Times New Roman"/>
          <w:b/>
          <w:sz w:val="16"/>
          <w:szCs w:val="16"/>
          <w:lang w:val="ru-RU"/>
        </w:rPr>
        <w:t>308768,21</w:t>
      </w:r>
      <w:r w:rsidRPr="00AF055B">
        <w:rPr>
          <w:rFonts w:ascii="Times New Roman" w:hAnsi="Times New Roman"/>
          <w:sz w:val="16"/>
          <w:szCs w:val="16"/>
          <w:lang w:val="ru-RU"/>
        </w:rPr>
        <w:t xml:space="preserve"> рублей или 1,94 %,.  </w:t>
      </w:r>
    </w:p>
    <w:p w:rsidR="00735CCC" w:rsidRPr="00AF055B" w:rsidRDefault="00735CCC" w:rsidP="00735CC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E37992" w:rsidRPr="00AF055B" w:rsidRDefault="00E37992" w:rsidP="00E37992">
      <w:pPr>
        <w:pStyle w:val="a8"/>
        <w:spacing w:line="276" w:lineRule="auto"/>
        <w:jc w:val="both"/>
        <w:rPr>
          <w:sz w:val="16"/>
          <w:szCs w:val="16"/>
        </w:rPr>
      </w:pPr>
    </w:p>
    <w:p w:rsidR="00E37992" w:rsidRPr="00AF055B" w:rsidRDefault="00E37992" w:rsidP="00E37992">
      <w:pPr>
        <w:pStyle w:val="affe"/>
        <w:spacing w:line="276" w:lineRule="auto"/>
        <w:jc w:val="left"/>
        <w:rPr>
          <w:rFonts w:ascii="Times New Roman" w:hAnsi="Times New Roman" w:cs="Times New Roman"/>
          <w:sz w:val="16"/>
          <w:szCs w:val="16"/>
        </w:rPr>
      </w:pPr>
    </w:p>
    <w:p w:rsidR="00E37992" w:rsidRPr="00AF055B" w:rsidRDefault="00E37992" w:rsidP="00E37992">
      <w:pPr>
        <w:pStyle w:val="a8"/>
        <w:spacing w:line="276" w:lineRule="auto"/>
        <w:jc w:val="both"/>
        <w:rPr>
          <w:sz w:val="16"/>
          <w:szCs w:val="16"/>
        </w:rPr>
      </w:pPr>
    </w:p>
    <w:p w:rsidR="00E37992" w:rsidRPr="00AF055B" w:rsidRDefault="00E37992" w:rsidP="00E37992">
      <w:pPr>
        <w:spacing w:line="276" w:lineRule="auto"/>
        <w:rPr>
          <w:rFonts w:ascii="Times New Roman" w:hAnsi="Times New Roman"/>
          <w:sz w:val="16"/>
          <w:szCs w:val="16"/>
          <w:lang w:val="ru-RU"/>
        </w:rPr>
      </w:pPr>
    </w:p>
    <w:p w:rsidR="00E37992" w:rsidRPr="00AF055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AF055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AF055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AF055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AF055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AF055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455D3" w:rsidRPr="00AF055B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1B56A3" w:rsidRPr="00AF055B" w:rsidRDefault="002E0E6C" w:rsidP="00845957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AF055B">
        <w:rPr>
          <w:rFonts w:ascii="Times New Roman" w:hAnsi="Times New Roman"/>
          <w:sz w:val="16"/>
          <w:szCs w:val="16"/>
          <w:lang w:val="ru-RU"/>
        </w:rPr>
        <w:t>Глава сельского поселения</w:t>
      </w:r>
      <w:r w:rsidRPr="00AF055B">
        <w:rPr>
          <w:rFonts w:ascii="Times New Roman" w:hAnsi="Times New Roman"/>
          <w:sz w:val="16"/>
          <w:szCs w:val="16"/>
          <w:lang w:val="ru-RU"/>
        </w:rPr>
        <w:tab/>
      </w:r>
      <w:r w:rsidRPr="00AF055B">
        <w:rPr>
          <w:rFonts w:ascii="Times New Roman" w:hAnsi="Times New Roman"/>
          <w:sz w:val="16"/>
          <w:szCs w:val="16"/>
          <w:lang w:val="ru-RU"/>
        </w:rPr>
        <w:tab/>
      </w:r>
      <w:r w:rsidRPr="00AF055B">
        <w:rPr>
          <w:rFonts w:ascii="Times New Roman" w:hAnsi="Times New Roman"/>
          <w:sz w:val="16"/>
          <w:szCs w:val="16"/>
          <w:lang w:val="ru-RU"/>
        </w:rPr>
        <w:tab/>
      </w:r>
      <w:r w:rsidRPr="00AF055B">
        <w:rPr>
          <w:rFonts w:ascii="Times New Roman" w:hAnsi="Times New Roman"/>
          <w:sz w:val="16"/>
          <w:szCs w:val="16"/>
          <w:lang w:val="ru-RU"/>
        </w:rPr>
        <w:tab/>
      </w:r>
      <w:r w:rsidRPr="00AF055B">
        <w:rPr>
          <w:rFonts w:ascii="Times New Roman" w:hAnsi="Times New Roman"/>
          <w:sz w:val="16"/>
          <w:szCs w:val="16"/>
          <w:lang w:val="ru-RU"/>
        </w:rPr>
        <w:tab/>
      </w:r>
      <w:r w:rsidRPr="00AF055B">
        <w:rPr>
          <w:rFonts w:ascii="Times New Roman" w:hAnsi="Times New Roman"/>
          <w:sz w:val="16"/>
          <w:szCs w:val="16"/>
          <w:lang w:val="ru-RU"/>
        </w:rPr>
        <w:tab/>
        <w:t xml:space="preserve">                                                                                                                                          Л.С. Телеги</w:t>
      </w:r>
      <w:r w:rsidR="001B56A3" w:rsidRPr="00AF055B">
        <w:rPr>
          <w:rFonts w:ascii="Times New Roman" w:hAnsi="Times New Roman"/>
          <w:sz w:val="16"/>
          <w:szCs w:val="16"/>
          <w:lang w:val="ru-RU"/>
        </w:rPr>
        <w:t>на</w:t>
      </w:r>
    </w:p>
    <w:p w:rsidR="00B441C3" w:rsidRPr="00AF055B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AF055B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 w:rsidRPr="00AF055B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E37992" w:rsidRPr="00AF055B">
        <w:rPr>
          <w:rFonts w:ascii="Times New Roman" w:hAnsi="Times New Roman"/>
          <w:sz w:val="16"/>
          <w:szCs w:val="16"/>
          <w:lang w:val="ru-RU" w:eastAsia="ru-RU"/>
        </w:rPr>
        <w:t>15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.</w:t>
      </w:r>
      <w:r w:rsidR="00892DF3" w:rsidRPr="00AF055B">
        <w:rPr>
          <w:rFonts w:ascii="Times New Roman" w:hAnsi="Times New Roman"/>
          <w:sz w:val="16"/>
          <w:szCs w:val="16"/>
          <w:lang w:val="ru-RU" w:eastAsia="ru-RU"/>
        </w:rPr>
        <w:t>10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 w:rsidRPr="00AF055B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AC2DAC" w:rsidRPr="00AF055B">
        <w:rPr>
          <w:rFonts w:ascii="Times New Roman" w:hAnsi="Times New Roman"/>
          <w:sz w:val="16"/>
          <w:szCs w:val="16"/>
          <w:lang w:val="ru-RU" w:eastAsia="ru-RU"/>
        </w:rPr>
        <w:t>1</w:t>
      </w:r>
      <w:r w:rsidR="00E37992" w:rsidRPr="00AF055B">
        <w:rPr>
          <w:rFonts w:ascii="Times New Roman" w:hAnsi="Times New Roman"/>
          <w:sz w:val="16"/>
          <w:szCs w:val="16"/>
          <w:lang w:val="ru-RU" w:eastAsia="ru-RU"/>
        </w:rPr>
        <w:t>6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-</w:t>
      </w:r>
      <w:r w:rsidR="00AC2DAC" w:rsidRPr="00AF055B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</w:t>
      </w:r>
      <w:r w:rsidR="009077EA" w:rsidRPr="00AF055B">
        <w:rPr>
          <w:rFonts w:ascii="Times New Roman" w:hAnsi="Times New Roman"/>
          <w:sz w:val="16"/>
          <w:szCs w:val="16"/>
          <w:lang w:val="ru-RU" w:eastAsia="ru-RU"/>
        </w:rPr>
        <w:t xml:space="preserve">6 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экз. Распространяется бесплатно. Адрес редакции: ЕАО, Биробиджанский район, село </w:t>
      </w:r>
      <w:r w:rsidR="00AF055B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AF055B" w:rsidRDefault="00105751" w:rsidP="00AC2DAC">
      <w:pPr>
        <w:spacing w:before="100" w:beforeAutospacing="1" w:after="100" w:afterAutospacing="1"/>
        <w:rPr>
          <w:rFonts w:ascii="Times New Roman" w:hAnsi="Times New Roman"/>
          <w:sz w:val="16"/>
          <w:szCs w:val="16"/>
          <w:lang w:val="ru-RU" w:eastAsia="ru-RU"/>
        </w:rPr>
      </w:pPr>
    </w:p>
    <w:sectPr w:rsidR="00105751" w:rsidRPr="00AF055B" w:rsidSect="00B441C3">
      <w:headerReference w:type="first" r:id="rId10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D99" w:rsidRDefault="00590D99" w:rsidP="009F03A2">
      <w:r>
        <w:separator/>
      </w:r>
    </w:p>
  </w:endnote>
  <w:endnote w:type="continuationSeparator" w:id="1">
    <w:p w:rsidR="00590D99" w:rsidRDefault="00590D99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D99" w:rsidRDefault="00590D99" w:rsidP="009F03A2">
      <w:r>
        <w:separator/>
      </w:r>
    </w:p>
  </w:footnote>
  <w:footnote w:type="continuationSeparator" w:id="1">
    <w:p w:rsidR="00590D99" w:rsidRDefault="00590D99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AE" w:rsidRDefault="00CD5EAE" w:rsidP="00BB06B1">
    <w:pPr>
      <w:pStyle w:val="af6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202E"/>
    <w:multiLevelType w:val="multilevel"/>
    <w:tmpl w:val="B2F600C2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5">
    <w:nsid w:val="0CA9545F"/>
    <w:multiLevelType w:val="hybridMultilevel"/>
    <w:tmpl w:val="36A835B0"/>
    <w:lvl w:ilvl="0" w:tplc="17DE232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>
    <w:nsid w:val="1D155B17"/>
    <w:multiLevelType w:val="hybridMultilevel"/>
    <w:tmpl w:val="CFD81FB0"/>
    <w:lvl w:ilvl="0" w:tplc="330239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D2600A6"/>
    <w:multiLevelType w:val="hybridMultilevel"/>
    <w:tmpl w:val="2DAA3CD6"/>
    <w:lvl w:ilvl="0" w:tplc="9A02B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571532"/>
    <w:multiLevelType w:val="multilevel"/>
    <w:tmpl w:val="889C2F2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8">
    <w:nsid w:val="467A7C8D"/>
    <w:multiLevelType w:val="multilevel"/>
    <w:tmpl w:val="16FAF2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0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68E61C38"/>
    <w:multiLevelType w:val="multilevel"/>
    <w:tmpl w:val="6472CC2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552ECA"/>
    <w:multiLevelType w:val="multilevel"/>
    <w:tmpl w:val="5AA024C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0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6"/>
  </w:num>
  <w:num w:numId="7">
    <w:abstractNumId w:val="2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3"/>
  </w:num>
  <w:num w:numId="11">
    <w:abstractNumId w:val="21"/>
  </w:num>
  <w:num w:numId="12">
    <w:abstractNumId w:val="17"/>
  </w:num>
  <w:num w:numId="13">
    <w:abstractNumId w:val="24"/>
  </w:num>
  <w:num w:numId="14">
    <w:abstractNumId w:val="0"/>
  </w:num>
  <w:num w:numId="15">
    <w:abstractNumId w:val="1"/>
  </w:num>
  <w:num w:numId="16">
    <w:abstractNumId w:val="19"/>
  </w:num>
  <w:num w:numId="17">
    <w:abstractNumId w:val="6"/>
  </w:num>
  <w:num w:numId="18">
    <w:abstractNumId w:val="25"/>
  </w:num>
  <w:num w:numId="19">
    <w:abstractNumId w:val="12"/>
  </w:num>
  <w:num w:numId="20">
    <w:abstractNumId w:val="30"/>
  </w:num>
  <w:num w:numId="21">
    <w:abstractNumId w:val="27"/>
  </w:num>
  <w:num w:numId="22">
    <w:abstractNumId w:val="13"/>
  </w:num>
  <w:num w:numId="23">
    <w:abstractNumId w:val="23"/>
  </w:num>
  <w:num w:numId="24">
    <w:abstractNumId w:val="14"/>
  </w:num>
  <w:num w:numId="25">
    <w:abstractNumId w:val="2"/>
  </w:num>
  <w:num w:numId="26">
    <w:abstractNumId w:val="18"/>
  </w:num>
  <w:num w:numId="27">
    <w:abstractNumId w:val="4"/>
  </w:num>
  <w:num w:numId="28">
    <w:abstractNumId w:val="5"/>
  </w:num>
  <w:num w:numId="29">
    <w:abstractNumId w:val="22"/>
  </w:num>
  <w:num w:numId="30">
    <w:abstractNumId w:val="9"/>
  </w:num>
  <w:num w:numId="31">
    <w:abstractNumId w:val="28"/>
  </w:num>
  <w:num w:numId="32">
    <w:abstractNumId w:val="8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6306"/>
    <w:rsid w:val="000074BB"/>
    <w:rsid w:val="00010B7C"/>
    <w:rsid w:val="00015F53"/>
    <w:rsid w:val="000211F9"/>
    <w:rsid w:val="000418F0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1077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56A3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33031"/>
    <w:rsid w:val="00237890"/>
    <w:rsid w:val="002402BC"/>
    <w:rsid w:val="00240732"/>
    <w:rsid w:val="002426C6"/>
    <w:rsid w:val="00243A27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DA4"/>
    <w:rsid w:val="002A5E2D"/>
    <w:rsid w:val="002B0467"/>
    <w:rsid w:val="002C2E3B"/>
    <w:rsid w:val="002C311F"/>
    <w:rsid w:val="002C7392"/>
    <w:rsid w:val="002D1A99"/>
    <w:rsid w:val="002D4017"/>
    <w:rsid w:val="002D79FE"/>
    <w:rsid w:val="002E0E6C"/>
    <w:rsid w:val="002E32EF"/>
    <w:rsid w:val="002E54E4"/>
    <w:rsid w:val="002E5BBF"/>
    <w:rsid w:val="002F5B44"/>
    <w:rsid w:val="00305076"/>
    <w:rsid w:val="00305716"/>
    <w:rsid w:val="00325A5B"/>
    <w:rsid w:val="00325BF4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87E34"/>
    <w:rsid w:val="00392FD3"/>
    <w:rsid w:val="00395840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0422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C1A45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47C70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0D99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0500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21D40"/>
    <w:rsid w:val="00730D0D"/>
    <w:rsid w:val="0073203D"/>
    <w:rsid w:val="00734283"/>
    <w:rsid w:val="00735CCC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B2B16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262"/>
    <w:rsid w:val="008455D3"/>
    <w:rsid w:val="00845957"/>
    <w:rsid w:val="008510BF"/>
    <w:rsid w:val="0085178F"/>
    <w:rsid w:val="008530D1"/>
    <w:rsid w:val="0085316A"/>
    <w:rsid w:val="008564BD"/>
    <w:rsid w:val="00861F0B"/>
    <w:rsid w:val="008622F0"/>
    <w:rsid w:val="00862501"/>
    <w:rsid w:val="0086554C"/>
    <w:rsid w:val="008666D6"/>
    <w:rsid w:val="008746A6"/>
    <w:rsid w:val="0087617A"/>
    <w:rsid w:val="00876B52"/>
    <w:rsid w:val="00892DF3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077EA"/>
    <w:rsid w:val="00912956"/>
    <w:rsid w:val="00916F7A"/>
    <w:rsid w:val="00920347"/>
    <w:rsid w:val="009269ED"/>
    <w:rsid w:val="00945DA9"/>
    <w:rsid w:val="0095531A"/>
    <w:rsid w:val="009625DA"/>
    <w:rsid w:val="009645C8"/>
    <w:rsid w:val="00970EBA"/>
    <w:rsid w:val="00982EF9"/>
    <w:rsid w:val="00997FF7"/>
    <w:rsid w:val="009A266E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2DAC"/>
    <w:rsid w:val="00AC5811"/>
    <w:rsid w:val="00AC7700"/>
    <w:rsid w:val="00AD61E6"/>
    <w:rsid w:val="00AD76E4"/>
    <w:rsid w:val="00AE2D04"/>
    <w:rsid w:val="00AE48C4"/>
    <w:rsid w:val="00AE5212"/>
    <w:rsid w:val="00AF055B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76E88"/>
    <w:rsid w:val="00B81E06"/>
    <w:rsid w:val="00B856CE"/>
    <w:rsid w:val="00B85CA2"/>
    <w:rsid w:val="00B90F5A"/>
    <w:rsid w:val="00BA6F50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1504"/>
    <w:rsid w:val="00C727AA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56B3"/>
    <w:rsid w:val="00CD07BD"/>
    <w:rsid w:val="00CD5EAE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AD0"/>
    <w:rsid w:val="00E202EC"/>
    <w:rsid w:val="00E21304"/>
    <w:rsid w:val="00E27933"/>
    <w:rsid w:val="00E31045"/>
    <w:rsid w:val="00E318AA"/>
    <w:rsid w:val="00E33A4F"/>
    <w:rsid w:val="00E363D3"/>
    <w:rsid w:val="00E37992"/>
    <w:rsid w:val="00E44B0C"/>
    <w:rsid w:val="00E56FFB"/>
    <w:rsid w:val="00E60118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272B"/>
    <w:rsid w:val="00EE3E93"/>
    <w:rsid w:val="00EE602F"/>
    <w:rsid w:val="00EE70CD"/>
    <w:rsid w:val="00EF1DD9"/>
    <w:rsid w:val="00EF46CD"/>
    <w:rsid w:val="00EF4C49"/>
    <w:rsid w:val="00F013BD"/>
    <w:rsid w:val="00F026CB"/>
    <w:rsid w:val="00F05158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uiPriority w:val="99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uiPriority w:val="99"/>
    <w:rsid w:val="00803DD5"/>
    <w:rPr>
      <w:color w:val="106BBE"/>
    </w:rPr>
  </w:style>
  <w:style w:type="paragraph" w:styleId="af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uiPriority w:val="99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uiPriority w:val="1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uiPriority w:val="1"/>
    <w:locked/>
    <w:rsid w:val="00C61C4F"/>
  </w:style>
  <w:style w:type="paragraph" w:customStyle="1" w:styleId="ConsPlusTitle">
    <w:name w:val="ConsPlusTitle"/>
    <w:link w:val="ConsPlusTitle1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link w:val="ConsPlusNonformat1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7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7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8">
    <w:name w:val="Plain Text"/>
    <w:basedOn w:val="a"/>
    <w:link w:val="aff9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9">
    <w:name w:val="Текст Знак"/>
    <w:basedOn w:val="a0"/>
    <w:link w:val="aff8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a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uiPriority w:val="99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  <w:style w:type="paragraph" w:customStyle="1" w:styleId="s15">
    <w:name w:val="s_15"/>
    <w:basedOn w:val="a"/>
    <w:rsid w:val="00387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387E34"/>
    <w:rPr>
      <w:rFonts w:ascii="Arial" w:hAnsi="Arial" w:cs="Courier New"/>
      <w:sz w:val="16"/>
      <w:szCs w:val="24"/>
      <w:lang w:eastAsia="zh-CN" w:bidi="hi-IN"/>
    </w:rPr>
  </w:style>
  <w:style w:type="character" w:customStyle="1" w:styleId="ad">
    <w:name w:val="Абзац списка Знак"/>
    <w:link w:val="ac"/>
    <w:uiPriority w:val="99"/>
    <w:rsid w:val="00387E3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c">
    <w:name w:val="Знак сноски1"/>
    <w:basedOn w:val="a"/>
    <w:link w:val="affb"/>
    <w:uiPriority w:val="99"/>
    <w:rsid w:val="00892DF3"/>
    <w:pPr>
      <w:spacing w:after="200" w:line="276" w:lineRule="auto"/>
    </w:pPr>
    <w:rPr>
      <w:rFonts w:ascii="Calibri" w:eastAsia="Calibri" w:hAnsi="Calibri"/>
      <w:sz w:val="20"/>
      <w:szCs w:val="20"/>
      <w:vertAlign w:val="superscript"/>
      <w:lang w:val="ru-RU" w:eastAsia="ru-RU" w:bidi="ar-SA"/>
    </w:rPr>
  </w:style>
  <w:style w:type="character" w:styleId="affb">
    <w:name w:val="footnote reference"/>
    <w:link w:val="1c"/>
    <w:uiPriority w:val="99"/>
    <w:rsid w:val="00892DF3"/>
    <w:rPr>
      <w:rFonts w:ascii="Calibri" w:eastAsia="Calibri" w:hAnsi="Calibri" w:cs="Times New Roman"/>
      <w:sz w:val="20"/>
      <w:szCs w:val="20"/>
      <w:vertAlign w:val="superscript"/>
      <w:lang w:eastAsia="ru-RU"/>
    </w:rPr>
  </w:style>
  <w:style w:type="character" w:customStyle="1" w:styleId="ConsPlusNonformat1">
    <w:name w:val="ConsPlusNonformat1"/>
    <w:link w:val="ConsPlusNonformat"/>
    <w:uiPriority w:val="99"/>
    <w:rsid w:val="00892DF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uiPriority w:val="99"/>
    <w:rsid w:val="00892DF3"/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b">
    <w:name w:val="Гиперссылка2"/>
    <w:uiPriority w:val="99"/>
    <w:rsid w:val="00892DF3"/>
    <w:rPr>
      <w:rFonts w:cs="Times New Roman"/>
    </w:rPr>
  </w:style>
  <w:style w:type="character" w:customStyle="1" w:styleId="affc">
    <w:name w:val="Заголовок Знак"/>
    <w:link w:val="affd"/>
    <w:rsid w:val="002E0E6C"/>
    <w:rPr>
      <w:sz w:val="24"/>
      <w:lang w:eastAsia="ru-RU"/>
    </w:rPr>
  </w:style>
  <w:style w:type="paragraph" w:customStyle="1" w:styleId="affd">
    <w:name w:val="Заголовок"/>
    <w:basedOn w:val="a"/>
    <w:link w:val="affc"/>
    <w:qFormat/>
    <w:rsid w:val="002E0E6C"/>
    <w:pPr>
      <w:jc w:val="center"/>
    </w:pPr>
    <w:rPr>
      <w:rFonts w:eastAsiaTheme="minorHAnsi" w:cstheme="minorBidi"/>
      <w:szCs w:val="22"/>
      <w:lang w:val="ru-RU" w:eastAsia="ru-RU" w:bidi="ar-SA"/>
    </w:rPr>
  </w:style>
  <w:style w:type="paragraph" w:styleId="affe">
    <w:name w:val="Subtitle"/>
    <w:basedOn w:val="a8"/>
    <w:next w:val="aa"/>
    <w:link w:val="afff"/>
    <w:qFormat/>
    <w:rsid w:val="00E37992"/>
    <w:pPr>
      <w:keepNext/>
      <w:suppressAutoHyphens/>
      <w:spacing w:before="240" w:after="120"/>
    </w:pPr>
    <w:rPr>
      <w:rFonts w:ascii="Arial" w:eastAsia="MS Mincho" w:hAnsi="Arial" w:cs="Tahoma"/>
      <w:i/>
      <w:iCs/>
      <w:szCs w:val="28"/>
      <w:lang w:eastAsia="ar-SA"/>
    </w:rPr>
  </w:style>
  <w:style w:type="character" w:customStyle="1" w:styleId="afff">
    <w:name w:val="Подзаголовок Знак"/>
    <w:basedOn w:val="a0"/>
    <w:link w:val="affe"/>
    <w:rsid w:val="00E37992"/>
    <w:rPr>
      <w:rFonts w:ascii="Arial" w:eastAsia="MS Mincho" w:hAnsi="Arial" w:cs="Tahoma"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03897-3A72-4AC5-9585-5B6C4B5E6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24</Pages>
  <Words>11786</Words>
  <Characters>67182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6</cp:revision>
  <cp:lastPrinted>2025-10-07T05:02:00Z</cp:lastPrinted>
  <dcterms:created xsi:type="dcterms:W3CDTF">2025-10-07T04:05:00Z</dcterms:created>
  <dcterms:modified xsi:type="dcterms:W3CDTF">2025-10-15T07:30:00Z</dcterms:modified>
</cp:coreProperties>
</file>