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2A1941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254289">
        <w:rPr>
          <w:rFonts w:ascii="Times New Roman" w:hAnsi="Times New Roman"/>
          <w:b/>
          <w:sz w:val="52"/>
          <w:szCs w:val="52"/>
          <w:u w:val="single"/>
          <w:lang w:val="ru-RU"/>
        </w:rPr>
        <w:t>8</w:t>
      </w:r>
      <w:r w:rsidR="008666D6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9D40B7">
        <w:rPr>
          <w:rFonts w:ascii="Times New Roman" w:hAnsi="Times New Roman"/>
          <w:b/>
          <w:sz w:val="52"/>
          <w:szCs w:val="52"/>
          <w:u w:val="single"/>
          <w:lang w:val="ru-RU"/>
        </w:rPr>
        <w:t>апреля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4D259B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2A1941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747E6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747E6B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747E6B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E125F4" w:rsidTr="00747E6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41" w:rsidRPr="002A1941" w:rsidRDefault="002A1941" w:rsidP="002A19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2A1941">
              <w:rPr>
                <w:rFonts w:ascii="Times New Roman" w:hAnsi="Times New Roman"/>
                <w:lang w:val="ru-RU"/>
              </w:rPr>
      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D2076D" w:rsidRDefault="002A1941" w:rsidP="00D2076D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D2076D" w:rsidRDefault="002A1941" w:rsidP="00D2076D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  <w:r w:rsidR="00D2076D" w:rsidRPr="00D2076D">
              <w:rPr>
                <w:rFonts w:ascii="Times New Roman" w:hAnsi="Times New Roman"/>
                <w:lang w:val="ru-RU"/>
              </w:rPr>
              <w:t>.04.2025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5F7F27" w:rsidRDefault="005F7F27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5F7F27" w:rsidRDefault="005F7F27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87E26" w:rsidRDefault="00287E26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87E26" w:rsidRDefault="00287E26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87E26" w:rsidRDefault="00287E26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87E26" w:rsidRDefault="00287E26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СОБРАНИЕ  ДЕПУТАТОВ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22.04.2025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2A1941">
        <w:rPr>
          <w:rFonts w:ascii="Times New Roman" w:hAnsi="Times New Roman"/>
          <w:sz w:val="16"/>
          <w:szCs w:val="16"/>
          <w:lang w:val="ru-RU"/>
        </w:rPr>
        <w:t xml:space="preserve">      № 82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80) следующие изменения:</w:t>
      </w:r>
    </w:p>
    <w:p w:rsidR="002A1941" w:rsidRPr="002A1941" w:rsidRDefault="002A1941" w:rsidP="002A1941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      1.1. Утвердить в новой редакции прилагаемые:</w:t>
      </w:r>
    </w:p>
    <w:p w:rsidR="002A1941" w:rsidRPr="002A1941" w:rsidRDefault="002A1941" w:rsidP="002A194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16"/>
          <w:szCs w:val="16"/>
        </w:rPr>
      </w:pPr>
      <w:r w:rsidRPr="002A1941">
        <w:rPr>
          <w:sz w:val="16"/>
          <w:szCs w:val="16"/>
        </w:rPr>
        <w:t>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2A1941" w:rsidRPr="002A1941" w:rsidRDefault="002A1941" w:rsidP="002A1941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2A1941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2A1941" w:rsidRPr="002A1941" w:rsidRDefault="002A1941" w:rsidP="002A1941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2A1941">
        <w:rPr>
          <w:sz w:val="16"/>
          <w:szCs w:val="16"/>
        </w:rPr>
        <w:t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17.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18.Разместить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2A194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2A194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2A194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2A194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2A194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2A194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2A1941">
        <w:rPr>
          <w:rFonts w:ascii="Times New Roman" w:hAnsi="Times New Roman"/>
          <w:sz w:val="16"/>
          <w:szCs w:val="16"/>
          <w:lang w:val="ru-RU"/>
        </w:rPr>
        <w:t>.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       19. Настоящее решение вступает в силу с 1 января 2025 года.</w:t>
      </w:r>
    </w:p>
    <w:p w:rsidR="002A1941" w:rsidRPr="002A1941" w:rsidRDefault="002A1941" w:rsidP="002A1941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Заместитель председателя  Собрания депутатов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</w:t>
      </w:r>
      <w:r w:rsidRPr="002A1941">
        <w:rPr>
          <w:rFonts w:ascii="Times New Roman" w:hAnsi="Times New Roman"/>
          <w:sz w:val="16"/>
          <w:szCs w:val="16"/>
          <w:lang w:val="ru-RU"/>
        </w:rPr>
        <w:t xml:space="preserve">              Д.О.Анципрович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Ведомственная структура расходов Бирофельдского сельского поселения      Биробиджанского муниципального района ЕАО на 2025 год  и на плановый период 2026 и 2027 годов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2A1941">
        <w:rPr>
          <w:rFonts w:ascii="Times New Roman" w:hAnsi="Times New Roman"/>
          <w:sz w:val="16"/>
          <w:szCs w:val="16"/>
        </w:rPr>
        <w:t>(руб.)</w:t>
      </w: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7"/>
        <w:gridCol w:w="820"/>
        <w:gridCol w:w="1040"/>
        <w:gridCol w:w="1416"/>
        <w:gridCol w:w="709"/>
        <w:gridCol w:w="1559"/>
        <w:gridCol w:w="1418"/>
        <w:gridCol w:w="1417"/>
      </w:tblGrid>
      <w:tr w:rsidR="002A1941" w:rsidRPr="002A1941" w:rsidTr="002A1941">
        <w:trPr>
          <w:trHeight w:val="20"/>
        </w:trPr>
        <w:tc>
          <w:tcPr>
            <w:tcW w:w="7087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985" w:type="dxa"/>
            <w:gridSpan w:val="4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59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Администрация Бирофельдского сельского поселения Биробиджанского муниципального </w:t>
            </w:r>
            <w:r w:rsidRPr="002A1941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lastRenderedPageBreak/>
              <w:t>района Еврейской автономной области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7 411 787,22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5 628 242,00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6 011 078,00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1 667 427,22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111 126,00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108 126,00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2A1941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EEECE1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427 148,56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820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2F2F2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2F2F2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2A1941" w:rsidRPr="002A1941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17 446 500,00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18 458 300,00</w:t>
            </w:r>
          </w:p>
        </w:tc>
      </w:tr>
    </w:tbl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"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2A1941">
        <w:rPr>
          <w:rFonts w:ascii="Times New Roman" w:hAnsi="Times New Roman"/>
          <w:sz w:val="16"/>
          <w:szCs w:val="16"/>
        </w:rPr>
        <w:t>(руб.)</w:t>
      </w:r>
    </w:p>
    <w:tbl>
      <w:tblPr>
        <w:tblW w:w="15041" w:type="dxa"/>
        <w:tblInd w:w="93" w:type="dxa"/>
        <w:tblLook w:val="04A0"/>
      </w:tblPr>
      <w:tblGrid>
        <w:gridCol w:w="6111"/>
        <w:gridCol w:w="1134"/>
        <w:gridCol w:w="1984"/>
        <w:gridCol w:w="992"/>
        <w:gridCol w:w="1560"/>
        <w:gridCol w:w="1559"/>
        <w:gridCol w:w="1701"/>
      </w:tblGrid>
      <w:tr w:rsidR="002A1941" w:rsidRPr="002A1941" w:rsidTr="002A1941">
        <w:trPr>
          <w:trHeight w:val="20"/>
        </w:trPr>
        <w:tc>
          <w:tcPr>
            <w:tcW w:w="6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7 411 787,22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6 011 078,00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1 667 427,22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111 126,00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108 126,00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2A1941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427 148,56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lastRenderedPageBreak/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Организация и проведение мероприятий в сфере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2A1941" w:rsidRPr="002A1941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2A1941">
        <w:rPr>
          <w:rFonts w:ascii="Times New Roman" w:hAnsi="Times New Roman"/>
          <w:sz w:val="16"/>
          <w:szCs w:val="16"/>
        </w:rPr>
        <w:t>(руб.)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1"/>
        <w:gridCol w:w="1519"/>
        <w:gridCol w:w="1134"/>
        <w:gridCol w:w="1417"/>
        <w:gridCol w:w="1276"/>
        <w:gridCol w:w="1417"/>
      </w:tblGrid>
      <w:tr w:rsidR="002A1941" w:rsidRPr="002A1941" w:rsidTr="002A1941">
        <w:trPr>
          <w:trHeight w:val="20"/>
        </w:trPr>
        <w:tc>
          <w:tcPr>
            <w:tcW w:w="8561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653" w:type="dxa"/>
            <w:gridSpan w:val="2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СУММА  НА 2025 ГОД, ВСЕГО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СУММА  НА 2026 ГОД, ВСЕГО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СУММА  НА 2027 ГОД, ВСЕГО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417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28000,00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auto" w:fill="auto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1519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2F2F2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2F2F2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2F2F2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6 137 940,78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4 447 523,00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5 218 178,00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1 667 427,22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152 700,00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166 700,00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172 500,00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2A1941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413 031,56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A1941">
              <w:rPr>
                <w:rFonts w:ascii="Times New Roman" w:hAnsi="Times New Roman"/>
                <w:i/>
                <w:iCs/>
                <w:sz w:val="16"/>
                <w:szCs w:val="16"/>
              </w:rPr>
              <w:t>17 544 000,00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2A1941" w:rsidRDefault="002A1941" w:rsidP="00761F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2A1941" w:rsidRPr="002A1941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21 714 523,78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17 446 500,00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2A1941" w:rsidRDefault="002A1941" w:rsidP="00761FD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1941">
              <w:rPr>
                <w:rFonts w:ascii="Times New Roman" w:hAnsi="Times New Roman"/>
                <w:sz w:val="16"/>
                <w:szCs w:val="16"/>
              </w:rPr>
              <w:t xml:space="preserve">18 458 300,00 </w:t>
            </w:r>
          </w:p>
        </w:tc>
      </w:tr>
    </w:tbl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2A1941">
        <w:rPr>
          <w:rFonts w:ascii="Times New Roman" w:hAnsi="Times New Roman"/>
          <w:sz w:val="16"/>
          <w:szCs w:val="16"/>
        </w:rPr>
        <w:t xml:space="preserve">Пояснительная записка 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к    решению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на 2025 год и  плановый период 2026 и 2027 годов» (с изменениями от 27.01.2025 № 76, от 27.03.2025 № 80)</w:t>
      </w:r>
    </w:p>
    <w:p w:rsidR="002A1941" w:rsidRPr="002A1941" w:rsidRDefault="002A1941" w:rsidP="002A1941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80)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16"/>
          <w:szCs w:val="16"/>
          <w:lang w:val="ru-RU"/>
        </w:rPr>
      </w:pPr>
      <w:r w:rsidRPr="002A1941">
        <w:rPr>
          <w:rFonts w:ascii="Times New Roman" w:hAnsi="Times New Roman"/>
          <w:b/>
          <w:sz w:val="16"/>
          <w:szCs w:val="16"/>
          <w:lang w:val="ru-RU"/>
        </w:rPr>
        <w:t>1.   Плановые назначения расходной части бюджета на 2025 год не изменились.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      </w:t>
      </w:r>
    </w:p>
    <w:p w:rsidR="002A1941" w:rsidRPr="002A1941" w:rsidRDefault="002A1941" w:rsidP="002A1941">
      <w:pPr>
        <w:tabs>
          <w:tab w:val="left" w:pos="-851"/>
          <w:tab w:val="left" w:pos="-284"/>
        </w:tabs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  1.1. В связи с производственной необходимостью вносим изменения в  лимиты бюджетных ассигнований, из них:</w:t>
      </w:r>
    </w:p>
    <w:p w:rsidR="002A1941" w:rsidRPr="002A1941" w:rsidRDefault="002A1941" w:rsidP="002A1941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- в рамках непрограммных мероприятий:</w:t>
      </w:r>
    </w:p>
    <w:p w:rsidR="002A1941" w:rsidRPr="002A1941" w:rsidRDefault="002A1941" w:rsidP="002A1941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увеличиваем расходы на обеспечение функций  органов местного самоуправления  на уплату пени за несвоевременную уплату за э/энергию сумма 51,51 рубль,</w:t>
      </w:r>
    </w:p>
    <w:p w:rsidR="002A1941" w:rsidRPr="002A1941" w:rsidRDefault="002A1941" w:rsidP="002A1941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увеличиваем расходы на уплату штрафа 30000,00 за несвоевременное изготовление технической документации по предписанию прокуратуры,</w:t>
      </w:r>
    </w:p>
    <w:p w:rsidR="002A1941" w:rsidRPr="002A1941" w:rsidRDefault="002A1941" w:rsidP="002A1941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уменьшаем расходы по прочим расходам на обеспечение функций  органов местного самоуправления -30051,51 рублей.</w:t>
      </w:r>
    </w:p>
    <w:p w:rsidR="002A1941" w:rsidRPr="002A1941" w:rsidRDefault="002A1941" w:rsidP="002A1941">
      <w:pPr>
        <w:tabs>
          <w:tab w:val="left" w:pos="-851"/>
          <w:tab w:val="left" w:pos="-284"/>
        </w:tabs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i/>
          <w:sz w:val="16"/>
          <w:szCs w:val="16"/>
          <w:lang w:val="ru-RU"/>
        </w:rPr>
        <w:t xml:space="preserve">- </w:t>
      </w:r>
      <w:r w:rsidRPr="002A1941">
        <w:rPr>
          <w:rFonts w:ascii="Times New Roman" w:hAnsi="Times New Roman"/>
          <w:sz w:val="16"/>
          <w:szCs w:val="16"/>
          <w:lang w:val="ru-RU"/>
        </w:rPr>
        <w:t>в рамках муниципальной программы   «Муниципальная программа "Культура МО "Бирофельдское сельское поселение" на 2023-2027 годы"  вносим изменения по кодам целевых статей (ВР) на уплату пени за несвоевременную уплату за э/энергию сумма 4653,24 рубля;</w:t>
      </w:r>
    </w:p>
    <w:p w:rsidR="002A1941" w:rsidRPr="002A1941" w:rsidRDefault="002A1941" w:rsidP="002A1941">
      <w:pPr>
        <w:spacing w:line="276" w:lineRule="auto"/>
        <w:ind w:left="426" w:firstLine="56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2A1941" w:rsidRDefault="002A1941" w:rsidP="002A1941">
      <w:pPr>
        <w:spacing w:line="276" w:lineRule="auto"/>
        <w:ind w:right="-850" w:firstLine="426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2A1941">
        <w:rPr>
          <w:rFonts w:ascii="Times New Roman" w:hAnsi="Times New Roman"/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2A1941" w:rsidRPr="002A1941" w:rsidRDefault="002A1941" w:rsidP="002A1941">
      <w:pPr>
        <w:spacing w:line="276" w:lineRule="auto"/>
        <w:ind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1.  Доходы бюджета Бирофельдского сельского поселения останутся без    изменений  и составят 20</w:t>
      </w:r>
      <w:r w:rsidRPr="002A1941">
        <w:rPr>
          <w:rFonts w:ascii="Times New Roman" w:hAnsi="Times New Roman"/>
          <w:sz w:val="16"/>
          <w:szCs w:val="16"/>
        </w:rPr>
        <w:t> </w:t>
      </w:r>
      <w:r w:rsidRPr="002A1941">
        <w:rPr>
          <w:rFonts w:ascii="Times New Roman" w:hAnsi="Times New Roman"/>
          <w:sz w:val="16"/>
          <w:szCs w:val="16"/>
          <w:lang w:val="ru-RU"/>
        </w:rPr>
        <w:t>321 400,00 рублей;</w:t>
      </w:r>
    </w:p>
    <w:p w:rsidR="002A1941" w:rsidRPr="002A1941" w:rsidRDefault="002A1941" w:rsidP="002A1941">
      <w:pPr>
        <w:spacing w:line="276" w:lineRule="auto"/>
        <w:ind w:right="-283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2.  Расходы бюджета Бирофельдского сельского поселения останутся без    изменений  составят 21</w:t>
      </w:r>
      <w:r w:rsidRPr="002A1941">
        <w:rPr>
          <w:rFonts w:ascii="Times New Roman" w:hAnsi="Times New Roman"/>
          <w:sz w:val="16"/>
          <w:szCs w:val="16"/>
        </w:rPr>
        <w:t> </w:t>
      </w:r>
      <w:r w:rsidRPr="002A1941">
        <w:rPr>
          <w:rFonts w:ascii="Times New Roman" w:hAnsi="Times New Roman"/>
          <w:sz w:val="16"/>
          <w:szCs w:val="16"/>
          <w:lang w:val="ru-RU"/>
        </w:rPr>
        <w:t xml:space="preserve">714 523,78 рублей; </w:t>
      </w:r>
    </w:p>
    <w:p w:rsidR="002A1941" w:rsidRPr="002A1941" w:rsidRDefault="002A1941" w:rsidP="002A1941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>3. Дефицит бюджета сельского поселения  составит 1</w:t>
      </w:r>
      <w:r w:rsidRPr="002A1941">
        <w:rPr>
          <w:rFonts w:ascii="Times New Roman" w:hAnsi="Times New Roman"/>
          <w:sz w:val="16"/>
          <w:szCs w:val="16"/>
        </w:rPr>
        <w:t> </w:t>
      </w:r>
      <w:r w:rsidRPr="002A1941">
        <w:rPr>
          <w:rFonts w:ascii="Times New Roman" w:hAnsi="Times New Roman"/>
          <w:sz w:val="16"/>
          <w:szCs w:val="16"/>
          <w:lang w:val="ru-RU"/>
        </w:rPr>
        <w:t>393</w:t>
      </w:r>
      <w:r w:rsidRPr="002A1941">
        <w:rPr>
          <w:rFonts w:ascii="Times New Roman" w:hAnsi="Times New Roman"/>
          <w:sz w:val="16"/>
          <w:szCs w:val="16"/>
        </w:rPr>
        <w:t> </w:t>
      </w:r>
      <w:r w:rsidRPr="002A1941">
        <w:rPr>
          <w:rFonts w:ascii="Times New Roman" w:hAnsi="Times New Roman"/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2A1941" w:rsidRPr="002A1941" w:rsidRDefault="002A1941" w:rsidP="002A194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2A1941" w:rsidRPr="002A1941" w:rsidRDefault="002A1941" w:rsidP="002A194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</w:r>
      <w:r w:rsidRPr="002A1941">
        <w:rPr>
          <w:rFonts w:ascii="Times New Roman" w:hAnsi="Times New Roman"/>
          <w:sz w:val="16"/>
          <w:szCs w:val="16"/>
          <w:lang w:val="ru-RU"/>
        </w:rPr>
        <w:tab/>
        <w:t xml:space="preserve"> </w:t>
      </w:r>
    </w:p>
    <w:p w:rsidR="002A1941" w:rsidRPr="002A1941" w:rsidRDefault="002A1941" w:rsidP="002A1941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:rsidR="006D0DAB" w:rsidRDefault="006D0DAB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D259B" w:rsidRPr="004D259B" w:rsidRDefault="004D259B" w:rsidP="004D259B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.</w:t>
      </w:r>
    </w:p>
    <w:p w:rsidR="004D259B" w:rsidRPr="004D259B" w:rsidRDefault="004D259B" w:rsidP="004D259B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38757D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 w:rsidR="002A1941">
        <w:rPr>
          <w:rFonts w:ascii="Times New Roman" w:hAnsi="Times New Roman"/>
          <w:sz w:val="16"/>
          <w:szCs w:val="16"/>
          <w:lang w:val="ru-RU" w:eastAsia="ru-RU"/>
        </w:rPr>
        <w:t>25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9D40B7">
        <w:rPr>
          <w:rFonts w:ascii="Times New Roman" w:hAnsi="Times New Roman"/>
          <w:sz w:val="16"/>
          <w:szCs w:val="16"/>
          <w:lang w:val="ru-RU" w:eastAsia="ru-RU"/>
        </w:rPr>
        <w:t>4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 </w:t>
      </w:r>
      <w:r w:rsidR="00C50065">
        <w:rPr>
          <w:rFonts w:ascii="Times New Roman" w:hAnsi="Times New Roman"/>
          <w:sz w:val="16"/>
          <w:szCs w:val="16"/>
          <w:lang w:val="ru-RU" w:eastAsia="ru-RU"/>
        </w:rPr>
        <w:t>09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5C7" w:rsidRDefault="00F365C7" w:rsidP="009F03A2">
      <w:r>
        <w:separator/>
      </w:r>
    </w:p>
  </w:endnote>
  <w:endnote w:type="continuationSeparator" w:id="1">
    <w:p w:rsidR="00F365C7" w:rsidRDefault="00F365C7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5C7" w:rsidRDefault="00F365C7" w:rsidP="009F03A2">
      <w:r>
        <w:separator/>
      </w:r>
    </w:p>
  </w:footnote>
  <w:footnote w:type="continuationSeparator" w:id="1">
    <w:p w:rsidR="00F365C7" w:rsidRDefault="00F365C7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2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6"/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13"/>
  </w:num>
  <w:num w:numId="12">
    <w:abstractNumId w:val="10"/>
  </w:num>
  <w:num w:numId="13">
    <w:abstractNumId w:val="14"/>
  </w:num>
  <w:num w:numId="14">
    <w:abstractNumId w:val="0"/>
  </w:num>
  <w:num w:numId="15">
    <w:abstractNumId w:val="1"/>
  </w:num>
  <w:num w:numId="16">
    <w:abstractNumId w:val="11"/>
  </w:num>
  <w:num w:numId="17">
    <w:abstractNumId w:val="3"/>
  </w:num>
  <w:num w:numId="18">
    <w:abstractNumId w:val="15"/>
  </w:num>
  <w:num w:numId="19">
    <w:abstractNumId w:val="6"/>
  </w:num>
  <w:num w:numId="20">
    <w:abstractNumId w:val="19"/>
  </w:num>
  <w:num w:numId="21">
    <w:abstractNumId w:val="17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941"/>
    <w:rsid w:val="002A5E2D"/>
    <w:rsid w:val="002C2E3B"/>
    <w:rsid w:val="002C7392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5121A6"/>
    <w:rsid w:val="00515E40"/>
    <w:rsid w:val="00516F5D"/>
    <w:rsid w:val="00520201"/>
    <w:rsid w:val="005228C8"/>
    <w:rsid w:val="00524CDA"/>
    <w:rsid w:val="00524D71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5766"/>
    <w:rsid w:val="00DF7272"/>
    <w:rsid w:val="00E01A01"/>
    <w:rsid w:val="00E125F4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17</Pages>
  <Words>10010</Words>
  <Characters>57057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63</cp:revision>
  <cp:lastPrinted>2025-03-19T05:42:00Z</cp:lastPrinted>
  <dcterms:created xsi:type="dcterms:W3CDTF">2024-01-14T23:44:00Z</dcterms:created>
  <dcterms:modified xsi:type="dcterms:W3CDTF">2025-04-27T22:11:00Z</dcterms:modified>
</cp:coreProperties>
</file>