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E6143F"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от</w:t>
      </w:r>
      <w:r w:rsidR="006419D7">
        <w:rPr>
          <w:rFonts w:ascii="Times New Roman" w:hAnsi="Times New Roman"/>
          <w:b/>
          <w:sz w:val="52"/>
          <w:szCs w:val="52"/>
          <w:u w:val="single"/>
          <w:lang w:val="ru-RU"/>
        </w:rPr>
        <w:t xml:space="preserve"> </w:t>
      </w:r>
      <w:r w:rsidR="009D40B7">
        <w:rPr>
          <w:rFonts w:ascii="Times New Roman" w:hAnsi="Times New Roman"/>
          <w:b/>
          <w:sz w:val="52"/>
          <w:szCs w:val="52"/>
          <w:u w:val="single"/>
          <w:lang w:val="ru-RU"/>
        </w:rPr>
        <w:t>08</w:t>
      </w:r>
      <w:r w:rsidR="008666D6">
        <w:rPr>
          <w:rFonts w:ascii="Times New Roman" w:hAnsi="Times New Roman"/>
          <w:b/>
          <w:sz w:val="52"/>
          <w:szCs w:val="52"/>
          <w:u w:val="single"/>
          <w:lang w:val="ru-RU"/>
        </w:rPr>
        <w:t xml:space="preserve"> </w:t>
      </w:r>
      <w:r w:rsidR="009D40B7">
        <w:rPr>
          <w:rFonts w:ascii="Times New Roman" w:hAnsi="Times New Roman"/>
          <w:b/>
          <w:sz w:val="52"/>
          <w:szCs w:val="52"/>
          <w:u w:val="single"/>
          <w:lang w:val="ru-RU"/>
        </w:rPr>
        <w:t>апреля</w:t>
      </w:r>
      <w:r w:rsidR="006419D7">
        <w:rPr>
          <w:rFonts w:ascii="Times New Roman" w:hAnsi="Times New Roman"/>
          <w:b/>
          <w:sz w:val="52"/>
          <w:szCs w:val="52"/>
          <w:u w:val="single"/>
          <w:lang w:val="ru-RU"/>
        </w:rPr>
        <w:t xml:space="preserve"> 202</w:t>
      </w:r>
      <w:r w:rsidR="00105751">
        <w:rPr>
          <w:rFonts w:ascii="Times New Roman" w:hAnsi="Times New Roman"/>
          <w:b/>
          <w:sz w:val="52"/>
          <w:szCs w:val="52"/>
          <w:u w:val="single"/>
          <w:lang w:val="ru-RU"/>
        </w:rPr>
        <w:t>5</w:t>
      </w:r>
      <w:r w:rsidR="006419D7">
        <w:rPr>
          <w:rFonts w:ascii="Times New Roman" w:hAnsi="Times New Roman"/>
          <w:b/>
          <w:sz w:val="52"/>
          <w:szCs w:val="52"/>
          <w:u w:val="single"/>
          <w:lang w:val="ru-RU"/>
        </w:rPr>
        <w:t xml:space="preserve"> года № </w:t>
      </w:r>
      <w:r w:rsidR="004D259B">
        <w:rPr>
          <w:rFonts w:ascii="Times New Roman" w:hAnsi="Times New Roman"/>
          <w:b/>
          <w:sz w:val="52"/>
          <w:szCs w:val="52"/>
          <w:u w:val="single"/>
          <w:lang w:val="ru-RU"/>
        </w:rPr>
        <w:t>1</w:t>
      </w:r>
      <w:r w:rsidR="009D40B7">
        <w:rPr>
          <w:rFonts w:ascii="Times New Roman" w:hAnsi="Times New Roman"/>
          <w:b/>
          <w:sz w:val="52"/>
          <w:szCs w:val="52"/>
          <w:u w:val="single"/>
          <w:lang w:val="ru-RU"/>
        </w:rPr>
        <w:t>1</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6419D7" w:rsidRDefault="006419D7" w:rsidP="00B441C3">
      <w:pPr>
        <w:jc w:val="center"/>
        <w:rPr>
          <w:rFonts w:ascii="Times New Roman" w:hAnsi="Times New Roman"/>
          <w:b/>
          <w:sz w:val="72"/>
          <w:lang w:val="ru-RU"/>
        </w:rPr>
      </w:pPr>
      <w:r>
        <w:rPr>
          <w:rFonts w:ascii="Times New Roman" w:hAnsi="Times New Roman"/>
          <w:b/>
          <w:sz w:val="72"/>
          <w:lang w:val="ru-RU"/>
        </w:rPr>
        <w:t>с. Бирофельд</w:t>
      </w:r>
    </w:p>
    <w:p w:rsidR="001F1B3F" w:rsidRDefault="001F1B3F" w:rsidP="006419D7">
      <w:pPr>
        <w:jc w:val="center"/>
        <w:rPr>
          <w:rFonts w:ascii="Times New Roman" w:hAnsi="Times New Roman"/>
          <w:b/>
          <w:u w:val="single"/>
          <w:lang w:val="ru-RU"/>
        </w:rPr>
      </w:pPr>
    </w:p>
    <w:p w:rsidR="007D7EBE" w:rsidRDefault="007D7EBE" w:rsidP="006419D7">
      <w:pPr>
        <w:jc w:val="center"/>
        <w:rPr>
          <w:rFonts w:ascii="Times New Roman" w:hAnsi="Times New Roman"/>
          <w:b/>
          <w:u w:val="single"/>
          <w:lang w:val="ru-RU"/>
        </w:rPr>
      </w:pPr>
    </w:p>
    <w:p w:rsidR="007D7EBE" w:rsidRDefault="007D7EBE" w:rsidP="006419D7">
      <w:pPr>
        <w:jc w:val="center"/>
        <w:rPr>
          <w:rFonts w:ascii="Times New Roman" w:hAnsi="Times New Roman"/>
          <w:b/>
          <w:u w:val="single"/>
          <w:lang w:val="ru-RU"/>
        </w:rPr>
      </w:pPr>
    </w:p>
    <w:p w:rsidR="00056B92" w:rsidRPr="00E125F4" w:rsidRDefault="00056B92" w:rsidP="006419D7">
      <w:pPr>
        <w:jc w:val="center"/>
        <w:rPr>
          <w:rFonts w:ascii="Times New Roman" w:hAnsi="Times New Roman"/>
          <w:b/>
          <w:u w:val="single"/>
          <w:lang w:val="ru-RU"/>
        </w:rPr>
      </w:pPr>
    </w:p>
    <w:p w:rsidR="00F61C8D" w:rsidRDefault="00F61C8D" w:rsidP="006419D7">
      <w:pPr>
        <w:jc w:val="center"/>
        <w:rPr>
          <w:rFonts w:ascii="Times New Roman" w:hAnsi="Times New Roman"/>
          <w:b/>
          <w:u w:val="single"/>
          <w:lang w:val="ru-RU"/>
        </w:rPr>
      </w:pPr>
    </w:p>
    <w:p w:rsidR="006419D7" w:rsidRPr="00E125F4" w:rsidRDefault="006419D7" w:rsidP="006419D7">
      <w:pPr>
        <w:jc w:val="center"/>
        <w:rPr>
          <w:rFonts w:ascii="Times New Roman" w:hAnsi="Times New Roman"/>
          <w:b/>
          <w:u w:val="single"/>
          <w:lang w:val="ru-RU"/>
        </w:rPr>
      </w:pPr>
      <w:r w:rsidRPr="00E125F4">
        <w:rPr>
          <w:rFonts w:ascii="Times New Roman" w:hAnsi="Times New Roman"/>
          <w:b/>
          <w:u w:val="single"/>
          <w:lang w:val="ru-RU"/>
        </w:rPr>
        <w:lastRenderedPageBreak/>
        <w:t>ОГЛАВЛЕНИЕ</w:t>
      </w:r>
    </w:p>
    <w:p w:rsidR="006419D7" w:rsidRPr="00E125F4" w:rsidRDefault="006419D7" w:rsidP="006419D7">
      <w:pPr>
        <w:rPr>
          <w:rFonts w:ascii="Times New Roman" w:hAnsi="Times New Roman"/>
          <w:b/>
          <w:u w:val="single"/>
          <w:lang w:val="ru-RU"/>
        </w:rPr>
      </w:pPr>
    </w:p>
    <w:tbl>
      <w:tblPr>
        <w:tblW w:w="14786" w:type="dxa"/>
        <w:tblLayout w:type="fixed"/>
        <w:tblLook w:val="04A0"/>
      </w:tblPr>
      <w:tblGrid>
        <w:gridCol w:w="567"/>
        <w:gridCol w:w="9747"/>
        <w:gridCol w:w="2694"/>
        <w:gridCol w:w="1778"/>
      </w:tblGrid>
      <w:tr w:rsidR="007D7EBE" w:rsidRPr="00E125F4" w:rsidTr="00B441C3">
        <w:trPr>
          <w:trHeight w:val="20"/>
        </w:trPr>
        <w:tc>
          <w:tcPr>
            <w:tcW w:w="567" w:type="dxa"/>
            <w:tcBorders>
              <w:top w:val="single" w:sz="4" w:space="0" w:color="auto"/>
              <w:left w:val="single" w:sz="4" w:space="0" w:color="auto"/>
              <w:bottom w:val="single" w:sz="4" w:space="0" w:color="auto"/>
              <w:right w:val="single" w:sz="4" w:space="0" w:color="auto"/>
            </w:tcBorders>
          </w:tcPr>
          <w:p w:rsidR="007D7EBE" w:rsidRPr="00E125F4" w:rsidRDefault="007D7EBE" w:rsidP="007D7EBE">
            <w:pPr>
              <w:spacing w:line="276" w:lineRule="auto"/>
              <w:rPr>
                <w:rFonts w:ascii="Times New Roman" w:hAnsi="Times New Roman"/>
                <w:lang w:val="ru-RU"/>
              </w:rPr>
            </w:pPr>
            <w:r w:rsidRPr="00E125F4">
              <w:rPr>
                <w:rFonts w:ascii="Times New Roman" w:hAnsi="Times New Roman"/>
                <w:b/>
                <w:lang w:val="ru-RU"/>
              </w:rPr>
              <w:t>№ п/п</w:t>
            </w:r>
          </w:p>
        </w:tc>
        <w:tc>
          <w:tcPr>
            <w:tcW w:w="9747" w:type="dxa"/>
            <w:tcBorders>
              <w:top w:val="single" w:sz="4" w:space="0" w:color="auto"/>
              <w:left w:val="single" w:sz="4" w:space="0" w:color="auto"/>
              <w:bottom w:val="single" w:sz="4" w:space="0" w:color="auto"/>
              <w:right w:val="single" w:sz="4" w:space="0" w:color="auto"/>
            </w:tcBorders>
            <w:hideMark/>
          </w:tcPr>
          <w:p w:rsidR="007D7EBE" w:rsidRPr="00E125F4" w:rsidRDefault="007D7EBE" w:rsidP="007D7EBE">
            <w:pPr>
              <w:spacing w:line="276" w:lineRule="auto"/>
              <w:rPr>
                <w:rFonts w:ascii="Times New Roman" w:hAnsi="Times New Roman"/>
                <w:b/>
                <w:lang w:val="ru-RU"/>
              </w:rPr>
            </w:pPr>
          </w:p>
          <w:p w:rsidR="007D7EBE" w:rsidRPr="00E125F4" w:rsidRDefault="007D7EBE" w:rsidP="001F1B3F">
            <w:pPr>
              <w:spacing w:line="276" w:lineRule="auto"/>
              <w:ind w:firstLine="720"/>
              <w:jc w:val="center"/>
              <w:rPr>
                <w:rFonts w:ascii="Times New Roman" w:hAnsi="Times New Roman"/>
                <w:b/>
                <w:lang w:val="ru-RU"/>
              </w:rPr>
            </w:pPr>
            <w:r w:rsidRPr="00E125F4">
              <w:rPr>
                <w:rFonts w:ascii="Times New Roman" w:hAnsi="Times New Roman"/>
                <w:b/>
                <w:lang w:val="ru-RU"/>
              </w:rPr>
              <w:t>НАИМЕНОВАНИЕ ПОСТАНОВЛЕНИЯ</w:t>
            </w:r>
          </w:p>
        </w:tc>
        <w:tc>
          <w:tcPr>
            <w:tcW w:w="2694" w:type="dxa"/>
            <w:tcBorders>
              <w:top w:val="single" w:sz="4" w:space="0" w:color="auto"/>
              <w:left w:val="single" w:sz="4" w:space="0" w:color="auto"/>
              <w:bottom w:val="single" w:sz="4" w:space="0" w:color="auto"/>
              <w:right w:val="single" w:sz="4" w:space="0" w:color="auto"/>
            </w:tcBorders>
            <w:hideMark/>
          </w:tcPr>
          <w:p w:rsidR="007D7EBE" w:rsidRPr="00E125F4" w:rsidRDefault="007D7EBE" w:rsidP="001F1B3F">
            <w:pPr>
              <w:spacing w:line="276" w:lineRule="auto"/>
              <w:rPr>
                <w:rFonts w:ascii="Times New Roman" w:hAnsi="Times New Roman"/>
                <w:b/>
                <w:lang w:val="ru-RU"/>
              </w:rPr>
            </w:pPr>
          </w:p>
          <w:p w:rsidR="007D7EBE" w:rsidRPr="00E125F4" w:rsidRDefault="007D7EBE" w:rsidP="007D7EBE">
            <w:pPr>
              <w:spacing w:line="276" w:lineRule="auto"/>
              <w:jc w:val="center"/>
              <w:rPr>
                <w:rFonts w:ascii="Times New Roman" w:hAnsi="Times New Roman"/>
                <w:b/>
                <w:lang w:val="ru-RU"/>
              </w:rPr>
            </w:pPr>
            <w:r w:rsidRPr="00E125F4">
              <w:rPr>
                <w:rFonts w:ascii="Times New Roman" w:hAnsi="Times New Roman"/>
                <w:b/>
                <w:lang w:val="ru-RU"/>
              </w:rPr>
              <w:t>НОМЕР ПОСТАНОВЛЕНИЯ</w:t>
            </w:r>
          </w:p>
        </w:tc>
        <w:tc>
          <w:tcPr>
            <w:tcW w:w="1778" w:type="dxa"/>
            <w:tcBorders>
              <w:top w:val="single" w:sz="4" w:space="0" w:color="auto"/>
              <w:left w:val="single" w:sz="4" w:space="0" w:color="auto"/>
              <w:bottom w:val="single" w:sz="4" w:space="0" w:color="auto"/>
              <w:right w:val="single" w:sz="4" w:space="0" w:color="auto"/>
            </w:tcBorders>
            <w:hideMark/>
          </w:tcPr>
          <w:p w:rsidR="001F1B3F" w:rsidRPr="00E125F4" w:rsidRDefault="001F1B3F" w:rsidP="007D7EBE">
            <w:pPr>
              <w:spacing w:line="276" w:lineRule="auto"/>
              <w:jc w:val="center"/>
              <w:rPr>
                <w:rFonts w:ascii="Times New Roman" w:hAnsi="Times New Roman"/>
                <w:b/>
                <w:lang w:val="ru-RU"/>
              </w:rPr>
            </w:pPr>
          </w:p>
          <w:p w:rsidR="007D7EBE" w:rsidRPr="00E125F4" w:rsidRDefault="007D7EBE" w:rsidP="007D7EBE">
            <w:pPr>
              <w:spacing w:line="276" w:lineRule="auto"/>
              <w:jc w:val="center"/>
              <w:rPr>
                <w:rFonts w:ascii="Times New Roman" w:hAnsi="Times New Roman"/>
                <w:b/>
                <w:lang w:val="ru-RU"/>
              </w:rPr>
            </w:pPr>
            <w:r w:rsidRPr="00E125F4">
              <w:rPr>
                <w:rFonts w:ascii="Times New Roman" w:hAnsi="Times New Roman"/>
                <w:b/>
              </w:rPr>
              <w:t>ДАТА ПРИНЯТИЯ</w:t>
            </w:r>
          </w:p>
        </w:tc>
      </w:tr>
      <w:tr w:rsidR="004A138C" w:rsidRPr="00E125F4" w:rsidTr="00B441C3">
        <w:trPr>
          <w:trHeight w:val="20"/>
        </w:trPr>
        <w:tc>
          <w:tcPr>
            <w:tcW w:w="567" w:type="dxa"/>
            <w:tcBorders>
              <w:top w:val="single" w:sz="4" w:space="0" w:color="auto"/>
              <w:left w:val="single" w:sz="4" w:space="0" w:color="auto"/>
              <w:bottom w:val="single" w:sz="4" w:space="0" w:color="auto"/>
              <w:right w:val="single" w:sz="4" w:space="0" w:color="auto"/>
            </w:tcBorders>
          </w:tcPr>
          <w:p w:rsidR="004A138C" w:rsidRPr="004D259B" w:rsidRDefault="004A138C" w:rsidP="007D7EBE">
            <w:pPr>
              <w:spacing w:line="276" w:lineRule="auto"/>
              <w:rPr>
                <w:rFonts w:ascii="Times New Roman" w:hAnsi="Times New Roman"/>
                <w:lang w:val="ru-RU"/>
              </w:rPr>
            </w:pPr>
            <w:r w:rsidRPr="004D259B">
              <w:rPr>
                <w:rFonts w:ascii="Times New Roman" w:hAnsi="Times New Roman"/>
                <w:lang w:val="ru-RU"/>
              </w:rPr>
              <w:t>1</w:t>
            </w:r>
          </w:p>
        </w:tc>
        <w:tc>
          <w:tcPr>
            <w:tcW w:w="9747" w:type="dxa"/>
            <w:tcBorders>
              <w:top w:val="single" w:sz="4" w:space="0" w:color="auto"/>
              <w:left w:val="single" w:sz="4" w:space="0" w:color="auto"/>
              <w:bottom w:val="single" w:sz="4" w:space="0" w:color="auto"/>
              <w:right w:val="single" w:sz="4" w:space="0" w:color="auto"/>
            </w:tcBorders>
            <w:hideMark/>
          </w:tcPr>
          <w:p w:rsidR="009D40B7" w:rsidRPr="009D40B7" w:rsidRDefault="009D40B7" w:rsidP="009D40B7">
            <w:pPr>
              <w:jc w:val="both"/>
              <w:rPr>
                <w:rFonts w:ascii="Times New Roman" w:hAnsi="Times New Roman"/>
                <w:sz w:val="28"/>
                <w:lang w:val="ru-RU"/>
              </w:rPr>
            </w:pPr>
            <w:r w:rsidRPr="009D40B7">
              <w:rPr>
                <w:rFonts w:ascii="Times New Roman" w:hAnsi="Times New Roman"/>
                <w:sz w:val="28"/>
                <w:lang w:val="ru-RU"/>
              </w:rPr>
              <w:t>О назначении и проведении публичных слушаний по проекту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2024 год»</w:t>
            </w:r>
          </w:p>
          <w:p w:rsidR="004A138C" w:rsidRPr="004D259B" w:rsidRDefault="004A138C" w:rsidP="004C3482">
            <w:pPr>
              <w:rPr>
                <w:rFonts w:ascii="Times New Roman" w:hAnsi="Times New Roman"/>
                <w:lang w:val="ru-RU"/>
              </w:rPr>
            </w:pPr>
          </w:p>
        </w:tc>
        <w:tc>
          <w:tcPr>
            <w:tcW w:w="2694" w:type="dxa"/>
            <w:tcBorders>
              <w:top w:val="single" w:sz="4" w:space="0" w:color="auto"/>
              <w:left w:val="single" w:sz="4" w:space="0" w:color="auto"/>
              <w:bottom w:val="single" w:sz="4" w:space="0" w:color="auto"/>
              <w:right w:val="single" w:sz="4" w:space="0" w:color="auto"/>
            </w:tcBorders>
            <w:hideMark/>
          </w:tcPr>
          <w:p w:rsidR="004A138C" w:rsidRPr="00E125F4" w:rsidRDefault="009D40B7" w:rsidP="00B441C3">
            <w:pPr>
              <w:jc w:val="center"/>
              <w:rPr>
                <w:rFonts w:ascii="Times New Roman" w:hAnsi="Times New Roman"/>
                <w:lang w:val="ru-RU"/>
              </w:rPr>
            </w:pPr>
            <w:r>
              <w:rPr>
                <w:rFonts w:ascii="Times New Roman" w:hAnsi="Times New Roman"/>
                <w:lang w:val="ru-RU"/>
              </w:rPr>
              <w:t>30</w:t>
            </w:r>
          </w:p>
        </w:tc>
        <w:tc>
          <w:tcPr>
            <w:tcW w:w="1778" w:type="dxa"/>
            <w:tcBorders>
              <w:top w:val="single" w:sz="4" w:space="0" w:color="auto"/>
              <w:left w:val="single" w:sz="4" w:space="0" w:color="auto"/>
              <w:bottom w:val="single" w:sz="4" w:space="0" w:color="auto"/>
              <w:right w:val="single" w:sz="4" w:space="0" w:color="auto"/>
            </w:tcBorders>
            <w:hideMark/>
          </w:tcPr>
          <w:p w:rsidR="004A138C" w:rsidRPr="00E125F4" w:rsidRDefault="009D40B7" w:rsidP="009D40B7">
            <w:pPr>
              <w:jc w:val="center"/>
              <w:rPr>
                <w:rFonts w:ascii="Times New Roman" w:hAnsi="Times New Roman"/>
                <w:lang w:val="ru-RU"/>
              </w:rPr>
            </w:pPr>
            <w:r>
              <w:rPr>
                <w:rFonts w:ascii="Times New Roman" w:hAnsi="Times New Roman"/>
                <w:lang w:val="ru-RU"/>
              </w:rPr>
              <w:t>04</w:t>
            </w:r>
            <w:r w:rsidR="004A138C" w:rsidRPr="00E125F4">
              <w:rPr>
                <w:rFonts w:ascii="Times New Roman" w:hAnsi="Times New Roman"/>
                <w:lang w:val="ru-RU"/>
              </w:rPr>
              <w:t>.0</w:t>
            </w:r>
            <w:r>
              <w:rPr>
                <w:rFonts w:ascii="Times New Roman" w:hAnsi="Times New Roman"/>
                <w:lang w:val="ru-RU"/>
              </w:rPr>
              <w:t>4</w:t>
            </w:r>
            <w:r w:rsidR="004A138C" w:rsidRPr="00E125F4">
              <w:rPr>
                <w:rFonts w:ascii="Times New Roman" w:hAnsi="Times New Roman"/>
                <w:lang w:val="ru-RU"/>
              </w:rPr>
              <w:t>.2025</w:t>
            </w:r>
          </w:p>
        </w:tc>
      </w:tr>
    </w:tbl>
    <w:p w:rsidR="00B441C3" w:rsidRDefault="00B441C3" w:rsidP="00297A22">
      <w:pPr>
        <w:rPr>
          <w:rFonts w:ascii="Times New Roman" w:hAnsi="Times New Roman"/>
          <w:sz w:val="16"/>
          <w:szCs w:val="16"/>
          <w:lang w:val="ru-RU"/>
        </w:rPr>
      </w:pPr>
      <w:bookmarkStart w:id="0" w:name="_GoBack"/>
      <w:bookmarkEnd w:id="0"/>
    </w:p>
    <w:p w:rsidR="00B441C3" w:rsidRDefault="00B441C3" w:rsidP="00B3676E">
      <w:pPr>
        <w:jc w:val="center"/>
        <w:rPr>
          <w:rFonts w:ascii="Times New Roman" w:hAnsi="Times New Roman"/>
          <w:sz w:val="16"/>
          <w:szCs w:val="16"/>
          <w:lang w:val="ru-RU"/>
        </w:rPr>
      </w:pPr>
    </w:p>
    <w:p w:rsidR="00B441C3" w:rsidRDefault="00B441C3" w:rsidP="00B3676E">
      <w:pPr>
        <w:jc w:val="center"/>
        <w:rPr>
          <w:rFonts w:ascii="Times New Roman" w:hAnsi="Times New Roman"/>
          <w:sz w:val="16"/>
          <w:szCs w:val="16"/>
          <w:lang w:val="ru-RU"/>
        </w:rPr>
      </w:pPr>
    </w:p>
    <w:p w:rsidR="00B441C3" w:rsidRDefault="00B441C3" w:rsidP="00B3676E">
      <w:pPr>
        <w:jc w:val="center"/>
        <w:rPr>
          <w:rFonts w:ascii="Times New Roman" w:hAnsi="Times New Roman"/>
          <w:sz w:val="16"/>
          <w:szCs w:val="16"/>
          <w:lang w:val="ru-RU"/>
        </w:rPr>
      </w:pPr>
    </w:p>
    <w:p w:rsidR="00E125F4" w:rsidRDefault="00E125F4" w:rsidP="00B3676E">
      <w:pPr>
        <w:jc w:val="center"/>
        <w:rPr>
          <w:rFonts w:ascii="Times New Roman" w:hAnsi="Times New Roman"/>
          <w:sz w:val="16"/>
          <w:szCs w:val="16"/>
          <w:lang w:val="ru-RU"/>
        </w:rPr>
      </w:pPr>
    </w:p>
    <w:p w:rsidR="00B441C3" w:rsidRDefault="00B441C3" w:rsidP="00B3676E">
      <w:pPr>
        <w:jc w:val="center"/>
        <w:rPr>
          <w:rFonts w:ascii="Times New Roman" w:hAnsi="Times New Roman"/>
          <w:sz w:val="16"/>
          <w:szCs w:val="16"/>
          <w:lang w:val="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6D0DAB" w:rsidRDefault="006D0DAB" w:rsidP="00845957">
      <w:pPr>
        <w:jc w:val="both"/>
        <w:rPr>
          <w:rFonts w:ascii="Times New Roman" w:hAnsi="Times New Roman"/>
          <w:sz w:val="16"/>
          <w:szCs w:val="16"/>
          <w:lang w:val="ru-RU" w:eastAsia="ru-RU"/>
        </w:rPr>
      </w:pPr>
    </w:p>
    <w:p w:rsidR="004B5FC8" w:rsidRDefault="004B5FC8" w:rsidP="00845957">
      <w:pPr>
        <w:jc w:val="both"/>
        <w:rPr>
          <w:rFonts w:ascii="Times New Roman" w:hAnsi="Times New Roman"/>
          <w:sz w:val="16"/>
          <w:szCs w:val="16"/>
          <w:lang w:val="ru-RU" w:eastAsia="ru-RU"/>
        </w:rPr>
      </w:pPr>
    </w:p>
    <w:p w:rsidR="0038757D" w:rsidRPr="004D259B" w:rsidRDefault="0038757D" w:rsidP="00845957">
      <w:pPr>
        <w:jc w:val="both"/>
        <w:rPr>
          <w:rFonts w:ascii="Times New Roman" w:hAnsi="Times New Roman"/>
          <w:sz w:val="16"/>
          <w:szCs w:val="16"/>
          <w:lang w:val="ru-RU" w:eastAsia="ru-RU"/>
        </w:rPr>
      </w:pPr>
    </w:p>
    <w:p w:rsidR="004D259B" w:rsidRPr="004D259B" w:rsidRDefault="004D259B" w:rsidP="004D259B">
      <w:pPr>
        <w:spacing w:line="276" w:lineRule="auto"/>
        <w:ind w:right="-142" w:firstLine="426"/>
        <w:jc w:val="both"/>
        <w:rPr>
          <w:rFonts w:ascii="Times New Roman" w:hAnsi="Times New Roman"/>
          <w:sz w:val="16"/>
          <w:szCs w:val="16"/>
          <w:lang w:val="ru-RU"/>
        </w:rPr>
      </w:pPr>
      <w:r w:rsidRPr="004D259B">
        <w:rPr>
          <w:rFonts w:ascii="Times New Roman" w:hAnsi="Times New Roman"/>
          <w:sz w:val="16"/>
          <w:szCs w:val="16"/>
          <w:lang w:val="ru-RU"/>
        </w:rPr>
        <w:t>.</w:t>
      </w:r>
    </w:p>
    <w:p w:rsidR="004D259B" w:rsidRPr="004D259B" w:rsidRDefault="004D259B" w:rsidP="004D259B">
      <w:pPr>
        <w:ind w:right="-850"/>
        <w:jc w:val="both"/>
        <w:rPr>
          <w:rFonts w:ascii="Times New Roman" w:hAnsi="Times New Roman"/>
          <w:sz w:val="16"/>
          <w:szCs w:val="16"/>
          <w:lang w:val="ru-RU"/>
        </w:rPr>
      </w:pPr>
      <w:r w:rsidRPr="004D259B">
        <w:rPr>
          <w:rFonts w:ascii="Times New Roman" w:hAnsi="Times New Roman"/>
          <w:sz w:val="16"/>
          <w:szCs w:val="16"/>
          <w:lang w:val="ru-RU"/>
        </w:rPr>
        <w:t xml:space="preserve">  </w:t>
      </w:r>
    </w:p>
    <w:p w:rsidR="0038757D" w:rsidRDefault="0038757D" w:rsidP="00845957">
      <w:pPr>
        <w:jc w:val="both"/>
        <w:rPr>
          <w:rFonts w:ascii="Times New Roman" w:hAnsi="Times New Roman"/>
          <w:sz w:val="16"/>
          <w:szCs w:val="16"/>
          <w:lang w:val="ru-RU" w:eastAsia="ru-RU"/>
        </w:rPr>
      </w:pPr>
    </w:p>
    <w:p w:rsidR="004A138C" w:rsidRDefault="004A138C"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9D40B7" w:rsidRPr="009D40B7" w:rsidRDefault="009D40B7" w:rsidP="009D40B7">
      <w:pPr>
        <w:pStyle w:val="a8"/>
        <w:rPr>
          <w:sz w:val="20"/>
        </w:rPr>
      </w:pPr>
      <w:r w:rsidRPr="009D40B7">
        <w:rPr>
          <w:sz w:val="20"/>
        </w:rPr>
        <w:lastRenderedPageBreak/>
        <w:t>Муниципальное образование «Бирофельдское сельское поселение» Биробиджанского муниципального района</w:t>
      </w:r>
    </w:p>
    <w:p w:rsidR="009D40B7" w:rsidRPr="009D40B7" w:rsidRDefault="009D40B7" w:rsidP="009D40B7">
      <w:pPr>
        <w:jc w:val="center"/>
        <w:rPr>
          <w:rFonts w:ascii="Times New Roman" w:hAnsi="Times New Roman"/>
          <w:sz w:val="20"/>
          <w:szCs w:val="20"/>
          <w:lang w:val="ru-RU"/>
        </w:rPr>
      </w:pPr>
      <w:r w:rsidRPr="009D40B7">
        <w:rPr>
          <w:rFonts w:ascii="Times New Roman" w:hAnsi="Times New Roman"/>
          <w:sz w:val="20"/>
          <w:szCs w:val="20"/>
          <w:lang w:val="ru-RU"/>
        </w:rPr>
        <w:t>Еврейской автономной области</w:t>
      </w:r>
    </w:p>
    <w:p w:rsidR="009D40B7" w:rsidRPr="009D40B7" w:rsidRDefault="009D40B7" w:rsidP="009D40B7">
      <w:pPr>
        <w:jc w:val="center"/>
        <w:rPr>
          <w:rFonts w:ascii="Times New Roman" w:hAnsi="Times New Roman"/>
          <w:sz w:val="20"/>
          <w:szCs w:val="20"/>
          <w:lang w:val="ru-RU"/>
        </w:rPr>
      </w:pPr>
    </w:p>
    <w:p w:rsidR="009D40B7" w:rsidRPr="009D40B7" w:rsidRDefault="009D40B7" w:rsidP="009D40B7">
      <w:pPr>
        <w:jc w:val="center"/>
        <w:rPr>
          <w:rFonts w:ascii="Times New Roman" w:hAnsi="Times New Roman"/>
          <w:sz w:val="20"/>
          <w:szCs w:val="20"/>
          <w:lang w:val="ru-RU"/>
        </w:rPr>
      </w:pPr>
      <w:r w:rsidRPr="009D40B7">
        <w:rPr>
          <w:rFonts w:ascii="Times New Roman" w:hAnsi="Times New Roman"/>
          <w:sz w:val="20"/>
          <w:szCs w:val="20"/>
          <w:lang w:val="ru-RU"/>
        </w:rPr>
        <w:t>АДМИНИСТРАЦИЯ  СЕЛЬСКОГО ПОСЕЛЕНИЯ</w:t>
      </w:r>
    </w:p>
    <w:p w:rsidR="009D40B7" w:rsidRPr="009D40B7" w:rsidRDefault="009D40B7" w:rsidP="009D40B7">
      <w:pPr>
        <w:rPr>
          <w:rFonts w:ascii="Times New Roman" w:hAnsi="Times New Roman"/>
          <w:sz w:val="20"/>
          <w:szCs w:val="20"/>
          <w:lang w:val="ru-RU"/>
        </w:rPr>
      </w:pPr>
    </w:p>
    <w:p w:rsidR="009D40B7" w:rsidRPr="009D40B7" w:rsidRDefault="009D40B7" w:rsidP="009D40B7">
      <w:pPr>
        <w:jc w:val="center"/>
        <w:rPr>
          <w:rFonts w:ascii="Times New Roman" w:hAnsi="Times New Roman"/>
          <w:sz w:val="20"/>
          <w:szCs w:val="20"/>
          <w:lang w:val="ru-RU"/>
        </w:rPr>
      </w:pPr>
      <w:r w:rsidRPr="009D40B7">
        <w:rPr>
          <w:rFonts w:ascii="Times New Roman" w:hAnsi="Times New Roman"/>
          <w:sz w:val="20"/>
          <w:szCs w:val="20"/>
          <w:lang w:val="ru-RU"/>
        </w:rPr>
        <w:t>ПОСТАНОВЛЕНИЕ</w:t>
      </w:r>
    </w:p>
    <w:p w:rsidR="009D40B7" w:rsidRPr="009D40B7" w:rsidRDefault="009D40B7" w:rsidP="009D40B7">
      <w:pPr>
        <w:jc w:val="center"/>
        <w:rPr>
          <w:rFonts w:ascii="Times New Roman" w:hAnsi="Times New Roman"/>
          <w:sz w:val="20"/>
          <w:szCs w:val="20"/>
          <w:lang w:val="ru-RU"/>
        </w:rPr>
      </w:pPr>
    </w:p>
    <w:p w:rsidR="009D40B7" w:rsidRPr="009D40B7" w:rsidRDefault="009D40B7" w:rsidP="009D40B7">
      <w:pPr>
        <w:tabs>
          <w:tab w:val="left" w:pos="8760"/>
        </w:tabs>
        <w:rPr>
          <w:rFonts w:ascii="Times New Roman" w:hAnsi="Times New Roman"/>
          <w:sz w:val="20"/>
          <w:szCs w:val="20"/>
          <w:lang w:val="ru-RU"/>
        </w:rPr>
      </w:pPr>
      <w:r w:rsidRPr="009D40B7">
        <w:rPr>
          <w:rFonts w:ascii="Times New Roman" w:hAnsi="Times New Roman"/>
          <w:sz w:val="20"/>
          <w:szCs w:val="20"/>
          <w:lang w:val="ru-RU"/>
        </w:rPr>
        <w:t xml:space="preserve">04.04.2025                                                                                                                                                  </w:t>
      </w:r>
      <w:r>
        <w:rPr>
          <w:rFonts w:ascii="Times New Roman" w:hAnsi="Times New Roman"/>
          <w:sz w:val="20"/>
          <w:szCs w:val="20"/>
          <w:lang w:val="ru-RU"/>
        </w:rPr>
        <w:t xml:space="preserve">                                                                                        </w:t>
      </w:r>
      <w:r w:rsidRPr="009D40B7">
        <w:rPr>
          <w:rFonts w:ascii="Times New Roman" w:hAnsi="Times New Roman"/>
          <w:sz w:val="20"/>
          <w:szCs w:val="20"/>
          <w:lang w:val="ru-RU"/>
        </w:rPr>
        <w:t xml:space="preserve">       №   30    </w:t>
      </w:r>
    </w:p>
    <w:p w:rsidR="009D40B7" w:rsidRPr="009D40B7" w:rsidRDefault="009D40B7" w:rsidP="009D40B7">
      <w:pPr>
        <w:tabs>
          <w:tab w:val="left" w:pos="8760"/>
        </w:tabs>
        <w:rPr>
          <w:rFonts w:ascii="Times New Roman" w:hAnsi="Times New Roman"/>
          <w:sz w:val="20"/>
          <w:szCs w:val="20"/>
          <w:lang w:val="ru-RU"/>
        </w:rPr>
      </w:pPr>
      <w:r w:rsidRPr="009D40B7">
        <w:rPr>
          <w:rFonts w:ascii="Times New Roman" w:hAnsi="Times New Roman"/>
          <w:sz w:val="20"/>
          <w:szCs w:val="20"/>
          <w:lang w:val="ru-RU"/>
        </w:rPr>
        <w:t xml:space="preserve">                                                  </w:t>
      </w:r>
      <w:r>
        <w:rPr>
          <w:rFonts w:ascii="Times New Roman" w:hAnsi="Times New Roman"/>
          <w:sz w:val="20"/>
          <w:szCs w:val="20"/>
          <w:lang w:val="ru-RU"/>
        </w:rPr>
        <w:t xml:space="preserve">                                                                                 </w:t>
      </w:r>
      <w:r w:rsidRPr="009D40B7">
        <w:rPr>
          <w:rFonts w:ascii="Times New Roman" w:hAnsi="Times New Roman"/>
          <w:sz w:val="20"/>
          <w:szCs w:val="20"/>
          <w:lang w:val="ru-RU"/>
        </w:rPr>
        <w:t xml:space="preserve">    с. Бирофельд</w:t>
      </w:r>
    </w:p>
    <w:p w:rsidR="009D40B7" w:rsidRPr="009D40B7" w:rsidRDefault="009D40B7" w:rsidP="009D40B7">
      <w:pPr>
        <w:rPr>
          <w:rFonts w:ascii="Times New Roman" w:hAnsi="Times New Roman"/>
          <w:sz w:val="20"/>
          <w:szCs w:val="20"/>
          <w:lang w:val="ru-RU"/>
        </w:rPr>
      </w:pPr>
    </w:p>
    <w:p w:rsidR="009D40B7" w:rsidRPr="009D40B7" w:rsidRDefault="009D40B7" w:rsidP="009D40B7">
      <w:pPr>
        <w:jc w:val="both"/>
        <w:rPr>
          <w:rFonts w:ascii="Times New Roman" w:hAnsi="Times New Roman"/>
          <w:sz w:val="20"/>
          <w:szCs w:val="20"/>
          <w:lang w:val="ru-RU"/>
        </w:rPr>
      </w:pPr>
      <w:r w:rsidRPr="009D40B7">
        <w:rPr>
          <w:rFonts w:ascii="Times New Roman" w:hAnsi="Times New Roman"/>
          <w:sz w:val="20"/>
          <w:szCs w:val="20"/>
          <w:lang w:val="ru-RU"/>
        </w:rPr>
        <w:t>О назначении и проведении публичных слушаний по проекту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2024 год»</w:t>
      </w:r>
    </w:p>
    <w:p w:rsidR="009D40B7" w:rsidRPr="009D40B7" w:rsidRDefault="009D40B7" w:rsidP="009D40B7">
      <w:pPr>
        <w:jc w:val="both"/>
        <w:rPr>
          <w:rFonts w:ascii="Times New Roman" w:hAnsi="Times New Roman"/>
          <w:sz w:val="20"/>
          <w:szCs w:val="20"/>
          <w:lang w:val="ru-RU"/>
        </w:rPr>
      </w:pPr>
    </w:p>
    <w:p w:rsidR="009D40B7" w:rsidRPr="009D40B7" w:rsidRDefault="009D40B7" w:rsidP="009D40B7">
      <w:pPr>
        <w:ind w:firstLine="720"/>
        <w:jc w:val="both"/>
        <w:rPr>
          <w:rFonts w:ascii="Times New Roman" w:hAnsi="Times New Roman"/>
          <w:sz w:val="20"/>
          <w:szCs w:val="20"/>
          <w:lang w:val="ru-RU"/>
        </w:rPr>
      </w:pPr>
      <w:r w:rsidRPr="009D40B7">
        <w:rPr>
          <w:rFonts w:ascii="Times New Roman" w:hAnsi="Times New Roman"/>
          <w:sz w:val="20"/>
          <w:szCs w:val="20"/>
          <w:lang w:val="ru-RU"/>
        </w:rPr>
        <w:t>В соответствии с пунктом 2,3 статьи 28 Федерального закона от 06.10.2003 № 131-ФЗ «Об общих принципах организации местного самоуправления в Российской Федерации», решением Собрания депутатов Бирофельдского сельского поселения от 21.07.2009 № 102 «Об утверждении Положения «О публичных (общественных) слушаниях в муниципальном образовании «Бирофельдское сельское поселение» администрация сельского поселения</w:t>
      </w:r>
    </w:p>
    <w:p w:rsidR="009D40B7" w:rsidRPr="009D40B7" w:rsidRDefault="009D40B7" w:rsidP="009D40B7">
      <w:pPr>
        <w:rPr>
          <w:rFonts w:ascii="Times New Roman" w:hAnsi="Times New Roman"/>
          <w:sz w:val="20"/>
          <w:szCs w:val="20"/>
          <w:lang w:val="ru-RU"/>
        </w:rPr>
      </w:pPr>
      <w:r w:rsidRPr="009D40B7">
        <w:rPr>
          <w:rFonts w:ascii="Times New Roman" w:hAnsi="Times New Roman"/>
          <w:sz w:val="20"/>
          <w:szCs w:val="20"/>
          <w:lang w:val="ru-RU"/>
        </w:rPr>
        <w:t>ПОСТАНОВЛЯЕТ:</w:t>
      </w:r>
    </w:p>
    <w:p w:rsidR="009D40B7" w:rsidRPr="009D40B7" w:rsidRDefault="009D40B7" w:rsidP="009D40B7">
      <w:pPr>
        <w:pStyle w:val="22"/>
        <w:spacing w:line="240" w:lineRule="auto"/>
        <w:rPr>
          <w:rFonts w:ascii="Times New Roman" w:hAnsi="Times New Roman" w:cs="Times New Roman"/>
          <w:sz w:val="20"/>
          <w:szCs w:val="20"/>
        </w:rPr>
      </w:pPr>
      <w:r w:rsidRPr="009D40B7">
        <w:rPr>
          <w:rFonts w:ascii="Times New Roman" w:hAnsi="Times New Roman" w:cs="Times New Roman"/>
          <w:sz w:val="20"/>
          <w:szCs w:val="20"/>
        </w:rPr>
        <w:t xml:space="preserve">          1. Назначить и провести 24 апреля 2025 года публичные  слушания по прилагаемому проекту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2024 год».</w:t>
      </w:r>
    </w:p>
    <w:p w:rsidR="009D40B7" w:rsidRPr="009D40B7" w:rsidRDefault="009D40B7" w:rsidP="009D40B7">
      <w:pPr>
        <w:pStyle w:val="22"/>
        <w:spacing w:line="240" w:lineRule="auto"/>
        <w:rPr>
          <w:rFonts w:ascii="Times New Roman" w:hAnsi="Times New Roman" w:cs="Times New Roman"/>
          <w:sz w:val="20"/>
          <w:szCs w:val="20"/>
        </w:rPr>
      </w:pPr>
      <w:r w:rsidRPr="009D40B7">
        <w:rPr>
          <w:rFonts w:ascii="Times New Roman" w:hAnsi="Times New Roman" w:cs="Times New Roman"/>
          <w:sz w:val="20"/>
          <w:szCs w:val="20"/>
        </w:rPr>
        <w:t xml:space="preserve">          2. Опубликовать прилагаемый проект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2024 год» в средствах массовой информации не позднее 10 апреля 2025 года.</w:t>
      </w:r>
    </w:p>
    <w:p w:rsidR="009D40B7" w:rsidRPr="009D40B7" w:rsidRDefault="009D40B7" w:rsidP="009D40B7">
      <w:pPr>
        <w:pStyle w:val="22"/>
        <w:spacing w:line="240" w:lineRule="auto"/>
        <w:ind w:firstLine="709"/>
        <w:rPr>
          <w:rFonts w:ascii="Times New Roman" w:hAnsi="Times New Roman" w:cs="Times New Roman"/>
          <w:sz w:val="20"/>
          <w:szCs w:val="20"/>
        </w:rPr>
      </w:pPr>
      <w:r w:rsidRPr="009D40B7">
        <w:rPr>
          <w:rFonts w:ascii="Times New Roman" w:hAnsi="Times New Roman" w:cs="Times New Roman"/>
          <w:sz w:val="20"/>
          <w:szCs w:val="20"/>
        </w:rPr>
        <w:t>3. Утвердить прилагаемый состав рабочей группы по организации и проведению публичных слушаний по проекту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2024 год».</w:t>
      </w:r>
    </w:p>
    <w:p w:rsidR="009D40B7" w:rsidRPr="009D40B7" w:rsidRDefault="009D40B7" w:rsidP="009D40B7">
      <w:pPr>
        <w:pStyle w:val="22"/>
        <w:spacing w:line="240" w:lineRule="auto"/>
        <w:ind w:firstLine="709"/>
        <w:rPr>
          <w:rFonts w:ascii="Times New Roman" w:hAnsi="Times New Roman" w:cs="Times New Roman"/>
          <w:sz w:val="20"/>
          <w:szCs w:val="20"/>
        </w:rPr>
      </w:pPr>
      <w:r w:rsidRPr="009D40B7">
        <w:rPr>
          <w:rFonts w:ascii="Times New Roman" w:hAnsi="Times New Roman" w:cs="Times New Roman"/>
          <w:sz w:val="20"/>
          <w:szCs w:val="20"/>
        </w:rPr>
        <w:t>4. Утвердить прилагаемый порядок учета предложений и участия граждан в обсуждении проекта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2024 год».</w:t>
      </w:r>
    </w:p>
    <w:p w:rsidR="009D40B7" w:rsidRPr="009D40B7" w:rsidRDefault="009D40B7" w:rsidP="009D40B7">
      <w:pPr>
        <w:pStyle w:val="22"/>
        <w:spacing w:line="240" w:lineRule="auto"/>
        <w:ind w:firstLine="709"/>
        <w:rPr>
          <w:rFonts w:ascii="Times New Roman" w:hAnsi="Times New Roman" w:cs="Times New Roman"/>
          <w:sz w:val="20"/>
          <w:szCs w:val="20"/>
        </w:rPr>
      </w:pPr>
      <w:r w:rsidRPr="009D40B7">
        <w:rPr>
          <w:rFonts w:ascii="Times New Roman" w:hAnsi="Times New Roman" w:cs="Times New Roman"/>
          <w:sz w:val="20"/>
          <w:szCs w:val="20"/>
        </w:rPr>
        <w:t>5. Опубликовать результаты публичных слушаний по проекту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2024 год».</w:t>
      </w:r>
    </w:p>
    <w:p w:rsidR="009D40B7" w:rsidRPr="009D40B7" w:rsidRDefault="009D40B7" w:rsidP="009D40B7">
      <w:pPr>
        <w:pStyle w:val="22"/>
        <w:spacing w:line="240" w:lineRule="auto"/>
        <w:ind w:firstLine="709"/>
        <w:rPr>
          <w:rFonts w:ascii="Times New Roman" w:hAnsi="Times New Roman" w:cs="Times New Roman"/>
          <w:sz w:val="20"/>
          <w:szCs w:val="20"/>
        </w:rPr>
      </w:pPr>
      <w:r w:rsidRPr="009D40B7">
        <w:rPr>
          <w:rFonts w:ascii="Times New Roman" w:hAnsi="Times New Roman" w:cs="Times New Roman"/>
          <w:sz w:val="20"/>
          <w:szCs w:val="20"/>
        </w:rPr>
        <w:t>6. Контроль за исполнением настоящего постановления оставляю за собой.</w:t>
      </w:r>
    </w:p>
    <w:p w:rsidR="009D40B7" w:rsidRPr="009D40B7" w:rsidRDefault="009D40B7" w:rsidP="009D40B7">
      <w:pPr>
        <w:ind w:left="-142" w:firstLine="709"/>
        <w:jc w:val="both"/>
        <w:rPr>
          <w:rFonts w:ascii="Times New Roman" w:hAnsi="Times New Roman"/>
          <w:bCs/>
          <w:color w:val="000000"/>
          <w:sz w:val="20"/>
          <w:szCs w:val="20"/>
          <w:lang w:val="ru-RU"/>
        </w:rPr>
      </w:pPr>
      <w:r w:rsidRPr="009D40B7">
        <w:rPr>
          <w:rFonts w:ascii="Times New Roman" w:hAnsi="Times New Roman"/>
          <w:sz w:val="20"/>
          <w:szCs w:val="20"/>
          <w:lang w:val="ru-RU"/>
        </w:rPr>
        <w:t xml:space="preserve">7. </w:t>
      </w:r>
      <w:r w:rsidRPr="009D40B7">
        <w:rPr>
          <w:rFonts w:ascii="Times New Roman" w:hAnsi="Times New Roman"/>
          <w:bCs/>
          <w:color w:val="000000"/>
          <w:sz w:val="20"/>
          <w:szCs w:val="20"/>
          <w:lang w:val="ru-RU"/>
        </w:rPr>
        <w:t xml:space="preserve">Опубликовать настоящее постановление в Информационном бюллетене Бирофельдского сельского поселения </w:t>
      </w:r>
      <w:r w:rsidRPr="009D40B7">
        <w:rPr>
          <w:rFonts w:ascii="Times New Roman" w:hAnsi="Times New Roman"/>
          <w:color w:val="000000"/>
          <w:sz w:val="20"/>
          <w:szCs w:val="20"/>
          <w:lang w:val="ru-RU"/>
        </w:rPr>
        <w:t>Биробиджанского муниципального района Еврейской автономной области</w:t>
      </w:r>
      <w:r w:rsidRPr="009D40B7">
        <w:rPr>
          <w:rFonts w:ascii="Times New Roman" w:hAnsi="Times New Roman"/>
          <w:bCs/>
          <w:color w:val="000000"/>
          <w:sz w:val="20"/>
          <w:szCs w:val="20"/>
          <w:lang w:val="ru-RU"/>
        </w:rPr>
        <w:t xml:space="preserve"> и разместить на официальном сайте администрации сельского поселения в Сети Интернет </w:t>
      </w:r>
      <w:r w:rsidRPr="009D40B7">
        <w:rPr>
          <w:rFonts w:ascii="Times New Roman" w:hAnsi="Times New Roman"/>
          <w:bCs/>
          <w:color w:val="000000"/>
          <w:sz w:val="20"/>
          <w:szCs w:val="20"/>
        </w:rPr>
        <w:t>http</w:t>
      </w:r>
      <w:r w:rsidRPr="009D40B7">
        <w:rPr>
          <w:rFonts w:ascii="Times New Roman" w:hAnsi="Times New Roman"/>
          <w:bCs/>
          <w:color w:val="000000"/>
          <w:sz w:val="20"/>
          <w:szCs w:val="20"/>
          <w:lang w:val="ru-RU"/>
        </w:rPr>
        <w:t>://</w:t>
      </w:r>
      <w:r w:rsidRPr="009D40B7">
        <w:rPr>
          <w:rFonts w:ascii="Times New Roman" w:hAnsi="Times New Roman"/>
          <w:bCs/>
          <w:color w:val="000000"/>
          <w:sz w:val="20"/>
          <w:szCs w:val="20"/>
        </w:rPr>
        <w:t>birofeld</w:t>
      </w:r>
      <w:r w:rsidRPr="009D40B7">
        <w:rPr>
          <w:rFonts w:ascii="Times New Roman" w:hAnsi="Times New Roman"/>
          <w:bCs/>
          <w:color w:val="000000"/>
          <w:sz w:val="20"/>
          <w:szCs w:val="20"/>
          <w:lang w:val="ru-RU"/>
        </w:rPr>
        <w:t>.</w:t>
      </w:r>
      <w:r w:rsidRPr="009D40B7">
        <w:rPr>
          <w:rFonts w:ascii="Times New Roman" w:hAnsi="Times New Roman"/>
          <w:bCs/>
          <w:color w:val="000000"/>
          <w:sz w:val="20"/>
          <w:szCs w:val="20"/>
        </w:rPr>
        <w:t>ru</w:t>
      </w:r>
      <w:r w:rsidRPr="009D40B7">
        <w:rPr>
          <w:rFonts w:ascii="Times New Roman" w:hAnsi="Times New Roman"/>
          <w:bCs/>
          <w:color w:val="000000"/>
          <w:sz w:val="20"/>
          <w:szCs w:val="20"/>
          <w:lang w:val="ru-RU"/>
        </w:rPr>
        <w:t>/.</w:t>
      </w:r>
    </w:p>
    <w:p w:rsidR="009D40B7" w:rsidRPr="009D40B7" w:rsidRDefault="009D40B7" w:rsidP="009D40B7">
      <w:pPr>
        <w:pStyle w:val="22"/>
        <w:ind w:firstLine="709"/>
        <w:rPr>
          <w:rFonts w:ascii="Times New Roman" w:hAnsi="Times New Roman" w:cs="Times New Roman"/>
          <w:sz w:val="20"/>
          <w:szCs w:val="20"/>
        </w:rPr>
      </w:pPr>
      <w:r w:rsidRPr="009D40B7">
        <w:rPr>
          <w:rFonts w:ascii="Times New Roman" w:hAnsi="Times New Roman" w:cs="Times New Roman"/>
          <w:sz w:val="20"/>
          <w:szCs w:val="20"/>
        </w:rPr>
        <w:t xml:space="preserve">8. Настоящее постановление вступает в силу после дня его официального опубликования.     </w:t>
      </w:r>
    </w:p>
    <w:p w:rsidR="009D40B7" w:rsidRPr="009D40B7" w:rsidRDefault="009D40B7" w:rsidP="009D40B7">
      <w:pPr>
        <w:pStyle w:val="22"/>
        <w:rPr>
          <w:rFonts w:ascii="Times New Roman" w:hAnsi="Times New Roman" w:cs="Times New Roman"/>
          <w:sz w:val="20"/>
          <w:szCs w:val="20"/>
        </w:rPr>
      </w:pPr>
      <w:r w:rsidRPr="009D40B7">
        <w:rPr>
          <w:rFonts w:ascii="Times New Roman" w:hAnsi="Times New Roman" w:cs="Times New Roman"/>
          <w:sz w:val="20"/>
          <w:szCs w:val="20"/>
        </w:rPr>
        <w:t>Заместитель главы администрации                                        С.Ю.Пряжникова</w:t>
      </w:r>
    </w:p>
    <w:tbl>
      <w:tblPr>
        <w:tblpPr w:leftFromText="180" w:rightFromText="180" w:vertAnchor="text" w:horzAnchor="page" w:tblpX="10483" w:tblpY="279"/>
        <w:tblW w:w="4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11"/>
      </w:tblGrid>
      <w:tr w:rsidR="009D40B7" w:rsidRPr="009D40B7" w:rsidTr="009D40B7">
        <w:tblPrEx>
          <w:tblCellMar>
            <w:top w:w="0" w:type="dxa"/>
            <w:bottom w:w="0" w:type="dxa"/>
          </w:tblCellMar>
        </w:tblPrEx>
        <w:trPr>
          <w:trHeight w:val="20"/>
        </w:trPr>
        <w:tc>
          <w:tcPr>
            <w:tcW w:w="4111" w:type="dxa"/>
            <w:tcBorders>
              <w:top w:val="nil"/>
              <w:left w:val="nil"/>
              <w:bottom w:val="nil"/>
              <w:right w:val="nil"/>
            </w:tcBorders>
          </w:tcPr>
          <w:p w:rsidR="009D40B7" w:rsidRPr="009D40B7" w:rsidRDefault="009D40B7" w:rsidP="009D40B7">
            <w:pPr>
              <w:pStyle w:val="aa"/>
              <w:rPr>
                <w:sz w:val="20"/>
              </w:rPr>
            </w:pPr>
            <w:r w:rsidRPr="009D40B7">
              <w:rPr>
                <w:sz w:val="20"/>
              </w:rPr>
              <w:lastRenderedPageBreak/>
              <w:t>УТВЕРЖДЕН</w:t>
            </w:r>
          </w:p>
          <w:p w:rsidR="009D40B7" w:rsidRPr="009D40B7" w:rsidRDefault="009D40B7" w:rsidP="009D40B7">
            <w:pPr>
              <w:pStyle w:val="aa"/>
              <w:rPr>
                <w:sz w:val="20"/>
              </w:rPr>
            </w:pPr>
            <w:r w:rsidRPr="009D40B7">
              <w:rPr>
                <w:sz w:val="20"/>
              </w:rPr>
              <w:t xml:space="preserve">постановлением администрации сельского поселения </w:t>
            </w:r>
          </w:p>
          <w:p w:rsidR="009D40B7" w:rsidRPr="009D40B7" w:rsidRDefault="009D40B7" w:rsidP="009D40B7">
            <w:pPr>
              <w:pStyle w:val="aa"/>
              <w:rPr>
                <w:sz w:val="20"/>
              </w:rPr>
            </w:pPr>
            <w:r w:rsidRPr="009D40B7">
              <w:rPr>
                <w:sz w:val="20"/>
              </w:rPr>
              <w:t>от 04.04.2025  № 30</w:t>
            </w:r>
          </w:p>
          <w:p w:rsidR="009D40B7" w:rsidRPr="009D40B7" w:rsidRDefault="009D40B7" w:rsidP="009D40B7">
            <w:pPr>
              <w:pStyle w:val="aa"/>
              <w:ind w:firstLine="851"/>
              <w:rPr>
                <w:sz w:val="20"/>
              </w:rPr>
            </w:pPr>
          </w:p>
        </w:tc>
      </w:tr>
    </w:tbl>
    <w:p w:rsidR="009D40B7" w:rsidRPr="009D40B7" w:rsidRDefault="009D40B7" w:rsidP="009D40B7">
      <w:pPr>
        <w:pStyle w:val="22"/>
        <w:rPr>
          <w:rFonts w:ascii="Times New Roman" w:hAnsi="Times New Roman" w:cs="Times New Roman"/>
          <w:sz w:val="20"/>
          <w:szCs w:val="20"/>
        </w:rPr>
      </w:pPr>
      <w:r w:rsidRPr="009D40B7">
        <w:rPr>
          <w:rFonts w:ascii="Times New Roman" w:hAnsi="Times New Roman" w:cs="Times New Roman"/>
          <w:sz w:val="20"/>
          <w:szCs w:val="20"/>
        </w:rPr>
        <w:t xml:space="preserve">                                                            </w:t>
      </w:r>
    </w:p>
    <w:p w:rsidR="009D40B7" w:rsidRPr="009D40B7" w:rsidRDefault="009D40B7" w:rsidP="009D40B7">
      <w:pPr>
        <w:pStyle w:val="22"/>
        <w:rPr>
          <w:rFonts w:ascii="Times New Roman" w:hAnsi="Times New Roman" w:cs="Times New Roman"/>
          <w:sz w:val="20"/>
          <w:szCs w:val="20"/>
        </w:rPr>
      </w:pPr>
    </w:p>
    <w:p w:rsidR="009D40B7" w:rsidRPr="009D40B7" w:rsidRDefault="009D40B7" w:rsidP="009D40B7">
      <w:pPr>
        <w:pStyle w:val="22"/>
        <w:rPr>
          <w:rFonts w:ascii="Times New Roman" w:hAnsi="Times New Roman" w:cs="Times New Roman"/>
          <w:sz w:val="20"/>
          <w:szCs w:val="20"/>
        </w:rPr>
      </w:pPr>
      <w:r>
        <w:rPr>
          <w:rFonts w:ascii="Times New Roman" w:hAnsi="Times New Roman" w:cs="Times New Roman"/>
          <w:sz w:val="20"/>
          <w:szCs w:val="20"/>
        </w:rPr>
        <w:t xml:space="preserve"> </w:t>
      </w:r>
    </w:p>
    <w:p w:rsidR="009D40B7" w:rsidRPr="009D40B7" w:rsidRDefault="009D40B7" w:rsidP="009D40B7">
      <w:pPr>
        <w:pStyle w:val="aa"/>
        <w:ind w:firstLine="851"/>
        <w:jc w:val="center"/>
        <w:rPr>
          <w:sz w:val="20"/>
        </w:rPr>
      </w:pPr>
    </w:p>
    <w:p w:rsidR="009D40B7" w:rsidRPr="009D40B7" w:rsidRDefault="009D40B7" w:rsidP="009D40B7">
      <w:pPr>
        <w:pStyle w:val="aa"/>
        <w:ind w:firstLine="851"/>
        <w:jc w:val="center"/>
        <w:rPr>
          <w:sz w:val="20"/>
        </w:rPr>
      </w:pPr>
    </w:p>
    <w:p w:rsidR="009D40B7" w:rsidRPr="009D40B7" w:rsidRDefault="009D40B7" w:rsidP="009D40B7">
      <w:pPr>
        <w:pStyle w:val="aa"/>
        <w:ind w:firstLine="851"/>
        <w:jc w:val="center"/>
        <w:rPr>
          <w:sz w:val="20"/>
        </w:rPr>
      </w:pPr>
    </w:p>
    <w:p w:rsidR="009D40B7" w:rsidRPr="009D40B7" w:rsidRDefault="009D40B7" w:rsidP="009D40B7">
      <w:pPr>
        <w:pStyle w:val="aa"/>
        <w:ind w:firstLine="851"/>
        <w:jc w:val="center"/>
        <w:rPr>
          <w:sz w:val="20"/>
        </w:rPr>
      </w:pPr>
      <w:r w:rsidRPr="009D40B7">
        <w:rPr>
          <w:sz w:val="20"/>
        </w:rPr>
        <w:t>Состав</w:t>
      </w:r>
    </w:p>
    <w:p w:rsidR="009D40B7" w:rsidRPr="009D40B7" w:rsidRDefault="009D40B7" w:rsidP="009D40B7">
      <w:pPr>
        <w:pStyle w:val="aa"/>
        <w:jc w:val="center"/>
        <w:rPr>
          <w:sz w:val="20"/>
        </w:rPr>
      </w:pPr>
      <w:r w:rsidRPr="009D40B7">
        <w:rPr>
          <w:sz w:val="20"/>
        </w:rPr>
        <w:t>рабочей группы по организации и проведению публичных слушаний по проекту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2024год»</w:t>
      </w:r>
    </w:p>
    <w:p w:rsidR="009D40B7" w:rsidRPr="009D40B7" w:rsidRDefault="009D40B7" w:rsidP="009D40B7">
      <w:pPr>
        <w:pStyle w:val="aa"/>
        <w:ind w:firstLine="851"/>
        <w:jc w:val="center"/>
        <w:rPr>
          <w:sz w:val="20"/>
        </w:rPr>
      </w:pPr>
    </w:p>
    <w:p w:rsidR="009D40B7" w:rsidRPr="009D40B7" w:rsidRDefault="009D40B7" w:rsidP="009D40B7">
      <w:pPr>
        <w:pStyle w:val="aa"/>
        <w:ind w:firstLine="708"/>
        <w:jc w:val="both"/>
        <w:rPr>
          <w:sz w:val="20"/>
        </w:rPr>
      </w:pPr>
      <w:r w:rsidRPr="009D40B7">
        <w:rPr>
          <w:sz w:val="20"/>
        </w:rPr>
        <w:t>Козулина С. В. – ведущий специалист 2 разряда, главный бухгалтер, председатель группы;</w:t>
      </w:r>
    </w:p>
    <w:p w:rsidR="009D40B7" w:rsidRPr="009D40B7" w:rsidRDefault="009D40B7" w:rsidP="009D40B7">
      <w:pPr>
        <w:pStyle w:val="aa"/>
        <w:ind w:firstLine="708"/>
        <w:jc w:val="both"/>
        <w:rPr>
          <w:sz w:val="20"/>
        </w:rPr>
      </w:pPr>
      <w:r w:rsidRPr="009D40B7">
        <w:rPr>
          <w:sz w:val="20"/>
        </w:rPr>
        <w:t>Пряжникова С.Ю. – заместитель главы администрации, секретарь группы.</w:t>
      </w:r>
    </w:p>
    <w:p w:rsidR="009D40B7" w:rsidRPr="009D40B7" w:rsidRDefault="009D40B7" w:rsidP="009D40B7">
      <w:pPr>
        <w:pStyle w:val="aa"/>
        <w:jc w:val="both"/>
        <w:rPr>
          <w:sz w:val="20"/>
        </w:rPr>
      </w:pPr>
      <w:r w:rsidRPr="009D40B7">
        <w:rPr>
          <w:sz w:val="20"/>
        </w:rPr>
        <w:t>Члены рабочей группы:</w:t>
      </w:r>
    </w:p>
    <w:p w:rsidR="009D40B7" w:rsidRPr="009D40B7" w:rsidRDefault="009D40B7" w:rsidP="009D40B7">
      <w:pPr>
        <w:pStyle w:val="aa"/>
        <w:jc w:val="both"/>
        <w:rPr>
          <w:sz w:val="20"/>
        </w:rPr>
      </w:pPr>
      <w:r w:rsidRPr="009D40B7">
        <w:rPr>
          <w:sz w:val="20"/>
        </w:rPr>
        <w:t xml:space="preserve">         Варакина С. В. – ведущий специалист 2 разряда;</w:t>
      </w:r>
    </w:p>
    <w:p w:rsidR="009D40B7" w:rsidRPr="009D40B7" w:rsidRDefault="009D40B7" w:rsidP="009D40B7">
      <w:pPr>
        <w:pStyle w:val="aa"/>
        <w:ind w:firstLine="708"/>
        <w:jc w:val="both"/>
        <w:rPr>
          <w:sz w:val="20"/>
        </w:rPr>
      </w:pPr>
      <w:r w:rsidRPr="009D40B7">
        <w:rPr>
          <w:sz w:val="20"/>
        </w:rPr>
        <w:t>Зеленцова Т.А. – исполняющий обязанности директора МКУ «ПДК с. Бирофельд» (по согласованию);</w:t>
      </w:r>
    </w:p>
    <w:p w:rsidR="009D40B7" w:rsidRPr="009D40B7" w:rsidRDefault="009D40B7" w:rsidP="009D40B7">
      <w:pPr>
        <w:pStyle w:val="aa"/>
        <w:ind w:firstLine="709"/>
        <w:jc w:val="both"/>
        <w:rPr>
          <w:sz w:val="20"/>
        </w:rPr>
      </w:pPr>
      <w:r w:rsidRPr="009D40B7">
        <w:rPr>
          <w:sz w:val="20"/>
        </w:rPr>
        <w:t>Телегина Л. С. - депутат Собрания депутатов Бирофельдского сельского поселения.</w:t>
      </w:r>
    </w:p>
    <w:p w:rsidR="009D40B7" w:rsidRPr="009D40B7" w:rsidRDefault="009D40B7" w:rsidP="009D40B7">
      <w:pPr>
        <w:pStyle w:val="aa"/>
        <w:jc w:val="both"/>
        <w:rPr>
          <w:sz w:val="20"/>
        </w:rPr>
      </w:pPr>
    </w:p>
    <w:p w:rsidR="009D40B7" w:rsidRPr="009D40B7" w:rsidRDefault="009D40B7" w:rsidP="009D40B7">
      <w:pPr>
        <w:pStyle w:val="aa"/>
        <w:jc w:val="both"/>
        <w:rPr>
          <w:sz w:val="20"/>
        </w:rPr>
      </w:pPr>
    </w:p>
    <w:p w:rsidR="009D40B7" w:rsidRPr="009D40B7" w:rsidRDefault="009D40B7" w:rsidP="009D40B7">
      <w:pPr>
        <w:pStyle w:val="aa"/>
        <w:jc w:val="both"/>
        <w:rPr>
          <w:sz w:val="20"/>
        </w:rPr>
      </w:pPr>
    </w:p>
    <w:p w:rsidR="009D40B7" w:rsidRPr="009D40B7" w:rsidRDefault="009D40B7" w:rsidP="009D40B7">
      <w:pPr>
        <w:pStyle w:val="aa"/>
        <w:jc w:val="both"/>
        <w:rPr>
          <w:sz w:val="20"/>
        </w:rPr>
      </w:pPr>
    </w:p>
    <w:p w:rsidR="009D40B7" w:rsidRPr="009D40B7" w:rsidRDefault="009D40B7" w:rsidP="009D40B7">
      <w:pPr>
        <w:pStyle w:val="aa"/>
        <w:jc w:val="both"/>
        <w:rPr>
          <w:sz w:val="20"/>
        </w:rPr>
      </w:pPr>
    </w:p>
    <w:p w:rsidR="009D40B7" w:rsidRPr="009D40B7" w:rsidRDefault="009D40B7" w:rsidP="009D40B7">
      <w:pPr>
        <w:pStyle w:val="aa"/>
        <w:jc w:val="both"/>
        <w:rPr>
          <w:sz w:val="20"/>
        </w:rPr>
      </w:pPr>
    </w:p>
    <w:p w:rsidR="009D40B7" w:rsidRPr="009D40B7" w:rsidRDefault="009D40B7" w:rsidP="009D40B7">
      <w:pPr>
        <w:pStyle w:val="aa"/>
        <w:jc w:val="both"/>
        <w:rPr>
          <w:sz w:val="20"/>
        </w:rPr>
      </w:pPr>
    </w:p>
    <w:p w:rsidR="009D40B7" w:rsidRPr="009D40B7" w:rsidRDefault="009D40B7" w:rsidP="009D40B7">
      <w:pPr>
        <w:pStyle w:val="aa"/>
        <w:jc w:val="both"/>
        <w:rPr>
          <w:sz w:val="20"/>
        </w:rPr>
      </w:pPr>
    </w:p>
    <w:p w:rsidR="009D40B7" w:rsidRPr="009D40B7" w:rsidRDefault="009D40B7" w:rsidP="009D40B7">
      <w:pPr>
        <w:pStyle w:val="aa"/>
        <w:ind w:left="-540" w:firstLine="1391"/>
        <w:rPr>
          <w:sz w:val="20"/>
        </w:rPr>
      </w:pPr>
      <w:r w:rsidRPr="009D40B7">
        <w:rPr>
          <w:sz w:val="20"/>
        </w:rPr>
        <w:t xml:space="preserve">                         </w:t>
      </w:r>
    </w:p>
    <w:p w:rsidR="009D40B7" w:rsidRPr="009D40B7" w:rsidRDefault="009D40B7" w:rsidP="009D40B7">
      <w:pPr>
        <w:pStyle w:val="aa"/>
        <w:ind w:left="-540" w:firstLine="1391"/>
        <w:rPr>
          <w:sz w:val="20"/>
        </w:rPr>
      </w:pPr>
    </w:p>
    <w:tbl>
      <w:tblPr>
        <w:tblW w:w="4323"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3"/>
      </w:tblGrid>
      <w:tr w:rsidR="009D40B7" w:rsidRPr="009D40B7" w:rsidTr="00692B52">
        <w:tblPrEx>
          <w:tblCellMar>
            <w:top w:w="0" w:type="dxa"/>
            <w:bottom w:w="0" w:type="dxa"/>
          </w:tblCellMar>
        </w:tblPrEx>
        <w:trPr>
          <w:trHeight w:val="1279"/>
        </w:trPr>
        <w:tc>
          <w:tcPr>
            <w:tcW w:w="4323" w:type="dxa"/>
            <w:tcBorders>
              <w:top w:val="nil"/>
              <w:left w:val="nil"/>
              <w:bottom w:val="nil"/>
              <w:right w:val="nil"/>
            </w:tcBorders>
          </w:tcPr>
          <w:p w:rsidR="009D40B7" w:rsidRPr="009D40B7" w:rsidRDefault="009D40B7" w:rsidP="009D40B7">
            <w:pPr>
              <w:pStyle w:val="aa"/>
              <w:jc w:val="right"/>
              <w:rPr>
                <w:sz w:val="20"/>
              </w:rPr>
            </w:pPr>
            <w:r w:rsidRPr="009D40B7">
              <w:rPr>
                <w:sz w:val="20"/>
              </w:rPr>
              <w:lastRenderedPageBreak/>
              <w:t>УТВЕРЖДЕН</w:t>
            </w:r>
          </w:p>
          <w:p w:rsidR="009D40B7" w:rsidRPr="009D40B7" w:rsidRDefault="009D40B7" w:rsidP="009D40B7">
            <w:pPr>
              <w:pStyle w:val="aa"/>
              <w:jc w:val="right"/>
              <w:rPr>
                <w:sz w:val="20"/>
              </w:rPr>
            </w:pPr>
            <w:r w:rsidRPr="009D40B7">
              <w:rPr>
                <w:sz w:val="20"/>
              </w:rPr>
              <w:t>постановлением администрации</w:t>
            </w:r>
          </w:p>
          <w:p w:rsidR="009D40B7" w:rsidRPr="009D40B7" w:rsidRDefault="009D40B7" w:rsidP="009D40B7">
            <w:pPr>
              <w:pStyle w:val="aa"/>
              <w:jc w:val="right"/>
              <w:rPr>
                <w:sz w:val="20"/>
              </w:rPr>
            </w:pPr>
            <w:r w:rsidRPr="009D40B7">
              <w:rPr>
                <w:sz w:val="20"/>
              </w:rPr>
              <w:t xml:space="preserve">сельского поселения  </w:t>
            </w:r>
          </w:p>
          <w:p w:rsidR="009D40B7" w:rsidRPr="009D40B7" w:rsidRDefault="009D40B7" w:rsidP="009D40B7">
            <w:pPr>
              <w:pStyle w:val="aa"/>
              <w:jc w:val="right"/>
              <w:rPr>
                <w:sz w:val="20"/>
              </w:rPr>
            </w:pPr>
            <w:r w:rsidRPr="009D40B7">
              <w:rPr>
                <w:sz w:val="20"/>
              </w:rPr>
              <w:t>от 04.04.2025   № 30</w:t>
            </w:r>
          </w:p>
          <w:p w:rsidR="009D40B7" w:rsidRPr="009D40B7" w:rsidRDefault="009D40B7" w:rsidP="00692B52">
            <w:pPr>
              <w:pStyle w:val="aa"/>
              <w:ind w:firstLine="851"/>
              <w:rPr>
                <w:sz w:val="20"/>
              </w:rPr>
            </w:pPr>
          </w:p>
        </w:tc>
      </w:tr>
    </w:tbl>
    <w:p w:rsidR="009D40B7" w:rsidRPr="009D40B7" w:rsidRDefault="009D40B7" w:rsidP="009D40B7">
      <w:pPr>
        <w:pStyle w:val="aa"/>
        <w:ind w:firstLine="851"/>
        <w:jc w:val="center"/>
        <w:rPr>
          <w:sz w:val="20"/>
        </w:rPr>
      </w:pPr>
      <w:r w:rsidRPr="009D40B7">
        <w:rPr>
          <w:sz w:val="20"/>
        </w:rPr>
        <w:t>Порядок</w:t>
      </w:r>
    </w:p>
    <w:p w:rsidR="009D40B7" w:rsidRPr="009D40B7" w:rsidRDefault="009D40B7" w:rsidP="009D40B7">
      <w:pPr>
        <w:pStyle w:val="aa"/>
        <w:jc w:val="center"/>
        <w:rPr>
          <w:sz w:val="20"/>
        </w:rPr>
      </w:pPr>
      <w:r w:rsidRPr="009D40B7">
        <w:rPr>
          <w:sz w:val="20"/>
        </w:rPr>
        <w:t>учета предложений и участия граждан в обсуждении проекта решения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2024 год»</w:t>
      </w:r>
    </w:p>
    <w:p w:rsidR="009D40B7" w:rsidRPr="009D40B7" w:rsidRDefault="009D40B7" w:rsidP="009D40B7">
      <w:pPr>
        <w:pStyle w:val="aa"/>
        <w:tabs>
          <w:tab w:val="left" w:pos="2340"/>
        </w:tabs>
        <w:ind w:firstLine="851"/>
        <w:jc w:val="center"/>
        <w:rPr>
          <w:sz w:val="20"/>
        </w:rPr>
      </w:pPr>
    </w:p>
    <w:p w:rsidR="009D40B7" w:rsidRPr="009D40B7" w:rsidRDefault="009D40B7" w:rsidP="009D40B7">
      <w:pPr>
        <w:pStyle w:val="aa"/>
        <w:tabs>
          <w:tab w:val="left" w:pos="2340"/>
        </w:tabs>
        <w:ind w:firstLine="720"/>
        <w:jc w:val="both"/>
        <w:rPr>
          <w:sz w:val="20"/>
        </w:rPr>
      </w:pPr>
      <w:r w:rsidRPr="009D40B7">
        <w:rPr>
          <w:sz w:val="20"/>
        </w:rPr>
        <w:t>1. Организация по подготовке и проведению публичных слушаний возлагается на рабочую группу по  проведению публичных слушаний (далее – рабочая группа), образованную главой сельского поселения, к компетенции которых относится выносимый на публичные слушания вопрос.</w:t>
      </w:r>
    </w:p>
    <w:p w:rsidR="009D40B7" w:rsidRPr="009D40B7" w:rsidRDefault="009D40B7" w:rsidP="009D40B7">
      <w:pPr>
        <w:pStyle w:val="aa"/>
        <w:tabs>
          <w:tab w:val="left" w:pos="2340"/>
        </w:tabs>
        <w:ind w:firstLine="720"/>
        <w:jc w:val="both"/>
        <w:rPr>
          <w:sz w:val="20"/>
        </w:rPr>
      </w:pPr>
      <w:r w:rsidRPr="009D40B7">
        <w:rPr>
          <w:sz w:val="20"/>
        </w:rPr>
        <w:t>2. Предложения и замечания от жителей сельского поселения по вынесенному на обсуждение вопросу в устном либо письменном виде, начиная со дня опубликования проекта муниципального правового акта и заканчивая днем, предшествующим дню публичных слушаний, направляются в рабочую группу, где они обобщаются.</w:t>
      </w:r>
    </w:p>
    <w:p w:rsidR="009D40B7" w:rsidRPr="009D40B7" w:rsidRDefault="009D40B7" w:rsidP="009D40B7">
      <w:pPr>
        <w:pStyle w:val="aa"/>
        <w:tabs>
          <w:tab w:val="left" w:pos="2340"/>
        </w:tabs>
        <w:ind w:firstLine="720"/>
        <w:jc w:val="both"/>
        <w:rPr>
          <w:sz w:val="20"/>
        </w:rPr>
      </w:pPr>
      <w:r w:rsidRPr="009D40B7">
        <w:rPr>
          <w:sz w:val="20"/>
        </w:rPr>
        <w:t>3. В публичных слушаниях вправе участвовать депутаты Собрания депутатов сельского поселения, руководители и работники органов местного самоуправления сельского поселения, жители сельского поселения, обладающие избирательным правом.</w:t>
      </w:r>
    </w:p>
    <w:p w:rsidR="009D40B7" w:rsidRPr="009D40B7" w:rsidRDefault="009D40B7" w:rsidP="009D40B7">
      <w:pPr>
        <w:pStyle w:val="aa"/>
        <w:tabs>
          <w:tab w:val="left" w:pos="2340"/>
        </w:tabs>
        <w:ind w:firstLine="720"/>
        <w:jc w:val="both"/>
        <w:rPr>
          <w:sz w:val="20"/>
        </w:rPr>
      </w:pPr>
      <w:r w:rsidRPr="009D40B7">
        <w:rPr>
          <w:sz w:val="20"/>
        </w:rPr>
        <w:t xml:space="preserve"> 4. Участники публичных слушаний вправе представлять свои предложения и замечания непосредственно при обсуждении проекта муниципального правового акта на публичных слушаниях в устной или письменной форме.</w:t>
      </w:r>
    </w:p>
    <w:p w:rsidR="009D40B7" w:rsidRPr="009D40B7" w:rsidRDefault="009D40B7" w:rsidP="009D40B7">
      <w:pPr>
        <w:pStyle w:val="aa"/>
        <w:tabs>
          <w:tab w:val="left" w:pos="2340"/>
        </w:tabs>
        <w:jc w:val="both"/>
        <w:rPr>
          <w:sz w:val="20"/>
        </w:rPr>
      </w:pPr>
      <w:r w:rsidRPr="009D40B7">
        <w:rPr>
          <w:sz w:val="20"/>
        </w:rPr>
        <w:t xml:space="preserve">          5. Предложения и замечания от жителей сельского поселения по вынесенному на публичные слушания проекту решения Собрания депутатов принимаются в устном виде с 8.00 до 16.00 в администрации Бирофельдского сельского поселения по телефонам: 78429, 78297,  начиная со дня опубликования проекта и заканчивая днем, предшествующим дню проведения публичных слушаний.</w:t>
      </w:r>
    </w:p>
    <w:p w:rsidR="009D40B7" w:rsidRPr="009D40B7" w:rsidRDefault="009D40B7" w:rsidP="009D40B7">
      <w:pPr>
        <w:pStyle w:val="aa"/>
        <w:tabs>
          <w:tab w:val="left" w:pos="2340"/>
        </w:tabs>
        <w:jc w:val="both"/>
        <w:rPr>
          <w:sz w:val="20"/>
        </w:rPr>
      </w:pPr>
      <w:r w:rsidRPr="009D40B7">
        <w:rPr>
          <w:sz w:val="20"/>
        </w:rPr>
        <w:t xml:space="preserve">          6.  Публичные слушания проводятся 24.04.2025:</w:t>
      </w:r>
    </w:p>
    <w:p w:rsidR="009D40B7" w:rsidRPr="009D40B7" w:rsidRDefault="009D40B7" w:rsidP="009D40B7">
      <w:pPr>
        <w:pStyle w:val="aa"/>
        <w:tabs>
          <w:tab w:val="left" w:pos="2340"/>
        </w:tabs>
        <w:rPr>
          <w:sz w:val="20"/>
        </w:rPr>
      </w:pPr>
      <w:r w:rsidRPr="009D40B7">
        <w:rPr>
          <w:sz w:val="20"/>
        </w:rPr>
        <w:t>село Бирофельд в 15-00   -  здание администрации сельского поселения.</w:t>
      </w:r>
    </w:p>
    <w:p w:rsidR="009D40B7" w:rsidRPr="009D40B7" w:rsidRDefault="009D40B7" w:rsidP="009D40B7">
      <w:pPr>
        <w:pStyle w:val="aa"/>
        <w:tabs>
          <w:tab w:val="left" w:pos="-360"/>
        </w:tabs>
        <w:jc w:val="both"/>
        <w:rPr>
          <w:sz w:val="20"/>
        </w:rPr>
      </w:pPr>
      <w:r w:rsidRPr="009D40B7">
        <w:rPr>
          <w:sz w:val="20"/>
        </w:rPr>
        <w:t xml:space="preserve">           7. Заключение по результатам публичных слушаний с информацией о поступивших от жителей сельского поселения предложениях и замечаниях по вынесенному на публичные слушания проекту решения Собрания депутатов подлежат опубликованию (обнародованию) в Информационном бюллетене Бирофельдского сельского поселения Биробиджанского муниципального района не позднее  27.04.2025.</w:t>
      </w:r>
    </w:p>
    <w:p w:rsidR="009D40B7" w:rsidRPr="009D40B7" w:rsidRDefault="009D40B7" w:rsidP="009D40B7">
      <w:pPr>
        <w:tabs>
          <w:tab w:val="left" w:pos="980"/>
        </w:tabs>
        <w:rPr>
          <w:rFonts w:ascii="Times New Roman" w:hAnsi="Times New Roman"/>
          <w:sz w:val="20"/>
          <w:szCs w:val="20"/>
          <w:lang w:val="ru-RU"/>
        </w:rPr>
      </w:pPr>
    </w:p>
    <w:p w:rsidR="009D40B7" w:rsidRPr="009D40B7" w:rsidRDefault="009D40B7" w:rsidP="009D40B7">
      <w:pPr>
        <w:tabs>
          <w:tab w:val="left" w:pos="980"/>
        </w:tabs>
        <w:rPr>
          <w:rFonts w:ascii="Times New Roman" w:hAnsi="Times New Roman"/>
          <w:sz w:val="20"/>
          <w:szCs w:val="20"/>
          <w:lang w:val="ru-RU"/>
        </w:rPr>
      </w:pPr>
    </w:p>
    <w:p w:rsidR="009D40B7" w:rsidRPr="009D40B7" w:rsidRDefault="009D40B7" w:rsidP="009D40B7">
      <w:pPr>
        <w:tabs>
          <w:tab w:val="left" w:pos="980"/>
        </w:tabs>
        <w:rPr>
          <w:rFonts w:ascii="Times New Roman" w:hAnsi="Times New Roman"/>
          <w:sz w:val="20"/>
          <w:szCs w:val="20"/>
          <w:lang w:val="ru-RU"/>
        </w:rPr>
      </w:pPr>
    </w:p>
    <w:p w:rsidR="009D40B7" w:rsidRPr="009D40B7" w:rsidRDefault="009D40B7" w:rsidP="009D40B7">
      <w:pPr>
        <w:tabs>
          <w:tab w:val="left" w:pos="980"/>
        </w:tabs>
        <w:rPr>
          <w:rFonts w:ascii="Times New Roman" w:hAnsi="Times New Roman"/>
          <w:sz w:val="20"/>
          <w:szCs w:val="20"/>
          <w:lang w:val="ru-RU"/>
        </w:rPr>
      </w:pPr>
      <w:r w:rsidRPr="009D40B7">
        <w:rPr>
          <w:rFonts w:ascii="Times New Roman" w:hAnsi="Times New Roman"/>
          <w:sz w:val="20"/>
          <w:szCs w:val="20"/>
          <w:lang w:val="ru-RU"/>
        </w:rPr>
        <w:t xml:space="preserve">ПРОЕКТ         </w:t>
      </w:r>
    </w:p>
    <w:p w:rsidR="009D40B7" w:rsidRPr="009D40B7" w:rsidRDefault="009D40B7" w:rsidP="009D40B7">
      <w:pPr>
        <w:tabs>
          <w:tab w:val="left" w:pos="980"/>
        </w:tabs>
        <w:jc w:val="center"/>
        <w:rPr>
          <w:rFonts w:ascii="Times New Roman" w:hAnsi="Times New Roman"/>
          <w:sz w:val="20"/>
          <w:szCs w:val="20"/>
          <w:lang w:val="ru-RU"/>
        </w:rPr>
      </w:pPr>
      <w:r w:rsidRPr="009D40B7">
        <w:rPr>
          <w:rFonts w:ascii="Times New Roman" w:hAnsi="Times New Roman"/>
          <w:sz w:val="20"/>
          <w:szCs w:val="20"/>
          <w:lang w:val="ru-RU"/>
        </w:rPr>
        <w:t>Муниципальное образование «Бирофельдское сельское поселение»</w:t>
      </w:r>
    </w:p>
    <w:p w:rsidR="009D40B7" w:rsidRPr="009D40B7" w:rsidRDefault="009D40B7" w:rsidP="009D40B7">
      <w:pPr>
        <w:jc w:val="center"/>
        <w:rPr>
          <w:rFonts w:ascii="Times New Roman" w:hAnsi="Times New Roman"/>
          <w:sz w:val="20"/>
          <w:szCs w:val="20"/>
          <w:lang w:val="ru-RU"/>
        </w:rPr>
      </w:pPr>
      <w:r w:rsidRPr="009D40B7">
        <w:rPr>
          <w:rFonts w:ascii="Times New Roman" w:hAnsi="Times New Roman"/>
          <w:sz w:val="20"/>
          <w:szCs w:val="20"/>
          <w:lang w:val="ru-RU"/>
        </w:rPr>
        <w:t>Биробиджанского муниципального района</w:t>
      </w:r>
    </w:p>
    <w:p w:rsidR="009D40B7" w:rsidRPr="009D40B7" w:rsidRDefault="009D40B7" w:rsidP="009D40B7">
      <w:pPr>
        <w:spacing w:line="360" w:lineRule="auto"/>
        <w:jc w:val="center"/>
        <w:rPr>
          <w:rFonts w:ascii="Times New Roman" w:hAnsi="Times New Roman"/>
          <w:sz w:val="20"/>
          <w:szCs w:val="20"/>
          <w:lang w:val="ru-RU"/>
        </w:rPr>
      </w:pPr>
      <w:r w:rsidRPr="009D40B7">
        <w:rPr>
          <w:rFonts w:ascii="Times New Roman" w:hAnsi="Times New Roman"/>
          <w:sz w:val="20"/>
          <w:szCs w:val="20"/>
          <w:lang w:val="ru-RU"/>
        </w:rPr>
        <w:t>Еврейской автономной области</w:t>
      </w:r>
    </w:p>
    <w:p w:rsidR="009D40B7" w:rsidRPr="009D40B7" w:rsidRDefault="009D40B7" w:rsidP="009D40B7">
      <w:pPr>
        <w:pStyle w:val="1"/>
        <w:spacing w:line="360" w:lineRule="auto"/>
        <w:jc w:val="center"/>
        <w:rPr>
          <w:rFonts w:ascii="Times New Roman" w:hAnsi="Times New Roman" w:cs="Times New Roman"/>
          <w:sz w:val="20"/>
          <w:szCs w:val="20"/>
        </w:rPr>
      </w:pPr>
      <w:r w:rsidRPr="009D40B7">
        <w:rPr>
          <w:rFonts w:ascii="Times New Roman" w:hAnsi="Times New Roman" w:cs="Times New Roman"/>
          <w:sz w:val="20"/>
          <w:szCs w:val="20"/>
        </w:rPr>
        <w:t>СОБРАНИЕ ДЕПУТАТОВ</w:t>
      </w:r>
    </w:p>
    <w:p w:rsidR="009D40B7" w:rsidRPr="009D40B7" w:rsidRDefault="009D40B7" w:rsidP="009D40B7">
      <w:pPr>
        <w:spacing w:line="360" w:lineRule="auto"/>
        <w:jc w:val="center"/>
        <w:rPr>
          <w:rFonts w:ascii="Times New Roman" w:hAnsi="Times New Roman"/>
          <w:sz w:val="20"/>
          <w:szCs w:val="20"/>
          <w:lang w:val="ru-RU"/>
        </w:rPr>
      </w:pPr>
      <w:r w:rsidRPr="009D40B7">
        <w:rPr>
          <w:rFonts w:ascii="Times New Roman" w:hAnsi="Times New Roman"/>
          <w:sz w:val="20"/>
          <w:szCs w:val="20"/>
          <w:lang w:val="ru-RU"/>
        </w:rPr>
        <w:t>РЕШЕНИЕ</w:t>
      </w:r>
    </w:p>
    <w:p w:rsidR="009D40B7" w:rsidRPr="009D40B7" w:rsidRDefault="009D40B7" w:rsidP="009D40B7">
      <w:pPr>
        <w:spacing w:line="360" w:lineRule="auto"/>
        <w:jc w:val="right"/>
        <w:rPr>
          <w:rFonts w:ascii="Times New Roman" w:hAnsi="Times New Roman"/>
          <w:sz w:val="20"/>
          <w:szCs w:val="20"/>
          <w:lang w:val="ru-RU"/>
        </w:rPr>
      </w:pPr>
      <w:r w:rsidRPr="009D40B7">
        <w:rPr>
          <w:rFonts w:ascii="Times New Roman" w:hAnsi="Times New Roman"/>
          <w:sz w:val="20"/>
          <w:szCs w:val="20"/>
          <w:lang w:val="ru-RU"/>
        </w:rPr>
        <w:t xml:space="preserve"> №       </w:t>
      </w:r>
    </w:p>
    <w:p w:rsidR="009D40B7" w:rsidRPr="009D40B7" w:rsidRDefault="009D40B7" w:rsidP="009D40B7">
      <w:pPr>
        <w:spacing w:line="360" w:lineRule="auto"/>
        <w:jc w:val="center"/>
        <w:rPr>
          <w:rFonts w:ascii="Times New Roman" w:hAnsi="Times New Roman"/>
          <w:sz w:val="20"/>
          <w:szCs w:val="20"/>
          <w:lang w:val="ru-RU"/>
        </w:rPr>
      </w:pPr>
      <w:r w:rsidRPr="009D40B7">
        <w:rPr>
          <w:rFonts w:ascii="Times New Roman" w:hAnsi="Times New Roman"/>
          <w:sz w:val="20"/>
          <w:szCs w:val="20"/>
          <w:lang w:val="ru-RU"/>
        </w:rPr>
        <w:t xml:space="preserve">   с. Бирофельд</w:t>
      </w:r>
    </w:p>
    <w:p w:rsidR="009D40B7" w:rsidRPr="009D40B7" w:rsidRDefault="009D40B7" w:rsidP="009D40B7">
      <w:pPr>
        <w:jc w:val="center"/>
        <w:rPr>
          <w:rFonts w:ascii="Times New Roman" w:hAnsi="Times New Roman"/>
          <w:sz w:val="20"/>
          <w:szCs w:val="20"/>
          <w:lang w:val="ru-RU"/>
        </w:rPr>
      </w:pPr>
    </w:p>
    <w:p w:rsidR="009D40B7" w:rsidRPr="009D40B7" w:rsidRDefault="009D40B7" w:rsidP="009D40B7">
      <w:pPr>
        <w:widowControl w:val="0"/>
        <w:autoSpaceDE w:val="0"/>
        <w:autoSpaceDN w:val="0"/>
        <w:adjustRightInd w:val="0"/>
        <w:jc w:val="both"/>
        <w:rPr>
          <w:rFonts w:ascii="Times New Roman" w:hAnsi="Times New Roman"/>
          <w:sz w:val="20"/>
          <w:szCs w:val="20"/>
          <w:lang w:val="ru-RU"/>
        </w:rPr>
      </w:pPr>
      <w:r w:rsidRPr="009D40B7">
        <w:rPr>
          <w:rFonts w:ascii="Times New Roman" w:hAnsi="Times New Roman"/>
          <w:sz w:val="20"/>
          <w:szCs w:val="20"/>
          <w:lang w:val="ru-RU"/>
        </w:rPr>
        <w:t>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2024 год</w:t>
      </w:r>
    </w:p>
    <w:p w:rsidR="009D40B7" w:rsidRPr="009D40B7" w:rsidRDefault="009D40B7" w:rsidP="009D40B7">
      <w:pPr>
        <w:spacing w:line="276" w:lineRule="auto"/>
        <w:jc w:val="both"/>
        <w:rPr>
          <w:rFonts w:ascii="Times New Roman" w:hAnsi="Times New Roman"/>
          <w:sz w:val="20"/>
          <w:szCs w:val="20"/>
          <w:lang w:val="ru-RU"/>
        </w:rPr>
      </w:pPr>
      <w:r w:rsidRPr="009D40B7">
        <w:rPr>
          <w:rFonts w:ascii="Times New Roman" w:hAnsi="Times New Roman"/>
          <w:sz w:val="20"/>
          <w:szCs w:val="20"/>
          <w:lang w:val="ru-RU"/>
        </w:rPr>
        <w:t xml:space="preserve"> </w:t>
      </w:r>
    </w:p>
    <w:p w:rsidR="009D40B7" w:rsidRPr="009D40B7" w:rsidRDefault="009D40B7" w:rsidP="009D40B7">
      <w:pPr>
        <w:spacing w:line="276" w:lineRule="auto"/>
        <w:jc w:val="both"/>
        <w:rPr>
          <w:rFonts w:ascii="Times New Roman" w:hAnsi="Times New Roman"/>
          <w:sz w:val="20"/>
          <w:szCs w:val="20"/>
          <w:lang w:val="ru-RU"/>
        </w:rPr>
      </w:pPr>
      <w:r w:rsidRPr="009D40B7">
        <w:rPr>
          <w:rFonts w:ascii="Times New Roman" w:hAnsi="Times New Roman"/>
          <w:sz w:val="20"/>
          <w:szCs w:val="20"/>
          <w:lang w:val="ru-RU"/>
        </w:rPr>
        <w:tab/>
        <w:t>В соответствии со ст. 264.2 Бюджетным кодексом Российской Федерации 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9D40B7" w:rsidRPr="009D40B7" w:rsidRDefault="009D40B7" w:rsidP="009D40B7">
      <w:pPr>
        <w:spacing w:line="276" w:lineRule="auto"/>
        <w:jc w:val="both"/>
        <w:rPr>
          <w:rFonts w:ascii="Times New Roman" w:hAnsi="Times New Roman"/>
          <w:sz w:val="20"/>
          <w:szCs w:val="20"/>
          <w:lang w:val="ru-RU"/>
        </w:rPr>
      </w:pPr>
      <w:r w:rsidRPr="009D40B7">
        <w:rPr>
          <w:rFonts w:ascii="Times New Roman" w:hAnsi="Times New Roman"/>
          <w:sz w:val="20"/>
          <w:szCs w:val="20"/>
          <w:lang w:val="ru-RU"/>
        </w:rPr>
        <w:t>РЕШИЛО:</w:t>
      </w:r>
    </w:p>
    <w:p w:rsidR="009D40B7" w:rsidRPr="009D40B7" w:rsidRDefault="009D40B7" w:rsidP="009D40B7">
      <w:pPr>
        <w:widowControl w:val="0"/>
        <w:autoSpaceDE w:val="0"/>
        <w:autoSpaceDN w:val="0"/>
        <w:adjustRightInd w:val="0"/>
        <w:spacing w:line="276" w:lineRule="auto"/>
        <w:jc w:val="both"/>
        <w:rPr>
          <w:rFonts w:ascii="Times New Roman" w:hAnsi="Times New Roman"/>
          <w:sz w:val="20"/>
          <w:szCs w:val="20"/>
          <w:lang w:val="ru-RU"/>
        </w:rPr>
      </w:pPr>
      <w:r w:rsidRPr="009D40B7">
        <w:rPr>
          <w:rFonts w:ascii="Times New Roman" w:hAnsi="Times New Roman"/>
          <w:sz w:val="20"/>
          <w:szCs w:val="20"/>
          <w:lang w:val="ru-RU"/>
        </w:rPr>
        <w:tab/>
        <w:t>1. Утвердить прилагаемый отчет об исполнении  бюджета  Бирофельдского сельского поселения Биробиджанского    муниципального            района Еврейской автономной области за 2024 год по доходам в сумме 19</w:t>
      </w:r>
      <w:r w:rsidRPr="009D40B7">
        <w:rPr>
          <w:rFonts w:ascii="Times New Roman" w:hAnsi="Times New Roman"/>
          <w:sz w:val="20"/>
          <w:szCs w:val="20"/>
        </w:rPr>
        <w:t> </w:t>
      </w:r>
      <w:r w:rsidRPr="009D40B7">
        <w:rPr>
          <w:rFonts w:ascii="Times New Roman" w:hAnsi="Times New Roman"/>
          <w:sz w:val="20"/>
          <w:szCs w:val="20"/>
          <w:lang w:val="ru-RU"/>
        </w:rPr>
        <w:t>187 449 рублей 97 копейки  и по расходам в сумме 19</w:t>
      </w:r>
      <w:r w:rsidRPr="009D40B7">
        <w:rPr>
          <w:rFonts w:ascii="Times New Roman" w:hAnsi="Times New Roman"/>
          <w:sz w:val="20"/>
          <w:szCs w:val="20"/>
        </w:rPr>
        <w:t> </w:t>
      </w:r>
      <w:r w:rsidRPr="009D40B7">
        <w:rPr>
          <w:rFonts w:ascii="Times New Roman" w:hAnsi="Times New Roman"/>
          <w:sz w:val="20"/>
          <w:szCs w:val="20"/>
          <w:lang w:val="ru-RU"/>
        </w:rPr>
        <w:t>586 579 рубля 47 копеек   с превышением  расходов  над доходами (дефицит бюджета сельского поселения)   в сумме  399 129 рублей 50 копейки со следующими показателями:</w:t>
      </w:r>
    </w:p>
    <w:p w:rsidR="009D40B7" w:rsidRPr="009D40B7" w:rsidRDefault="009D40B7" w:rsidP="009D40B7">
      <w:pPr>
        <w:widowControl w:val="0"/>
        <w:autoSpaceDE w:val="0"/>
        <w:autoSpaceDN w:val="0"/>
        <w:adjustRightInd w:val="0"/>
        <w:spacing w:line="276" w:lineRule="auto"/>
        <w:ind w:firstLine="709"/>
        <w:jc w:val="both"/>
        <w:rPr>
          <w:rFonts w:ascii="Times New Roman" w:hAnsi="Times New Roman"/>
          <w:sz w:val="20"/>
          <w:szCs w:val="20"/>
          <w:lang w:val="ru-RU"/>
        </w:rPr>
      </w:pPr>
      <w:r w:rsidRPr="009D40B7">
        <w:rPr>
          <w:rFonts w:ascii="Times New Roman" w:hAnsi="Times New Roman"/>
          <w:sz w:val="20"/>
          <w:szCs w:val="20"/>
          <w:lang w:val="ru-RU"/>
        </w:rPr>
        <w:t>- по доходам по кодам классификации доходов бюджета Бирофельдского сельского поселения Биробиджанского    муниципального            района Еврейской автономной области за 2024 год согласно Приложению 1 к настоящему решению;</w:t>
      </w:r>
    </w:p>
    <w:p w:rsidR="009D40B7" w:rsidRPr="009D40B7" w:rsidRDefault="009D40B7" w:rsidP="009D40B7">
      <w:pPr>
        <w:widowControl w:val="0"/>
        <w:autoSpaceDE w:val="0"/>
        <w:autoSpaceDN w:val="0"/>
        <w:adjustRightInd w:val="0"/>
        <w:spacing w:line="276" w:lineRule="auto"/>
        <w:ind w:firstLine="709"/>
        <w:jc w:val="both"/>
        <w:rPr>
          <w:rFonts w:ascii="Times New Roman" w:hAnsi="Times New Roman"/>
          <w:sz w:val="20"/>
          <w:szCs w:val="20"/>
          <w:lang w:val="ru-RU"/>
        </w:rPr>
      </w:pPr>
      <w:r w:rsidRPr="009D40B7">
        <w:rPr>
          <w:rFonts w:ascii="Times New Roman" w:hAnsi="Times New Roman"/>
          <w:sz w:val="20"/>
          <w:szCs w:val="20"/>
          <w:lang w:val="ru-RU"/>
        </w:rPr>
        <w:t>- по расходам по ведомственной структуре расходов бюджета  Бирофельдского сельского поселения Биробиджанского    муниципального            района Еврейской автономной области за 2024 год согласно Приложению 2 к настоящему решению;</w:t>
      </w:r>
    </w:p>
    <w:p w:rsidR="009D40B7" w:rsidRPr="009D40B7" w:rsidRDefault="009D40B7" w:rsidP="009D40B7">
      <w:pPr>
        <w:widowControl w:val="0"/>
        <w:autoSpaceDE w:val="0"/>
        <w:autoSpaceDN w:val="0"/>
        <w:adjustRightInd w:val="0"/>
        <w:spacing w:line="276" w:lineRule="auto"/>
        <w:ind w:firstLine="709"/>
        <w:jc w:val="both"/>
        <w:rPr>
          <w:rFonts w:ascii="Times New Roman" w:hAnsi="Times New Roman"/>
          <w:sz w:val="20"/>
          <w:szCs w:val="20"/>
          <w:lang w:val="ru-RU"/>
        </w:rPr>
      </w:pPr>
      <w:r w:rsidRPr="009D40B7">
        <w:rPr>
          <w:rFonts w:ascii="Times New Roman" w:hAnsi="Times New Roman"/>
          <w:sz w:val="20"/>
          <w:szCs w:val="20"/>
          <w:lang w:val="ru-RU"/>
        </w:rPr>
        <w:t>- по расходам по разделам и подразделам классификации расходов бюджета  Бирофельдского сельского поселения Биробиджанского    муниципального            района Еврейской автономной области за 2024 год согласно Приложению 3 к настоящему решению;</w:t>
      </w:r>
    </w:p>
    <w:p w:rsidR="009D40B7" w:rsidRPr="009D40B7" w:rsidRDefault="009D40B7" w:rsidP="009D40B7">
      <w:pPr>
        <w:widowControl w:val="0"/>
        <w:autoSpaceDE w:val="0"/>
        <w:autoSpaceDN w:val="0"/>
        <w:adjustRightInd w:val="0"/>
        <w:spacing w:line="276" w:lineRule="auto"/>
        <w:ind w:firstLine="709"/>
        <w:jc w:val="both"/>
        <w:rPr>
          <w:rFonts w:ascii="Times New Roman" w:hAnsi="Times New Roman"/>
          <w:sz w:val="20"/>
          <w:szCs w:val="20"/>
          <w:lang w:val="ru-RU"/>
        </w:rPr>
      </w:pPr>
      <w:r w:rsidRPr="009D40B7">
        <w:rPr>
          <w:rFonts w:ascii="Times New Roman" w:hAnsi="Times New Roman"/>
          <w:sz w:val="20"/>
          <w:szCs w:val="20"/>
          <w:lang w:val="ru-RU"/>
        </w:rPr>
        <w:t>- по источникам финансирования дефицита бюджета  Бирофельдского сельского поселения  по кодам классификации источников финансирования дефицитов  бюджета за 2024 год согласно Приложению 4 к настоящему решению;</w:t>
      </w:r>
    </w:p>
    <w:p w:rsidR="009D40B7" w:rsidRPr="009D40B7" w:rsidRDefault="009D40B7" w:rsidP="009D40B7">
      <w:pPr>
        <w:widowControl w:val="0"/>
        <w:autoSpaceDE w:val="0"/>
        <w:autoSpaceDN w:val="0"/>
        <w:adjustRightInd w:val="0"/>
        <w:spacing w:line="276" w:lineRule="auto"/>
        <w:ind w:firstLine="709"/>
        <w:jc w:val="both"/>
        <w:rPr>
          <w:rFonts w:ascii="Times New Roman" w:hAnsi="Times New Roman"/>
          <w:sz w:val="20"/>
          <w:szCs w:val="20"/>
          <w:lang w:val="ru-RU"/>
        </w:rPr>
      </w:pPr>
      <w:r w:rsidRPr="009D40B7">
        <w:rPr>
          <w:rFonts w:ascii="Times New Roman" w:hAnsi="Times New Roman"/>
          <w:sz w:val="20"/>
          <w:szCs w:val="20"/>
          <w:lang w:val="ru-RU"/>
        </w:rPr>
        <w:t>2. Утвердить прилагаемую информацию о численности муниципальных служащих сельского поселения, работников муниципальных учреждений и фактических затратах  на их денежное содержание за 2024 год.</w:t>
      </w:r>
    </w:p>
    <w:p w:rsidR="009D40B7" w:rsidRPr="009D40B7" w:rsidRDefault="009D40B7" w:rsidP="009D40B7">
      <w:pPr>
        <w:widowControl w:val="0"/>
        <w:autoSpaceDE w:val="0"/>
        <w:autoSpaceDN w:val="0"/>
        <w:adjustRightInd w:val="0"/>
        <w:spacing w:line="276" w:lineRule="auto"/>
        <w:ind w:firstLine="709"/>
        <w:jc w:val="both"/>
        <w:rPr>
          <w:rFonts w:ascii="Times New Roman" w:hAnsi="Times New Roman"/>
          <w:sz w:val="20"/>
          <w:szCs w:val="20"/>
          <w:lang w:val="ru-RU"/>
        </w:rPr>
      </w:pPr>
      <w:r w:rsidRPr="009D40B7">
        <w:rPr>
          <w:rFonts w:ascii="Times New Roman" w:hAnsi="Times New Roman"/>
          <w:sz w:val="20"/>
          <w:szCs w:val="20"/>
          <w:lang w:val="ru-RU"/>
        </w:rPr>
        <w:t>3. Настоящее решение опубликовать в Информационном бюллетене Бирофельдского сельского поселения Биробиджанского муниципального района.</w:t>
      </w:r>
    </w:p>
    <w:p w:rsidR="009D40B7" w:rsidRPr="009D40B7" w:rsidRDefault="009D40B7" w:rsidP="009D40B7">
      <w:pPr>
        <w:widowControl w:val="0"/>
        <w:autoSpaceDE w:val="0"/>
        <w:autoSpaceDN w:val="0"/>
        <w:adjustRightInd w:val="0"/>
        <w:spacing w:line="276" w:lineRule="auto"/>
        <w:ind w:firstLine="709"/>
        <w:jc w:val="both"/>
        <w:rPr>
          <w:rFonts w:ascii="Times New Roman" w:hAnsi="Times New Roman"/>
          <w:sz w:val="20"/>
          <w:szCs w:val="20"/>
          <w:lang w:val="ru-RU"/>
        </w:rPr>
      </w:pPr>
      <w:r w:rsidRPr="009D40B7">
        <w:rPr>
          <w:rFonts w:ascii="Times New Roman" w:hAnsi="Times New Roman"/>
          <w:sz w:val="20"/>
          <w:szCs w:val="20"/>
          <w:lang w:val="ru-RU"/>
        </w:rPr>
        <w:t xml:space="preserve">4.Разместить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8" w:history="1">
        <w:r w:rsidRPr="009D40B7">
          <w:rPr>
            <w:rStyle w:val="a4"/>
            <w:rFonts w:ascii="Times New Roman" w:hAnsi="Times New Roman"/>
            <w:sz w:val="20"/>
            <w:szCs w:val="20"/>
          </w:rPr>
          <w:t>http</w:t>
        </w:r>
        <w:r w:rsidRPr="009D40B7">
          <w:rPr>
            <w:rStyle w:val="a4"/>
            <w:rFonts w:ascii="Times New Roman" w:hAnsi="Times New Roman"/>
            <w:sz w:val="20"/>
            <w:szCs w:val="20"/>
            <w:lang w:val="ru-RU"/>
          </w:rPr>
          <w:t>://</w:t>
        </w:r>
        <w:r w:rsidRPr="009D40B7">
          <w:rPr>
            <w:rStyle w:val="a4"/>
            <w:rFonts w:ascii="Times New Roman" w:hAnsi="Times New Roman"/>
            <w:sz w:val="20"/>
            <w:szCs w:val="20"/>
          </w:rPr>
          <w:t>birofeld</w:t>
        </w:r>
        <w:r w:rsidRPr="009D40B7">
          <w:rPr>
            <w:rStyle w:val="a4"/>
            <w:rFonts w:ascii="Times New Roman" w:hAnsi="Times New Roman"/>
            <w:sz w:val="20"/>
            <w:szCs w:val="20"/>
            <w:lang w:val="ru-RU"/>
          </w:rPr>
          <w:t>.</w:t>
        </w:r>
        <w:r w:rsidRPr="009D40B7">
          <w:rPr>
            <w:rStyle w:val="a4"/>
            <w:rFonts w:ascii="Times New Roman" w:hAnsi="Times New Roman"/>
            <w:sz w:val="20"/>
            <w:szCs w:val="20"/>
          </w:rPr>
          <w:t>ru</w:t>
        </w:r>
        <w:r w:rsidRPr="009D40B7">
          <w:rPr>
            <w:rStyle w:val="a4"/>
            <w:rFonts w:ascii="Times New Roman" w:hAnsi="Times New Roman"/>
            <w:sz w:val="20"/>
            <w:szCs w:val="20"/>
            <w:lang w:val="ru-RU"/>
          </w:rPr>
          <w:t>/</w:t>
        </w:r>
      </w:hyperlink>
      <w:r w:rsidRPr="009D40B7">
        <w:rPr>
          <w:rFonts w:ascii="Times New Roman" w:hAnsi="Times New Roman"/>
          <w:sz w:val="20"/>
          <w:szCs w:val="20"/>
          <w:lang w:val="ru-RU"/>
        </w:rPr>
        <w:t>.</w:t>
      </w:r>
    </w:p>
    <w:p w:rsidR="009D40B7" w:rsidRDefault="009D40B7" w:rsidP="009D40B7">
      <w:pPr>
        <w:spacing w:line="360" w:lineRule="auto"/>
        <w:ind w:firstLine="720"/>
        <w:jc w:val="both"/>
        <w:rPr>
          <w:rFonts w:ascii="Times New Roman" w:hAnsi="Times New Roman"/>
          <w:sz w:val="20"/>
          <w:szCs w:val="20"/>
          <w:lang w:val="ru-RU"/>
        </w:rPr>
      </w:pPr>
      <w:r w:rsidRPr="009D40B7">
        <w:rPr>
          <w:rFonts w:ascii="Times New Roman" w:hAnsi="Times New Roman"/>
          <w:sz w:val="20"/>
          <w:szCs w:val="20"/>
          <w:lang w:val="ru-RU"/>
        </w:rPr>
        <w:t>5. Настоящее решение вступает в силу после дня его официального опубликования.</w:t>
      </w:r>
    </w:p>
    <w:p w:rsidR="009D40B7" w:rsidRPr="009D40B7" w:rsidRDefault="009D40B7" w:rsidP="009D40B7">
      <w:pPr>
        <w:spacing w:line="360" w:lineRule="auto"/>
        <w:ind w:firstLine="720"/>
        <w:jc w:val="both"/>
        <w:rPr>
          <w:rFonts w:ascii="Times New Roman" w:hAnsi="Times New Roman"/>
          <w:sz w:val="20"/>
          <w:szCs w:val="20"/>
          <w:lang w:val="ru-RU"/>
        </w:rPr>
      </w:pPr>
      <w:r w:rsidRPr="009D40B7">
        <w:rPr>
          <w:rFonts w:ascii="Times New Roman" w:hAnsi="Times New Roman"/>
          <w:sz w:val="20"/>
          <w:szCs w:val="20"/>
          <w:lang w:val="ru-RU"/>
        </w:rPr>
        <w:t>Глава сельского поселения                                               А.Ю.Вилков-Дымочко</w:t>
      </w:r>
    </w:p>
    <w:p w:rsidR="009D40B7" w:rsidRPr="009D40B7" w:rsidRDefault="009D40B7" w:rsidP="009D40B7">
      <w:pPr>
        <w:jc w:val="both"/>
        <w:rPr>
          <w:rFonts w:ascii="Times New Roman" w:hAnsi="Times New Roman"/>
          <w:sz w:val="20"/>
          <w:szCs w:val="20"/>
          <w:lang w:val="ru-RU"/>
        </w:rPr>
      </w:pPr>
    </w:p>
    <w:p w:rsidR="009D40B7" w:rsidRPr="009D40B7" w:rsidRDefault="009D40B7" w:rsidP="009D40B7">
      <w:pPr>
        <w:pStyle w:val="aa"/>
        <w:tabs>
          <w:tab w:val="left" w:pos="-360"/>
        </w:tabs>
        <w:jc w:val="both"/>
        <w:rPr>
          <w:sz w:val="20"/>
        </w:rPr>
      </w:pPr>
    </w:p>
    <w:p w:rsidR="009D40B7" w:rsidRPr="009D40B7" w:rsidRDefault="009D40B7" w:rsidP="009D40B7">
      <w:pPr>
        <w:pStyle w:val="aa"/>
        <w:tabs>
          <w:tab w:val="left" w:pos="-360"/>
        </w:tabs>
        <w:jc w:val="right"/>
        <w:rPr>
          <w:sz w:val="20"/>
        </w:rPr>
      </w:pPr>
      <w:r w:rsidRPr="009D40B7">
        <w:rPr>
          <w:sz w:val="20"/>
        </w:rPr>
        <w:t xml:space="preserve">                                                                                               Пр</w:t>
      </w:r>
      <w:r>
        <w:rPr>
          <w:sz w:val="20"/>
        </w:rPr>
        <w:t xml:space="preserve">иложение 1           </w:t>
      </w:r>
      <w:r w:rsidRPr="009D40B7">
        <w:rPr>
          <w:sz w:val="20"/>
        </w:rPr>
        <w:t xml:space="preserve"> к решению Собрания депутатов МО "Бирофельдское сельское поселение" Биробиджанского МР ЕАО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2024 год"</w:t>
      </w:r>
    </w:p>
    <w:p w:rsidR="009D40B7" w:rsidRPr="009D40B7" w:rsidRDefault="009D40B7" w:rsidP="009D40B7">
      <w:pPr>
        <w:pStyle w:val="aa"/>
        <w:tabs>
          <w:tab w:val="left" w:pos="-360"/>
        </w:tabs>
        <w:jc w:val="center"/>
        <w:rPr>
          <w:sz w:val="20"/>
        </w:rPr>
      </w:pPr>
      <w:r w:rsidRPr="009D40B7">
        <w:rPr>
          <w:sz w:val="20"/>
        </w:rPr>
        <w:t>Доходы бюджета Бирофельдского сельского поселения Биробиджанского муниципального района Еврейской автономной области   по кодам классификации за  2024 года</w:t>
      </w:r>
    </w:p>
    <w:tbl>
      <w:tblPr>
        <w:tblW w:w="14047" w:type="dxa"/>
        <w:tblInd w:w="95" w:type="dxa"/>
        <w:tblLook w:val="04A0"/>
      </w:tblPr>
      <w:tblGrid>
        <w:gridCol w:w="2565"/>
        <w:gridCol w:w="7371"/>
        <w:gridCol w:w="1559"/>
        <w:gridCol w:w="1276"/>
        <w:gridCol w:w="1276"/>
      </w:tblGrid>
      <w:tr w:rsidR="009D40B7" w:rsidRPr="009D40B7" w:rsidTr="009D40B7">
        <w:trPr>
          <w:trHeight w:val="20"/>
        </w:trPr>
        <w:tc>
          <w:tcPr>
            <w:tcW w:w="2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Код бюджетной классификации</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Источник доходов</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sz w:val="20"/>
                <w:szCs w:val="20"/>
                <w:lang w:val="ru-RU"/>
              </w:rPr>
            </w:pPr>
            <w:r w:rsidRPr="009D40B7">
              <w:rPr>
                <w:rFonts w:ascii="Times New Roman" w:hAnsi="Times New Roman"/>
                <w:sz w:val="20"/>
                <w:szCs w:val="20"/>
                <w:lang w:val="ru-RU"/>
              </w:rPr>
              <w:t>Утвержденная бюджетная роспись на  2024год (руб.)</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sz w:val="20"/>
                <w:szCs w:val="20"/>
                <w:lang w:val="ru-RU"/>
              </w:rPr>
            </w:pPr>
            <w:r w:rsidRPr="009D40B7">
              <w:rPr>
                <w:rFonts w:ascii="Times New Roman" w:hAnsi="Times New Roman"/>
                <w:sz w:val="20"/>
                <w:szCs w:val="20"/>
                <w:lang w:val="ru-RU"/>
              </w:rPr>
              <w:t>Кассовое исполнение за  2024 год (руб.)</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Процент исполнения</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000 1 00 00000 00 0000 000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НАЛОГОВЫЕ И НЕНАЛОГОВЫЕ ДОХОДЫ</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3453665,45</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3663581,97</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106,08</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000 1 01 00000 00 0000 000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НАЛОГИ НА ПРИБЫЛЬ, ДОХОДЫ</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2216095,60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2315753,99</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104,50</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000 1 01 02000 01 0000 110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lang w:val="ru-RU"/>
              </w:rPr>
            </w:pPr>
            <w:r w:rsidRPr="009D40B7">
              <w:rPr>
                <w:rFonts w:ascii="Times New Roman" w:hAnsi="Times New Roman"/>
                <w:b/>
                <w:bCs/>
                <w:sz w:val="20"/>
                <w:szCs w:val="20"/>
                <w:lang w:val="ru-RU"/>
              </w:rPr>
              <w:t>Налог на доходы физических лиц</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2216095,60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2315753,99</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104,50</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182 1 01 02010 01 0000 110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2200000,00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2304234,11</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104,74</w:t>
            </w:r>
          </w:p>
        </w:tc>
      </w:tr>
      <w:tr w:rsidR="009D40B7" w:rsidRPr="009D40B7" w:rsidTr="009D40B7">
        <w:trPr>
          <w:trHeight w:val="20"/>
        </w:trPr>
        <w:tc>
          <w:tcPr>
            <w:tcW w:w="2565" w:type="dxa"/>
            <w:tcBorders>
              <w:top w:val="nil"/>
              <w:left w:val="single" w:sz="4" w:space="0" w:color="000000"/>
              <w:bottom w:val="single" w:sz="4" w:space="0" w:color="000000"/>
              <w:right w:val="single" w:sz="4" w:space="0" w:color="000000"/>
            </w:tcBorders>
            <w:shd w:val="clear" w:color="auto" w:fill="auto"/>
            <w:noWrap/>
            <w:vAlign w:val="center"/>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182 1 01 02030 01 0000 110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-4575,72</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#ДЕЛ/0!</w:t>
            </w:r>
          </w:p>
        </w:tc>
      </w:tr>
      <w:tr w:rsidR="009D40B7" w:rsidRPr="009D40B7" w:rsidTr="009D40B7">
        <w:trPr>
          <w:trHeight w:val="20"/>
        </w:trPr>
        <w:tc>
          <w:tcPr>
            <w:tcW w:w="2565" w:type="dxa"/>
            <w:tcBorders>
              <w:top w:val="nil"/>
              <w:left w:val="single" w:sz="4" w:space="0" w:color="000000"/>
              <w:bottom w:val="single" w:sz="4" w:space="0" w:color="000000"/>
              <w:right w:val="single" w:sz="4" w:space="0" w:color="000000"/>
            </w:tcBorders>
            <w:shd w:val="clear" w:color="auto" w:fill="auto"/>
            <w:noWrap/>
            <w:vAlign w:val="center"/>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182 1 01 02040 01 0000 110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16095,60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16095,60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000 1 06 00000 00 0000 000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НАЛОГИ НА ИМУЩЕСТВО</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355000,00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360054,82</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101,42</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000 1 06 01000 00 0000 110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lang w:val="ru-RU"/>
              </w:rPr>
            </w:pPr>
            <w:r w:rsidRPr="009D40B7">
              <w:rPr>
                <w:rFonts w:ascii="Times New Roman" w:hAnsi="Times New Roman"/>
                <w:b/>
                <w:bCs/>
                <w:sz w:val="20"/>
                <w:szCs w:val="20"/>
                <w:lang w:val="ru-RU"/>
              </w:rPr>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105000,00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106605,14</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101,53</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 xml:space="preserve">182 1 06 01030 10 0000 110 </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105000,00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106605,14</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101,53</w:t>
            </w:r>
          </w:p>
        </w:tc>
      </w:tr>
      <w:tr w:rsidR="009D40B7" w:rsidRPr="009D40B7" w:rsidTr="009D40B7">
        <w:trPr>
          <w:trHeight w:val="20"/>
        </w:trPr>
        <w:tc>
          <w:tcPr>
            <w:tcW w:w="2565" w:type="dxa"/>
            <w:tcBorders>
              <w:top w:val="nil"/>
              <w:left w:val="single" w:sz="4" w:space="0" w:color="auto"/>
              <w:bottom w:val="nil"/>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000 1 06 06000 00 0000 110</w:t>
            </w:r>
          </w:p>
        </w:tc>
        <w:tc>
          <w:tcPr>
            <w:tcW w:w="7371" w:type="dxa"/>
            <w:tcBorders>
              <w:top w:val="nil"/>
              <w:left w:val="nil"/>
              <w:bottom w:val="nil"/>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Земельный налог</w:t>
            </w:r>
          </w:p>
        </w:tc>
        <w:tc>
          <w:tcPr>
            <w:tcW w:w="1559" w:type="dxa"/>
            <w:tcBorders>
              <w:top w:val="nil"/>
              <w:left w:val="nil"/>
              <w:bottom w:val="nil"/>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250000,00</w:t>
            </w:r>
          </w:p>
        </w:tc>
        <w:tc>
          <w:tcPr>
            <w:tcW w:w="1276" w:type="dxa"/>
            <w:tcBorders>
              <w:top w:val="nil"/>
              <w:left w:val="nil"/>
              <w:bottom w:val="nil"/>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253449,68</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101,38</w:t>
            </w:r>
          </w:p>
        </w:tc>
      </w:tr>
      <w:tr w:rsidR="009D40B7" w:rsidRPr="009D40B7" w:rsidTr="009D40B7">
        <w:trPr>
          <w:trHeight w:val="20"/>
        </w:trPr>
        <w:tc>
          <w:tcPr>
            <w:tcW w:w="256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000 1 06 06030 00 0000 110</w:t>
            </w:r>
          </w:p>
        </w:tc>
        <w:tc>
          <w:tcPr>
            <w:tcW w:w="7371" w:type="dxa"/>
            <w:tcBorders>
              <w:top w:val="single" w:sz="4" w:space="0" w:color="auto"/>
              <w:left w:val="nil"/>
              <w:bottom w:val="single" w:sz="4" w:space="0" w:color="auto"/>
              <w:right w:val="single" w:sz="4" w:space="0" w:color="auto"/>
            </w:tcBorders>
            <w:shd w:val="clear" w:color="000000" w:fill="FFFFFF"/>
            <w:noWrap/>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 xml:space="preserve">Земельный налог с организаций </w:t>
            </w:r>
          </w:p>
        </w:tc>
        <w:tc>
          <w:tcPr>
            <w:tcW w:w="1559" w:type="dxa"/>
            <w:tcBorders>
              <w:top w:val="single" w:sz="4" w:space="0" w:color="auto"/>
              <w:left w:val="nil"/>
              <w:bottom w:val="nil"/>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0,00</w:t>
            </w:r>
          </w:p>
        </w:tc>
        <w:tc>
          <w:tcPr>
            <w:tcW w:w="1276" w:type="dxa"/>
            <w:tcBorders>
              <w:top w:val="single" w:sz="4" w:space="0" w:color="auto"/>
              <w:left w:val="nil"/>
              <w:bottom w:val="nil"/>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-41623,72</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#ДЕЛ/0!</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182 1 06 06033 10 0000 110</w:t>
            </w:r>
          </w:p>
        </w:tc>
        <w:tc>
          <w:tcPr>
            <w:tcW w:w="7371" w:type="dxa"/>
            <w:tcBorders>
              <w:top w:val="nil"/>
              <w:left w:val="nil"/>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Земельный налог с организаций, обладающих земельным участком, расположенным в границах сельских  поселений</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-41623,72</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#ДЕЛ/0!</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000 1 06 06040 00 0000 110</w:t>
            </w:r>
          </w:p>
        </w:tc>
        <w:tc>
          <w:tcPr>
            <w:tcW w:w="7371"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Земельный налог с физических лиц</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250000,00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295073,40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118,03</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182 1 06 06043 10 0000 110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Земельный налог с физических лиц, обладающих земельным участком, расположенным в границах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250000,00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295073,40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118,03</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000 111 00000 00 0000 000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lang w:val="ru-RU"/>
              </w:rPr>
            </w:pPr>
            <w:r w:rsidRPr="009D40B7">
              <w:rPr>
                <w:rFonts w:ascii="Times New Roman" w:hAnsi="Times New Roman"/>
                <w:b/>
                <w:bCs/>
                <w:sz w:val="20"/>
                <w:szCs w:val="20"/>
                <w:lang w:val="ru-RU"/>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413097,45</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518570,76</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125,53</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000 111 09000 00 0000 120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lang w:val="ru-RU"/>
              </w:rPr>
            </w:pPr>
            <w:r w:rsidRPr="009D40B7">
              <w:rPr>
                <w:rFonts w:ascii="Times New Roman" w:hAnsi="Times New Roman"/>
                <w:b/>
                <w:bCs/>
                <w:sz w:val="20"/>
                <w:szCs w:val="20"/>
                <w:lang w:val="ru-RU"/>
              </w:rPr>
              <w:t xml:space="preserve">Прочие доходы от использования имущества и прав, находящихся в государственной и муниципальной собственности (за исключением </w:t>
            </w:r>
            <w:r w:rsidRPr="009D40B7">
              <w:rPr>
                <w:rFonts w:ascii="Times New Roman" w:hAnsi="Times New Roman"/>
                <w:b/>
                <w:bCs/>
                <w:sz w:val="20"/>
                <w:szCs w:val="20"/>
                <w:lang w:val="ru-RU"/>
              </w:rPr>
              <w:lastRenderedPageBreak/>
              <w:t>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lastRenderedPageBreak/>
              <w:t>413097,45</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518570,76</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125,53</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lastRenderedPageBreak/>
              <w:t>000  111 05020 00 0000 120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243097,45</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343097,45</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141,14</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noWrap/>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615 111 05025 10 0000 120</w:t>
            </w:r>
          </w:p>
        </w:tc>
        <w:tc>
          <w:tcPr>
            <w:tcW w:w="7371" w:type="dxa"/>
            <w:tcBorders>
              <w:top w:val="nil"/>
              <w:left w:val="nil"/>
              <w:bottom w:val="single" w:sz="4" w:space="0" w:color="auto"/>
              <w:right w:val="single" w:sz="4" w:space="0" w:color="auto"/>
            </w:tcBorders>
            <w:shd w:val="clear" w:color="auto" w:fill="auto"/>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243097,45</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343097,45</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141,14</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000 111 09040 00 0000 120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170000,00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175473,31</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103,22</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615 111 09045 10 0000 120</w:t>
            </w:r>
          </w:p>
        </w:tc>
        <w:tc>
          <w:tcPr>
            <w:tcW w:w="7371" w:type="dxa"/>
            <w:tcBorders>
              <w:top w:val="nil"/>
              <w:left w:val="nil"/>
              <w:bottom w:val="nil"/>
              <w:right w:val="nil"/>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170000,00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175473,31</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103,22</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000 1 13 00000 00 0000 000</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lang w:val="ru-RU"/>
              </w:rPr>
            </w:pPr>
            <w:r w:rsidRPr="009D40B7">
              <w:rPr>
                <w:rFonts w:ascii="Times New Roman" w:hAnsi="Times New Roman"/>
                <w:b/>
                <w:bCs/>
                <w:sz w:val="20"/>
                <w:szCs w:val="20"/>
                <w:lang w:val="ru-RU"/>
              </w:rPr>
              <w:t>ДОХОДЫ ОТ ОКАЗАНИЯ ПЛАТНЫХ УСЛУГ (РАБОТ) И КОМПЕНСАЦИИ ЗАТРАТ ГОСУДАРСТВА</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47350,00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47080,00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99,43</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000 113 01000 00 0000 130</w:t>
            </w:r>
          </w:p>
        </w:tc>
        <w:tc>
          <w:tcPr>
            <w:tcW w:w="7371"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rPr>
                <w:rFonts w:ascii="Times New Roman" w:hAnsi="Times New Roman"/>
                <w:b/>
                <w:bCs/>
                <w:sz w:val="20"/>
                <w:szCs w:val="20"/>
                <w:lang w:val="ru-RU"/>
              </w:rPr>
            </w:pPr>
            <w:r w:rsidRPr="009D40B7">
              <w:rPr>
                <w:rFonts w:ascii="Times New Roman" w:hAnsi="Times New Roman"/>
                <w:b/>
                <w:bCs/>
                <w:sz w:val="20"/>
                <w:szCs w:val="20"/>
                <w:lang w:val="ru-RU"/>
              </w:rPr>
              <w:t>Доходы от оказания платных услуг (работ)</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47350,00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47080,00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99,43</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000 113 01990 00 0000 130</w:t>
            </w:r>
          </w:p>
        </w:tc>
        <w:tc>
          <w:tcPr>
            <w:tcW w:w="7371" w:type="dxa"/>
            <w:tcBorders>
              <w:top w:val="nil"/>
              <w:left w:val="nil"/>
              <w:bottom w:val="nil"/>
              <w:right w:val="nil"/>
            </w:tcBorders>
            <w:shd w:val="clear" w:color="auto" w:fill="auto"/>
            <w:noWrap/>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Прочие доходы от оказания платных услуг (работ)</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47350,00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47080,00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99,43</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000 113 01995 10 0000 130</w:t>
            </w:r>
          </w:p>
        </w:tc>
        <w:tc>
          <w:tcPr>
            <w:tcW w:w="7371" w:type="dxa"/>
            <w:tcBorders>
              <w:top w:val="single" w:sz="4" w:space="0" w:color="auto"/>
              <w:left w:val="nil"/>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Прочие доходы от оказания платных услуг ( работ) получателями средств бюджетов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47350,00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47080,00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99,43</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 </w:t>
            </w:r>
          </w:p>
        </w:tc>
        <w:tc>
          <w:tcPr>
            <w:tcW w:w="7371" w:type="dxa"/>
            <w:tcBorders>
              <w:top w:val="nil"/>
              <w:left w:val="nil"/>
              <w:bottom w:val="single" w:sz="4" w:space="0" w:color="auto"/>
              <w:right w:val="nil"/>
            </w:tcBorders>
            <w:shd w:val="clear" w:color="auto" w:fill="auto"/>
            <w:vAlign w:val="center"/>
            <w:hideMark/>
          </w:tcPr>
          <w:p w:rsidR="009D40B7" w:rsidRPr="009D40B7" w:rsidRDefault="009D40B7" w:rsidP="00692B52">
            <w:pPr>
              <w:rPr>
                <w:rFonts w:ascii="Times New Roman" w:hAnsi="Times New Roman"/>
                <w:b/>
                <w:bCs/>
                <w:sz w:val="20"/>
                <w:szCs w:val="20"/>
                <w:lang w:val="ru-RU"/>
              </w:rPr>
            </w:pPr>
            <w:r w:rsidRPr="009D40B7">
              <w:rPr>
                <w:rFonts w:ascii="Times New Roman" w:hAnsi="Times New Roman"/>
                <w:b/>
                <w:bCs/>
                <w:sz w:val="20"/>
                <w:szCs w:val="20"/>
                <w:lang w:val="ru-RU"/>
              </w:rPr>
              <w:t>Администрация Бирофельдского сельского поселения Биробиджанского муниципального района Еврейской автономной области</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9200,00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8930,00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97,07</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615 113 01995 10 0000 130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Прочие доходы от оказания платных услуг ( работ) получателями средств бюджетов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9200,00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8930,00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97,07</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 xml:space="preserve"> </w:t>
            </w:r>
          </w:p>
        </w:tc>
        <w:tc>
          <w:tcPr>
            <w:tcW w:w="7371" w:type="dxa"/>
            <w:tcBorders>
              <w:top w:val="nil"/>
              <w:left w:val="nil"/>
              <w:bottom w:val="single" w:sz="4" w:space="0" w:color="auto"/>
              <w:right w:val="nil"/>
            </w:tcBorders>
            <w:shd w:val="clear" w:color="auto" w:fill="auto"/>
            <w:vAlign w:val="center"/>
            <w:hideMark/>
          </w:tcPr>
          <w:p w:rsidR="009D40B7" w:rsidRPr="009D40B7" w:rsidRDefault="009D40B7" w:rsidP="00692B52">
            <w:pPr>
              <w:rPr>
                <w:rFonts w:ascii="Times New Roman" w:hAnsi="Times New Roman"/>
                <w:b/>
                <w:bCs/>
                <w:sz w:val="20"/>
                <w:szCs w:val="20"/>
                <w:lang w:val="ru-RU"/>
              </w:rPr>
            </w:pPr>
            <w:r w:rsidRPr="009D40B7">
              <w:rPr>
                <w:rFonts w:ascii="Times New Roman" w:hAnsi="Times New Roman"/>
                <w:b/>
                <w:bCs/>
                <w:sz w:val="20"/>
                <w:szCs w:val="20"/>
                <w:lang w:val="ru-RU"/>
              </w:rPr>
              <w:t>Муниципальное казенное учреждение "Поселенческий Дом культуры с.Бирофельд" муниципального образования "Бирофельдское сельское поселение"  Биробиджанского муниципального района</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38150,00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38150,00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615 113 01995 10 0000 130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Прочие доходы от оказания платных услуг ( работ) получателями средств бюджетов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38150,00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38150,00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000 114 00000 00 0000 000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lang w:val="ru-RU"/>
              </w:rPr>
            </w:pPr>
            <w:r w:rsidRPr="009D40B7">
              <w:rPr>
                <w:rFonts w:ascii="Times New Roman" w:hAnsi="Times New Roman"/>
                <w:b/>
                <w:bCs/>
                <w:sz w:val="20"/>
                <w:szCs w:val="20"/>
                <w:lang w:val="ru-RU"/>
              </w:rPr>
              <w:t>ДОХОДЫ ОТ ПРОДАЖИ МАТЕРИАЛЬНЫХ И НЕМАТЕРИАЛЬНЫХ АКТИВОВ</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422122,40</w:t>
            </w:r>
          </w:p>
        </w:tc>
        <w:tc>
          <w:tcPr>
            <w:tcW w:w="1276" w:type="dxa"/>
            <w:tcBorders>
              <w:top w:val="nil"/>
              <w:left w:val="nil"/>
              <w:bottom w:val="single" w:sz="4" w:space="0" w:color="auto"/>
              <w:right w:val="single" w:sz="4" w:space="0" w:color="auto"/>
            </w:tcBorders>
            <w:shd w:val="clear" w:color="000000" w:fill="FFFFFF"/>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422122,40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00 114 06000 00 0000 430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Доходы от продажи земельных участков, находящихся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422122,40</w:t>
            </w:r>
          </w:p>
        </w:tc>
        <w:tc>
          <w:tcPr>
            <w:tcW w:w="1276" w:type="dxa"/>
            <w:tcBorders>
              <w:top w:val="nil"/>
              <w:left w:val="nil"/>
              <w:bottom w:val="single" w:sz="4" w:space="0" w:color="auto"/>
              <w:right w:val="single" w:sz="4" w:space="0" w:color="auto"/>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422122,40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000 114 06020 00 0000 430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422122,40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422122,40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615 114 06025 10 0000 430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 xml:space="preserve">Доходы от продажи земельных участков, находящихся в собственности сельских </w:t>
            </w:r>
            <w:r w:rsidRPr="009D40B7">
              <w:rPr>
                <w:rFonts w:ascii="Times New Roman" w:hAnsi="Times New Roman"/>
                <w:sz w:val="20"/>
                <w:szCs w:val="20"/>
                <w:lang w:val="ru-RU"/>
              </w:rPr>
              <w:lastRenderedPageBreak/>
              <w:t>поселений (за исключением земельных участков муниципальных бюджетных и автономных учреждений)</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lastRenderedPageBreak/>
              <w:t>422122,40</w:t>
            </w:r>
          </w:p>
        </w:tc>
        <w:tc>
          <w:tcPr>
            <w:tcW w:w="1276" w:type="dxa"/>
            <w:tcBorders>
              <w:top w:val="nil"/>
              <w:left w:val="nil"/>
              <w:bottom w:val="single" w:sz="4" w:space="0" w:color="auto"/>
              <w:right w:val="single" w:sz="4" w:space="0" w:color="auto"/>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422122,40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lastRenderedPageBreak/>
              <w:t>000 200 00000 00 0000 000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 xml:space="preserve">БЕЗВОЗМЕЗДНЫЕ ПОСТУПЛЕНИЯ  </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15523868,00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15523868,00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000 202 00000 00 0000 000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lang w:val="ru-RU"/>
              </w:rPr>
            </w:pPr>
            <w:r w:rsidRPr="009D40B7">
              <w:rPr>
                <w:rFonts w:ascii="Times New Roman" w:hAnsi="Times New Roman"/>
                <w:b/>
                <w:bCs/>
                <w:sz w:val="20"/>
                <w:szCs w:val="20"/>
                <w:lang w:val="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15523868,00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15523868,00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000 202 10000 00 0000 150</w:t>
            </w:r>
          </w:p>
        </w:tc>
        <w:tc>
          <w:tcPr>
            <w:tcW w:w="737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rPr>
                <w:rFonts w:ascii="Times New Roman" w:hAnsi="Times New Roman"/>
                <w:b/>
                <w:bCs/>
                <w:sz w:val="20"/>
                <w:szCs w:val="20"/>
                <w:lang w:val="ru-RU"/>
              </w:rPr>
            </w:pPr>
            <w:r w:rsidRPr="009D40B7">
              <w:rPr>
                <w:rFonts w:ascii="Times New Roman" w:hAnsi="Times New Roman"/>
                <w:b/>
                <w:bCs/>
                <w:sz w:val="20"/>
                <w:szCs w:val="20"/>
                <w:lang w:val="ru-RU"/>
              </w:rPr>
              <w:t xml:space="preserve">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15384568,00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15384568,00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000 202 15001 00 0000 150</w:t>
            </w:r>
          </w:p>
        </w:tc>
        <w:tc>
          <w:tcPr>
            <w:tcW w:w="7371"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Дотации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12069900,00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12069900,00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615 202 15001 10 0000 150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Дотации бюджетам сельских поселений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12069900,00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12069900,00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000000"/>
              <w:bottom w:val="single" w:sz="4" w:space="0" w:color="000000"/>
              <w:right w:val="single" w:sz="4" w:space="0" w:color="000000"/>
            </w:tcBorders>
            <w:shd w:val="clear" w:color="auto" w:fill="auto"/>
            <w:noWrap/>
            <w:vAlign w:val="bottom"/>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000 2 02 15002 10 0000 150</w:t>
            </w:r>
          </w:p>
        </w:tc>
        <w:tc>
          <w:tcPr>
            <w:tcW w:w="7371" w:type="dxa"/>
            <w:tcBorders>
              <w:top w:val="nil"/>
              <w:left w:val="nil"/>
              <w:bottom w:val="single" w:sz="4" w:space="0" w:color="000000"/>
              <w:right w:val="single" w:sz="8" w:space="0" w:color="000000"/>
            </w:tcBorders>
            <w:shd w:val="clear" w:color="auto" w:fill="auto"/>
            <w:vAlign w:val="bottom"/>
            <w:hideMark/>
          </w:tcPr>
          <w:p w:rsidR="009D40B7" w:rsidRPr="009D40B7" w:rsidRDefault="009D40B7" w:rsidP="00692B52">
            <w:pPr>
              <w:rPr>
                <w:rFonts w:ascii="Times New Roman" w:hAnsi="Times New Roman"/>
                <w:color w:val="000000"/>
                <w:sz w:val="20"/>
                <w:szCs w:val="20"/>
                <w:lang w:val="ru-RU"/>
              </w:rPr>
            </w:pPr>
            <w:r w:rsidRPr="009D40B7">
              <w:rPr>
                <w:rFonts w:ascii="Times New Roman" w:hAnsi="Times New Roman"/>
                <w:color w:val="000000"/>
                <w:sz w:val="20"/>
                <w:szCs w:val="20"/>
                <w:lang w:val="ru-RU"/>
              </w:rPr>
              <w:t>Дотации бюджетам сельских поселений на поддержку мер по обеспечению сбалансированности бюджетов</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3194200,00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3194200,00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000000"/>
              <w:bottom w:val="single" w:sz="4" w:space="0" w:color="000000"/>
              <w:right w:val="single" w:sz="4" w:space="0" w:color="000000"/>
            </w:tcBorders>
            <w:shd w:val="clear" w:color="auto" w:fill="auto"/>
            <w:noWrap/>
            <w:vAlign w:val="bottom"/>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615 2 02 15002 10 0000 150</w:t>
            </w:r>
          </w:p>
        </w:tc>
        <w:tc>
          <w:tcPr>
            <w:tcW w:w="7371" w:type="dxa"/>
            <w:tcBorders>
              <w:top w:val="nil"/>
              <w:left w:val="nil"/>
              <w:bottom w:val="single" w:sz="4" w:space="0" w:color="000000"/>
              <w:right w:val="single" w:sz="8" w:space="0" w:color="000000"/>
            </w:tcBorders>
            <w:shd w:val="clear" w:color="auto" w:fill="auto"/>
            <w:vAlign w:val="bottom"/>
            <w:hideMark/>
          </w:tcPr>
          <w:p w:rsidR="009D40B7" w:rsidRPr="009D40B7" w:rsidRDefault="009D40B7" w:rsidP="00692B52">
            <w:pPr>
              <w:rPr>
                <w:rFonts w:ascii="Times New Roman" w:hAnsi="Times New Roman"/>
                <w:color w:val="000000"/>
                <w:sz w:val="20"/>
                <w:szCs w:val="20"/>
                <w:lang w:val="ru-RU"/>
              </w:rPr>
            </w:pPr>
            <w:r w:rsidRPr="009D40B7">
              <w:rPr>
                <w:rFonts w:ascii="Times New Roman" w:hAnsi="Times New Roman"/>
                <w:color w:val="000000"/>
                <w:sz w:val="20"/>
                <w:szCs w:val="20"/>
                <w:lang w:val="ru-RU"/>
              </w:rPr>
              <w:t>Дотации бюджетам сельских поселений на поддержку мер по обеспечению сбалансированности бюджетов</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3194200,00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3194200,00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000 202 16001 00 0000 150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66308,00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66308,00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615 202 16001 10 0000 150</w:t>
            </w:r>
          </w:p>
        </w:tc>
        <w:tc>
          <w:tcPr>
            <w:tcW w:w="7371"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Дотации бюджетам сельских поселений на выравнивание бюджетной обеспеченности из бюджетов муниципальных районов</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66308,00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66308,00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000000"/>
              <w:bottom w:val="single" w:sz="4" w:space="0" w:color="000000"/>
              <w:right w:val="single" w:sz="4" w:space="0" w:color="000000"/>
            </w:tcBorders>
            <w:shd w:val="clear" w:color="auto" w:fill="auto"/>
            <w:noWrap/>
            <w:vAlign w:val="bottom"/>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000 2 02 19999 10 0000 150</w:t>
            </w:r>
          </w:p>
        </w:tc>
        <w:tc>
          <w:tcPr>
            <w:tcW w:w="7371" w:type="dxa"/>
            <w:tcBorders>
              <w:top w:val="nil"/>
              <w:left w:val="nil"/>
              <w:bottom w:val="single" w:sz="4" w:space="0" w:color="000000"/>
              <w:right w:val="single" w:sz="8" w:space="0" w:color="000000"/>
            </w:tcBorders>
            <w:shd w:val="clear" w:color="auto" w:fill="auto"/>
            <w:vAlign w:val="bottom"/>
            <w:hideMark/>
          </w:tcPr>
          <w:p w:rsidR="009D40B7" w:rsidRPr="009D40B7" w:rsidRDefault="009D40B7" w:rsidP="00692B52">
            <w:pPr>
              <w:rPr>
                <w:rFonts w:ascii="Times New Roman" w:hAnsi="Times New Roman"/>
                <w:color w:val="000000"/>
                <w:sz w:val="20"/>
                <w:szCs w:val="20"/>
                <w:lang w:val="ru-RU"/>
              </w:rPr>
            </w:pPr>
            <w:r w:rsidRPr="009D40B7">
              <w:rPr>
                <w:rFonts w:ascii="Times New Roman" w:hAnsi="Times New Roman"/>
                <w:color w:val="000000"/>
                <w:sz w:val="20"/>
                <w:szCs w:val="20"/>
                <w:lang w:val="ru-RU"/>
              </w:rPr>
              <w:t xml:space="preserve"> Прочие дотации бюджетам сельских поселений</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54160,00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54160,00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000000"/>
              <w:bottom w:val="single" w:sz="4" w:space="0" w:color="000000"/>
              <w:right w:val="single" w:sz="4" w:space="0" w:color="000000"/>
            </w:tcBorders>
            <w:shd w:val="clear" w:color="auto" w:fill="auto"/>
            <w:noWrap/>
            <w:vAlign w:val="bottom"/>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615 2 02 19999 10 0000 150</w:t>
            </w:r>
          </w:p>
        </w:tc>
        <w:tc>
          <w:tcPr>
            <w:tcW w:w="7371" w:type="dxa"/>
            <w:tcBorders>
              <w:top w:val="nil"/>
              <w:left w:val="nil"/>
              <w:bottom w:val="single" w:sz="4" w:space="0" w:color="000000"/>
              <w:right w:val="single" w:sz="8" w:space="0" w:color="000000"/>
            </w:tcBorders>
            <w:shd w:val="clear" w:color="auto" w:fill="auto"/>
            <w:vAlign w:val="bottom"/>
            <w:hideMark/>
          </w:tcPr>
          <w:p w:rsidR="009D40B7" w:rsidRPr="009D40B7" w:rsidRDefault="009D40B7" w:rsidP="00692B52">
            <w:pPr>
              <w:rPr>
                <w:rFonts w:ascii="Times New Roman" w:hAnsi="Times New Roman"/>
                <w:color w:val="000000"/>
                <w:sz w:val="20"/>
                <w:szCs w:val="20"/>
                <w:lang w:val="ru-RU"/>
              </w:rPr>
            </w:pPr>
            <w:r w:rsidRPr="009D40B7">
              <w:rPr>
                <w:rFonts w:ascii="Times New Roman" w:hAnsi="Times New Roman"/>
                <w:color w:val="000000"/>
                <w:sz w:val="20"/>
                <w:szCs w:val="20"/>
                <w:lang w:val="ru-RU"/>
              </w:rPr>
              <w:t xml:space="preserve"> Прочие дотации бюджетам сельских поселений</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54160,00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54160,00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000 202 30000 00 0000 150</w:t>
            </w:r>
          </w:p>
        </w:tc>
        <w:tc>
          <w:tcPr>
            <w:tcW w:w="737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rPr>
                <w:rFonts w:ascii="Times New Roman" w:hAnsi="Times New Roman"/>
                <w:b/>
                <w:bCs/>
                <w:sz w:val="20"/>
                <w:szCs w:val="20"/>
                <w:lang w:val="ru-RU"/>
              </w:rPr>
            </w:pPr>
            <w:r w:rsidRPr="009D40B7">
              <w:rPr>
                <w:rFonts w:ascii="Times New Roman" w:hAnsi="Times New Roman"/>
                <w:b/>
                <w:bCs/>
                <w:sz w:val="20"/>
                <w:szCs w:val="20"/>
                <w:lang w:val="ru-RU"/>
              </w:rPr>
              <w:t xml:space="preserve">Субвенции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139300,00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139300,00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000 202 30024 00 0000 150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Субвенции местным бюджетам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12700,00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12700,00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615 202 30024 10 0000 150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Субвенции бюджетам сельских поселений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12700,00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12700,00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000 202 35118 00 0000 150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Субвенции бюджетам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126600,00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126600,00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615 202 35118 10 0000 150</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126600,00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126600,00</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100,00</w:t>
            </w:r>
          </w:p>
        </w:tc>
      </w:tr>
      <w:tr w:rsidR="009D40B7" w:rsidRPr="009D40B7" w:rsidTr="009D40B7">
        <w:trPr>
          <w:trHeight w:val="20"/>
        </w:trPr>
        <w:tc>
          <w:tcPr>
            <w:tcW w:w="2565" w:type="dxa"/>
            <w:tcBorders>
              <w:top w:val="nil"/>
              <w:left w:val="single" w:sz="4" w:space="0" w:color="auto"/>
              <w:bottom w:val="single" w:sz="4" w:space="0" w:color="auto"/>
              <w:right w:val="nil"/>
            </w:tcBorders>
            <w:shd w:val="clear" w:color="auto" w:fill="auto"/>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 </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ВСЕГО ДОХОДОВ:</w:t>
            </w:r>
          </w:p>
        </w:tc>
        <w:tc>
          <w:tcPr>
            <w:tcW w:w="1559"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18977533,45</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19187449,97</w:t>
            </w:r>
          </w:p>
        </w:tc>
        <w:tc>
          <w:tcPr>
            <w:tcW w:w="1276"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right"/>
              <w:rPr>
                <w:rFonts w:ascii="Times New Roman" w:hAnsi="Times New Roman"/>
                <w:b/>
                <w:bCs/>
                <w:sz w:val="20"/>
                <w:szCs w:val="20"/>
              </w:rPr>
            </w:pPr>
            <w:r w:rsidRPr="009D40B7">
              <w:rPr>
                <w:rFonts w:ascii="Times New Roman" w:hAnsi="Times New Roman"/>
                <w:b/>
                <w:bCs/>
                <w:sz w:val="20"/>
                <w:szCs w:val="20"/>
              </w:rPr>
              <w:t>101,11</w:t>
            </w:r>
          </w:p>
        </w:tc>
      </w:tr>
    </w:tbl>
    <w:p w:rsidR="009D40B7" w:rsidRPr="009D40B7" w:rsidRDefault="009D40B7" w:rsidP="009D40B7">
      <w:pPr>
        <w:pStyle w:val="aa"/>
        <w:tabs>
          <w:tab w:val="left" w:pos="-360"/>
        </w:tabs>
        <w:jc w:val="center"/>
        <w:rPr>
          <w:sz w:val="20"/>
        </w:rPr>
      </w:pPr>
    </w:p>
    <w:p w:rsidR="009D40B7" w:rsidRPr="009D40B7" w:rsidRDefault="009D40B7" w:rsidP="009D40B7">
      <w:pPr>
        <w:pStyle w:val="aa"/>
        <w:tabs>
          <w:tab w:val="left" w:pos="-360"/>
        </w:tabs>
        <w:jc w:val="right"/>
        <w:rPr>
          <w:sz w:val="20"/>
        </w:rPr>
      </w:pPr>
      <w:r w:rsidRPr="009D40B7">
        <w:rPr>
          <w:sz w:val="20"/>
        </w:rPr>
        <w:t xml:space="preserve">                                                                                                                                                                                                                                                                                                                                Приложение 2    к решению Собрания депутатов МО "Бирофельдское сельское поселение" Биробиджанского МР ЕАО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2024 год"</w:t>
      </w:r>
    </w:p>
    <w:p w:rsidR="009D40B7" w:rsidRPr="009D40B7" w:rsidRDefault="009D40B7" w:rsidP="009D40B7">
      <w:pPr>
        <w:pStyle w:val="aa"/>
        <w:tabs>
          <w:tab w:val="left" w:pos="-360"/>
        </w:tabs>
        <w:jc w:val="center"/>
        <w:rPr>
          <w:sz w:val="20"/>
        </w:rPr>
      </w:pPr>
    </w:p>
    <w:p w:rsidR="009D40B7" w:rsidRPr="009D40B7" w:rsidRDefault="009D40B7" w:rsidP="009D40B7">
      <w:pPr>
        <w:pStyle w:val="aa"/>
        <w:tabs>
          <w:tab w:val="left" w:pos="-360"/>
        </w:tabs>
        <w:jc w:val="center"/>
        <w:rPr>
          <w:sz w:val="20"/>
        </w:rPr>
      </w:pPr>
    </w:p>
    <w:p w:rsidR="009D40B7" w:rsidRPr="009D40B7" w:rsidRDefault="009D40B7" w:rsidP="009D40B7">
      <w:pPr>
        <w:pStyle w:val="aa"/>
        <w:tabs>
          <w:tab w:val="left" w:pos="-360"/>
        </w:tabs>
        <w:jc w:val="center"/>
        <w:rPr>
          <w:sz w:val="20"/>
        </w:rPr>
      </w:pPr>
      <w:r w:rsidRPr="009D40B7">
        <w:rPr>
          <w:sz w:val="20"/>
        </w:rPr>
        <w:t xml:space="preserve">Расходы  бюджета Бирофельдского сельского поселения   Биробиджанского    муниципального района Еврейской автономной области по ведомственной структуры расходов     за  2024 год </w:t>
      </w:r>
    </w:p>
    <w:tbl>
      <w:tblPr>
        <w:tblW w:w="13810" w:type="dxa"/>
        <w:tblInd w:w="95" w:type="dxa"/>
        <w:tblLook w:val="04A0"/>
      </w:tblPr>
      <w:tblGrid>
        <w:gridCol w:w="5400"/>
        <w:gridCol w:w="1170"/>
        <w:gridCol w:w="837"/>
        <w:gridCol w:w="1526"/>
        <w:gridCol w:w="576"/>
        <w:gridCol w:w="1461"/>
        <w:gridCol w:w="1418"/>
        <w:gridCol w:w="1422"/>
      </w:tblGrid>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Наименование</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ГРБС</w:t>
            </w:r>
          </w:p>
        </w:tc>
        <w:tc>
          <w:tcPr>
            <w:tcW w:w="837"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РЗ,ПР</w:t>
            </w:r>
          </w:p>
        </w:tc>
        <w:tc>
          <w:tcPr>
            <w:tcW w:w="1526"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ЦСР</w:t>
            </w:r>
          </w:p>
        </w:tc>
        <w:tc>
          <w:tcPr>
            <w:tcW w:w="576"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ВР</w:t>
            </w:r>
          </w:p>
        </w:tc>
        <w:tc>
          <w:tcPr>
            <w:tcW w:w="1461"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 xml:space="preserve">Утверждена </w:t>
            </w:r>
            <w:r w:rsidRPr="009D40B7">
              <w:rPr>
                <w:rFonts w:ascii="Times New Roman" w:hAnsi="Times New Roman"/>
                <w:sz w:val="20"/>
                <w:szCs w:val="20"/>
                <w:lang w:val="ru-RU"/>
              </w:rPr>
              <w:lastRenderedPageBreak/>
              <w:t>бюджетная роспись                на 2024 г (руб.)</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sz w:val="20"/>
                <w:szCs w:val="20"/>
                <w:lang w:val="ru-RU"/>
              </w:rPr>
            </w:pPr>
            <w:r w:rsidRPr="009D40B7">
              <w:rPr>
                <w:rFonts w:ascii="Times New Roman" w:hAnsi="Times New Roman"/>
                <w:sz w:val="20"/>
                <w:szCs w:val="20"/>
                <w:lang w:val="ru-RU"/>
              </w:rPr>
              <w:lastRenderedPageBreak/>
              <w:t xml:space="preserve">Кассовое </w:t>
            </w:r>
            <w:r w:rsidRPr="009D40B7">
              <w:rPr>
                <w:rFonts w:ascii="Times New Roman" w:hAnsi="Times New Roman"/>
                <w:sz w:val="20"/>
                <w:szCs w:val="20"/>
                <w:lang w:val="ru-RU"/>
              </w:rPr>
              <w:lastRenderedPageBreak/>
              <w:t>исполнение                  за  2024 г (руб.)</w:t>
            </w:r>
          </w:p>
        </w:tc>
        <w:tc>
          <w:tcPr>
            <w:tcW w:w="1422"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lastRenderedPageBreak/>
              <w:t xml:space="preserve">Процент </w:t>
            </w:r>
            <w:r w:rsidRPr="009D40B7">
              <w:rPr>
                <w:rFonts w:ascii="Times New Roman" w:hAnsi="Times New Roman"/>
                <w:sz w:val="20"/>
                <w:szCs w:val="20"/>
              </w:rPr>
              <w:lastRenderedPageBreak/>
              <w:t>исполнения</w:t>
            </w:r>
          </w:p>
        </w:tc>
      </w:tr>
      <w:tr w:rsidR="009D40B7" w:rsidRPr="009D40B7" w:rsidTr="00692B52">
        <w:trPr>
          <w:trHeight w:val="2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lastRenderedPageBreak/>
              <w:t>1</w:t>
            </w:r>
          </w:p>
        </w:tc>
        <w:tc>
          <w:tcPr>
            <w:tcW w:w="1170"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w:t>
            </w:r>
          </w:p>
        </w:tc>
        <w:tc>
          <w:tcPr>
            <w:tcW w:w="837"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3</w:t>
            </w:r>
          </w:p>
        </w:tc>
        <w:tc>
          <w:tcPr>
            <w:tcW w:w="1526"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4</w:t>
            </w:r>
          </w:p>
        </w:tc>
        <w:tc>
          <w:tcPr>
            <w:tcW w:w="576"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5</w:t>
            </w:r>
          </w:p>
        </w:tc>
        <w:tc>
          <w:tcPr>
            <w:tcW w:w="1461"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w:t>
            </w:r>
          </w:p>
        </w:tc>
        <w:tc>
          <w:tcPr>
            <w:tcW w:w="1418"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w:t>
            </w:r>
          </w:p>
        </w:tc>
        <w:tc>
          <w:tcPr>
            <w:tcW w:w="1422"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8</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FFFFFF" w:fill="FFFFFF"/>
            <w:vAlign w:val="center"/>
            <w:hideMark/>
          </w:tcPr>
          <w:p w:rsidR="009D40B7" w:rsidRPr="009D40B7" w:rsidRDefault="009D40B7" w:rsidP="00692B52">
            <w:pPr>
              <w:rPr>
                <w:rFonts w:ascii="Times New Roman" w:hAnsi="Times New Roman"/>
                <w:b/>
                <w:bCs/>
                <w:sz w:val="20"/>
                <w:szCs w:val="20"/>
                <w:lang w:val="ru-RU"/>
              </w:rPr>
            </w:pPr>
            <w:r w:rsidRPr="009D40B7">
              <w:rPr>
                <w:rFonts w:ascii="Times New Roman" w:hAnsi="Times New Roman"/>
                <w:b/>
                <w:bCs/>
                <w:sz w:val="20"/>
                <w:szCs w:val="20"/>
                <w:lang w:val="ru-RU"/>
              </w:rPr>
              <w:t>Администрация Бирофельдского сельского поселения Биробиджанского муниципального района Еврейской автономной области</w:t>
            </w:r>
          </w:p>
        </w:tc>
        <w:tc>
          <w:tcPr>
            <w:tcW w:w="1170"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b/>
                <w:bCs/>
                <w:i/>
                <w:iCs/>
                <w:sz w:val="20"/>
                <w:szCs w:val="20"/>
              </w:rPr>
            </w:pPr>
            <w:r w:rsidRPr="009D40B7">
              <w:rPr>
                <w:rFonts w:ascii="Times New Roman" w:hAnsi="Times New Roman"/>
                <w:b/>
                <w:bCs/>
                <w:i/>
                <w:iCs/>
                <w:sz w:val="20"/>
                <w:szCs w:val="20"/>
              </w:rPr>
              <w:t>615</w:t>
            </w:r>
          </w:p>
        </w:tc>
        <w:tc>
          <w:tcPr>
            <w:tcW w:w="837"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b/>
                <w:bCs/>
                <w:i/>
                <w:iCs/>
                <w:sz w:val="20"/>
                <w:szCs w:val="20"/>
              </w:rPr>
            </w:pPr>
            <w:r w:rsidRPr="009D40B7">
              <w:rPr>
                <w:rFonts w:ascii="Times New Roman" w:hAnsi="Times New Roman"/>
                <w:b/>
                <w:bCs/>
                <w:i/>
                <w:iCs/>
                <w:sz w:val="20"/>
                <w:szCs w:val="20"/>
              </w:rPr>
              <w:t>00.00</w:t>
            </w:r>
          </w:p>
        </w:tc>
        <w:tc>
          <w:tcPr>
            <w:tcW w:w="1526"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b/>
                <w:bCs/>
                <w:sz w:val="20"/>
                <w:szCs w:val="20"/>
              </w:rPr>
            </w:pPr>
            <w:r w:rsidRPr="009D40B7">
              <w:rPr>
                <w:rFonts w:ascii="Times New Roman" w:hAnsi="Times New Roman"/>
                <w:b/>
                <w:bCs/>
                <w:sz w:val="20"/>
                <w:szCs w:val="20"/>
              </w:rPr>
              <w:t>00 0 00  00000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b/>
                <w:bCs/>
                <w:i/>
                <w:iCs/>
                <w:sz w:val="20"/>
                <w:szCs w:val="20"/>
              </w:rPr>
            </w:pPr>
            <w:r w:rsidRPr="009D40B7">
              <w:rPr>
                <w:rFonts w:ascii="Times New Roman" w:hAnsi="Times New Roman"/>
                <w:b/>
                <w:bCs/>
                <w:i/>
                <w:iCs/>
                <w:sz w:val="20"/>
                <w:szCs w:val="20"/>
              </w:rPr>
              <w:t>000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b/>
                <w:bCs/>
                <w:i/>
                <w:iCs/>
                <w:sz w:val="20"/>
                <w:szCs w:val="20"/>
              </w:rPr>
            </w:pPr>
            <w:r w:rsidRPr="009D40B7">
              <w:rPr>
                <w:rFonts w:ascii="Times New Roman" w:hAnsi="Times New Roman"/>
                <w:b/>
                <w:bCs/>
                <w:i/>
                <w:iCs/>
                <w:sz w:val="20"/>
                <w:szCs w:val="20"/>
              </w:rPr>
              <w:t>20 769 786,73</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b/>
                <w:bCs/>
                <w:i/>
                <w:iCs/>
                <w:sz w:val="20"/>
                <w:szCs w:val="20"/>
              </w:rPr>
            </w:pPr>
            <w:r w:rsidRPr="009D40B7">
              <w:rPr>
                <w:rFonts w:ascii="Times New Roman" w:hAnsi="Times New Roman"/>
                <w:b/>
                <w:bCs/>
                <w:i/>
                <w:iCs/>
                <w:sz w:val="20"/>
                <w:szCs w:val="20"/>
              </w:rPr>
              <w:t>19 586 579,47</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b/>
                <w:bCs/>
                <w:i/>
                <w:iCs/>
                <w:sz w:val="20"/>
                <w:szCs w:val="20"/>
              </w:rPr>
            </w:pPr>
            <w:r w:rsidRPr="009D40B7">
              <w:rPr>
                <w:rFonts w:ascii="Times New Roman" w:hAnsi="Times New Roman"/>
                <w:b/>
                <w:bCs/>
                <w:i/>
                <w:iCs/>
                <w:sz w:val="20"/>
                <w:szCs w:val="20"/>
              </w:rPr>
              <w:t>94,30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i/>
                <w:iCs/>
                <w:sz w:val="20"/>
                <w:szCs w:val="20"/>
              </w:rPr>
            </w:pPr>
            <w:r w:rsidRPr="009D40B7">
              <w:rPr>
                <w:rFonts w:ascii="Times New Roman" w:hAnsi="Times New Roman"/>
                <w:i/>
                <w:iCs/>
                <w:sz w:val="20"/>
                <w:szCs w:val="20"/>
              </w:rPr>
              <w:t>Общегосударственные вопросы</w:t>
            </w:r>
          </w:p>
        </w:tc>
        <w:tc>
          <w:tcPr>
            <w:tcW w:w="1170"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01.00</w:t>
            </w:r>
          </w:p>
        </w:tc>
        <w:tc>
          <w:tcPr>
            <w:tcW w:w="1526"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7 229 265,61</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6 873 079,46</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95,07</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 xml:space="preserve">Функционирование высшего должностного лица субъекта Российской Федерации и муниципального образования </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01.02</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1 626 962,22</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1 626 962,22</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Обеспечение деятельности руководителя исполнительного органа местного самоуправления</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01.02</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71 0 00  00000</w:t>
            </w:r>
          </w:p>
        </w:tc>
        <w:tc>
          <w:tcPr>
            <w:tcW w:w="576"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1 626 962,22</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1 626 962,22</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Глава муниципального образования</w:t>
            </w:r>
          </w:p>
        </w:tc>
        <w:tc>
          <w:tcPr>
            <w:tcW w:w="1170"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01.02</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71  1 00  00000</w:t>
            </w:r>
          </w:p>
        </w:tc>
        <w:tc>
          <w:tcPr>
            <w:tcW w:w="576"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1 626 962,22</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1 626 962,22</w:t>
            </w:r>
          </w:p>
        </w:tc>
        <w:tc>
          <w:tcPr>
            <w:tcW w:w="14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выплаты по оплате труда работников органов местного самоуправления</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01.02</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71  1 00  00110</w:t>
            </w:r>
          </w:p>
        </w:tc>
        <w:tc>
          <w:tcPr>
            <w:tcW w:w="576"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1 571 720,22</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1 571 720,22</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01.02</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71  1 00  00110</w:t>
            </w:r>
          </w:p>
        </w:tc>
        <w:tc>
          <w:tcPr>
            <w:tcW w:w="576"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1 571 720,22</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1 571 720,22</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выплаты персоналу государственных (муниципальных) органов</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01.02</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71  1 00  00110</w:t>
            </w:r>
          </w:p>
        </w:tc>
        <w:tc>
          <w:tcPr>
            <w:tcW w:w="576"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120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1 571 720,22</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1571720,22</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обеспечение функций  органов местного самоуправления</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01.02</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73 1 00 00190</w:t>
            </w:r>
          </w:p>
        </w:tc>
        <w:tc>
          <w:tcPr>
            <w:tcW w:w="57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55 242,00</w:t>
            </w:r>
          </w:p>
        </w:tc>
        <w:tc>
          <w:tcPr>
            <w:tcW w:w="1418"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55242,00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01.02</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73 1 00 00190</w:t>
            </w:r>
          </w:p>
        </w:tc>
        <w:tc>
          <w:tcPr>
            <w:tcW w:w="57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100</w:t>
            </w:r>
          </w:p>
        </w:tc>
        <w:tc>
          <w:tcPr>
            <w:tcW w:w="1461"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55 242,00</w:t>
            </w:r>
          </w:p>
        </w:tc>
        <w:tc>
          <w:tcPr>
            <w:tcW w:w="1418"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55242,00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выплаты персоналу государственных (муниципальных) органов</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01.02</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73 1 00 00190</w:t>
            </w:r>
          </w:p>
        </w:tc>
        <w:tc>
          <w:tcPr>
            <w:tcW w:w="57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120</w:t>
            </w:r>
          </w:p>
        </w:tc>
        <w:tc>
          <w:tcPr>
            <w:tcW w:w="1461"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55 242,00</w:t>
            </w:r>
          </w:p>
        </w:tc>
        <w:tc>
          <w:tcPr>
            <w:tcW w:w="1418"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55242,00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01.04</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5 516 813,39</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5 160 627,24</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93,54</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01.04</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5 516 813,39</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5 160 627,24</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93,54</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Обеспечение деятельности органов местного самоуправления муниципального образования</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01.04</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73 1 00 00000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5 516 813,39</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5 160 627,24</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93,54</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выплаты по оплате труда работников органов местного самоуправления</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01.04</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73 1 00 00110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3 974 450,66</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3 974 450,66</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 xml:space="preserve">Расходы на выплаты персоналу в целях обеспечения </w:t>
            </w:r>
            <w:r w:rsidRPr="009D40B7">
              <w:rPr>
                <w:rFonts w:ascii="Times New Roman" w:hAnsi="Times New Roman"/>
                <w:sz w:val="20"/>
                <w:szCs w:val="20"/>
                <w:lang w:val="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lastRenderedPageBreak/>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01.04</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73 1 00 00110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3 974 450,66</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3 974 450,66</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lastRenderedPageBreak/>
              <w:t>Расходы на выплаты персоналу государственных (муниципальных) органов</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01.04</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73 1 00 00110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120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3 974 450,66</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3974450,66</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обеспечение функций  органов местного самоуправления</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01.04</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73 1 00 00190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1 542 362,73</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1 186 176,58</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76,91</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01.04</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73 1 00 00190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1 512 362,68</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1 156 176,53</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76,45</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01.04</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73 1 00 00190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1 512 362,68</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1156176,53</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76,45</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Иные бюджетные ассигнования</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01.04</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73 1 00 00190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800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30 000,05</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30 000,05</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Уплата налогов, сборов и иных платежей</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01.04</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73 1 00 00190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850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30 000,05</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30000,05</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Другие общегосударственные вопросы</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85 490,00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85 490,00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2 000,00</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2 000,00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Мероприятие  «Организационные и пропагандистские мероприятия по противодействию экстремизму и профилактики терроризма»</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08 0 01 00000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2 000,00</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2 000,00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Организационные и пропагандистские мероприятия по противодействию экстремизму и профилактики терроризма</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08 0 01 13300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2 000,00</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2 000,00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08 0 01 13300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2 000,00</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2 000,00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08 0 01 13300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2 000,00</w:t>
            </w:r>
          </w:p>
        </w:tc>
        <w:tc>
          <w:tcPr>
            <w:tcW w:w="1418"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2 000,00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09 0 00 00000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1 000,00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Мероприятие «Организационное и методическое обеспечение деятельности по профилактике преступлений и правонарушений»</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09 0 01 00000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1 000,00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both"/>
              <w:rPr>
                <w:rFonts w:ascii="Times New Roman" w:hAnsi="Times New Roman"/>
                <w:sz w:val="20"/>
                <w:szCs w:val="20"/>
                <w:lang w:val="ru-RU"/>
              </w:rPr>
            </w:pPr>
            <w:r w:rsidRPr="009D40B7">
              <w:rPr>
                <w:rFonts w:ascii="Times New Roman" w:hAnsi="Times New Roman"/>
                <w:sz w:val="20"/>
                <w:szCs w:val="20"/>
                <w:lang w:val="ru-RU"/>
              </w:rPr>
              <w:t>Организационное и методическое обеспечение деятельности по профилактике преступлений и правонарушений</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09 0 01 13350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1 000,00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09 0 01 13350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1 000,00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09 0 01 13350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1 000,00</w:t>
            </w:r>
          </w:p>
        </w:tc>
        <w:tc>
          <w:tcPr>
            <w:tcW w:w="1418"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1 000,00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lastRenderedPageBreak/>
              <w:t>Обеспечение функционирования органов местного самоуправления муниципального образования</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82 490,00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82 490,00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73 2 00 00000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2 200,00</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2 200,00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lang w:val="ru-RU"/>
              </w:rPr>
              <w:t xml:space="preserve">Выполнение органами местного самоуправления переданных государственных полномочий  по применению  </w:t>
            </w:r>
            <w:r w:rsidRPr="009D40B7">
              <w:rPr>
                <w:rFonts w:ascii="Times New Roman" w:hAnsi="Times New Roman"/>
                <w:sz w:val="20"/>
                <w:szCs w:val="20"/>
              </w:rPr>
              <w:t>законодательства об административных правонарушениях</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73 2 00 21270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2200,00</w:t>
            </w:r>
          </w:p>
        </w:tc>
        <w:tc>
          <w:tcPr>
            <w:tcW w:w="1418" w:type="dxa"/>
            <w:tcBorders>
              <w:top w:val="nil"/>
              <w:left w:val="nil"/>
              <w:bottom w:val="single" w:sz="4" w:space="0" w:color="auto"/>
              <w:right w:val="single" w:sz="4" w:space="0" w:color="auto"/>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2200,00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73 2 00 21270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2 200,00</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2 200,00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73 2 00 21270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2 200,00</w:t>
            </w:r>
          </w:p>
        </w:tc>
        <w:tc>
          <w:tcPr>
            <w:tcW w:w="1418"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2 200,00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80 290,00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80 290,00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обеспечение функций  органов местного самоуправления</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73 3 00 00190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50 290,00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50 290,00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73 3 00 00190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44 164,00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44 164,00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73 3 00 00190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44 164,00</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44164,00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Иные бюджетные ассигнования</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73 3 00 00190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800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6 126,00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6 126,00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Уплата налогов, сборов и иных платежей</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73 3 00 00190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850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6 126,00</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6126,00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Мероприятия, связанные с регистрацией прав и кадастрового учета недвижимости</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73 3 00 20000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30 000,00</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30000,00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73 3 00 20000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30 000,00</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30000,00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01.13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73 3 00 20000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30 000,00</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30000,00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Национальная оборона</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02.00</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Мобилизация и вневойсковая подготовка</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02.03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02 03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73 0 00 00000</w:t>
            </w:r>
          </w:p>
        </w:tc>
        <w:tc>
          <w:tcPr>
            <w:tcW w:w="57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02.03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73 2 00 00000</w:t>
            </w:r>
          </w:p>
        </w:tc>
        <w:tc>
          <w:tcPr>
            <w:tcW w:w="57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Осуществление первичного воинского учета на территориях, где отсутствуют военные комиссариаты</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02.03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73 2 00 51180</w:t>
            </w:r>
          </w:p>
        </w:tc>
        <w:tc>
          <w:tcPr>
            <w:tcW w:w="57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02.03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73 2 00 51180</w:t>
            </w:r>
          </w:p>
        </w:tc>
        <w:tc>
          <w:tcPr>
            <w:tcW w:w="57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lastRenderedPageBreak/>
              <w:t>Расходы на выплаты персоналу государственных (муниципальных) органов</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02.03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73 2 00 51180</w:t>
            </w:r>
          </w:p>
        </w:tc>
        <w:tc>
          <w:tcPr>
            <w:tcW w:w="57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120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126600,00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i/>
                <w:iCs/>
                <w:sz w:val="20"/>
                <w:szCs w:val="20"/>
                <w:lang w:val="ru-RU"/>
              </w:rPr>
            </w:pPr>
            <w:r w:rsidRPr="009D40B7">
              <w:rPr>
                <w:rFonts w:ascii="Times New Roman" w:hAnsi="Times New Roman"/>
                <w:i/>
                <w:iCs/>
                <w:sz w:val="20"/>
                <w:szCs w:val="20"/>
                <w:lang w:val="ru-RU"/>
              </w:rPr>
              <w:t>Национальная безопасность и правоохранительная деятельность</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03.00</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444 019,60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444 019,60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Защита населения и территории от   чрезвычайных ситуаций природного и техногенного характера, пожарная безопасность</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03.10</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444 019,60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444 019,60</w:t>
            </w:r>
          </w:p>
        </w:tc>
        <w:tc>
          <w:tcPr>
            <w:tcW w:w="14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Муниципальная программа «Пожарная безопасность на территории МО "Бирофельдское сельское поселение» на 2023-2027 годы"</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03.10</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02 0 00 00000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444 019,60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444 019,60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03.10</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02 0 02 00000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444019,60</w:t>
            </w:r>
          </w:p>
        </w:tc>
        <w:tc>
          <w:tcPr>
            <w:tcW w:w="1418" w:type="dxa"/>
            <w:tcBorders>
              <w:top w:val="nil"/>
              <w:left w:val="single" w:sz="4" w:space="0" w:color="auto"/>
              <w:bottom w:val="single" w:sz="4" w:space="0" w:color="auto"/>
              <w:right w:val="nil"/>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444019,60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Мероприятие по ограничению доступа огня к жилой части сельского поселения</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03.10</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02 0 02 70000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444 019,60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444 019,60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03.10</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02 0 02 70000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444 019,60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444 019,60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03.10</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02 0 02 70000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444 019,60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444 019,60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Национальная экономика</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04.00</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11 470,00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11 470,00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i/>
                <w:iCs/>
                <w:sz w:val="20"/>
                <w:szCs w:val="20"/>
              </w:rPr>
            </w:pPr>
            <w:r w:rsidRPr="009D40B7">
              <w:rPr>
                <w:rFonts w:ascii="Times New Roman" w:hAnsi="Times New Roman"/>
                <w:i/>
                <w:iCs/>
                <w:sz w:val="20"/>
                <w:szCs w:val="20"/>
              </w:rPr>
              <w:t>Сельское хозяйство и рыболовство</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04.05</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11 470,00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11 470,00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04.05</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10 500,00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10 500,00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04.05</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73 2 00 00000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10 500,00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10 500,00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04.05</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73 2 00 02100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10 500,00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10 500,00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04.05</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73 2 00 02100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10 500,00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10 500,00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04.05</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73 2 00 02100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10 500,00</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10500,00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Другие вопросы национальной экономики</w:t>
            </w:r>
          </w:p>
        </w:tc>
        <w:tc>
          <w:tcPr>
            <w:tcW w:w="1170"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.04.12</w:t>
            </w:r>
          </w:p>
        </w:tc>
        <w:tc>
          <w:tcPr>
            <w:tcW w:w="152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.04.12</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06 0 00 00000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 xml:space="preserve">Мероприятие «Информационная, консультативная и имущественная поддержка субъектов малого и среднего </w:t>
            </w:r>
            <w:r w:rsidRPr="009D40B7">
              <w:rPr>
                <w:rFonts w:ascii="Times New Roman" w:hAnsi="Times New Roman"/>
                <w:sz w:val="20"/>
                <w:szCs w:val="20"/>
                <w:lang w:val="ru-RU"/>
              </w:rPr>
              <w:lastRenderedPageBreak/>
              <w:t>предпринимательства»</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lastRenderedPageBreak/>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.04.12</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06 0 02 00000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lastRenderedPageBreak/>
              <w:t>Информационная, консультативная и имущественная поддержка субъектов малого и среднего предпринимательства</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.04.12</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06 0 02 10390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.04.12</w:t>
            </w:r>
          </w:p>
        </w:tc>
        <w:tc>
          <w:tcPr>
            <w:tcW w:w="152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06 0 02 10390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.04.12</w:t>
            </w:r>
          </w:p>
        </w:tc>
        <w:tc>
          <w:tcPr>
            <w:tcW w:w="152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06 0 02 10390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970,00</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i/>
                <w:iCs/>
                <w:sz w:val="20"/>
                <w:szCs w:val="20"/>
              </w:rPr>
            </w:pPr>
            <w:r w:rsidRPr="009D40B7">
              <w:rPr>
                <w:rFonts w:ascii="Times New Roman" w:hAnsi="Times New Roman"/>
                <w:i/>
                <w:iCs/>
                <w:sz w:val="20"/>
                <w:szCs w:val="20"/>
              </w:rPr>
              <w:t>Жилищно-коммунальное хозяйство</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05 00</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370 645,10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361 361,57</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97,50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Жилищное хозяйство</w:t>
            </w:r>
          </w:p>
        </w:tc>
        <w:tc>
          <w:tcPr>
            <w:tcW w:w="1170"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05.01</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138 439,30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138 439,30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05.01</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73 0 00 00000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138 439,30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138 439,30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05.01</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73 3 00 00000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138 439,30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138 439,30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Содержание муниципального жилья</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73 3 00 03100</w:t>
            </w:r>
          </w:p>
        </w:tc>
        <w:tc>
          <w:tcPr>
            <w:tcW w:w="57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38 254,20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38 254,20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73 3 00 03100</w:t>
            </w:r>
          </w:p>
        </w:tc>
        <w:tc>
          <w:tcPr>
            <w:tcW w:w="57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30 808,26</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30 808,26</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73 3 00 03100</w:t>
            </w:r>
          </w:p>
        </w:tc>
        <w:tc>
          <w:tcPr>
            <w:tcW w:w="57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30 808,26</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30 808,26</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Иные бюджетные ассигнования</w:t>
            </w:r>
          </w:p>
        </w:tc>
        <w:tc>
          <w:tcPr>
            <w:tcW w:w="1170"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73 3 00 03100</w:t>
            </w:r>
          </w:p>
        </w:tc>
        <w:tc>
          <w:tcPr>
            <w:tcW w:w="576"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800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7 445,94</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7 445,94</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 xml:space="preserve">  Исполнение судебных актов</w:t>
            </w:r>
          </w:p>
        </w:tc>
        <w:tc>
          <w:tcPr>
            <w:tcW w:w="1170"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73 3 00 03100</w:t>
            </w:r>
          </w:p>
        </w:tc>
        <w:tc>
          <w:tcPr>
            <w:tcW w:w="576"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830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7 445,94</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7 445,94</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170" w:type="dxa"/>
            <w:tcBorders>
              <w:top w:val="nil"/>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05.01</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73 3 00 40834</w:t>
            </w:r>
          </w:p>
        </w:tc>
        <w:tc>
          <w:tcPr>
            <w:tcW w:w="576" w:type="dxa"/>
            <w:tcBorders>
              <w:top w:val="nil"/>
              <w:left w:val="single" w:sz="4" w:space="0" w:color="auto"/>
              <w:bottom w:val="single" w:sz="4" w:space="0" w:color="auto"/>
              <w:right w:val="nil"/>
            </w:tcBorders>
            <w:shd w:val="clear" w:color="000000" w:fill="FFFFFF"/>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100185,10</w:t>
            </w:r>
          </w:p>
        </w:tc>
        <w:tc>
          <w:tcPr>
            <w:tcW w:w="1418" w:type="dxa"/>
            <w:tcBorders>
              <w:top w:val="nil"/>
              <w:left w:val="single" w:sz="4" w:space="0" w:color="auto"/>
              <w:bottom w:val="single" w:sz="4" w:space="0" w:color="auto"/>
              <w:right w:val="nil"/>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100185,10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05.01</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73 3 00 40834</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100 185,05</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100 185,05</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05.01</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73 3 00 40834</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240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100 185,05</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100 185,05</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Иные бюджетные ассигнования</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05.01</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73 3 00 40834</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800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0,05</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0,05</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Уплата налогов, сборов и иных платежей</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05.01</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73 3 00 40834</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850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0,05</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0,05</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i/>
                <w:iCs/>
                <w:sz w:val="20"/>
                <w:szCs w:val="20"/>
              </w:rPr>
            </w:pPr>
            <w:r w:rsidRPr="009D40B7">
              <w:rPr>
                <w:rFonts w:ascii="Times New Roman" w:hAnsi="Times New Roman"/>
                <w:i/>
                <w:iCs/>
                <w:sz w:val="20"/>
                <w:szCs w:val="20"/>
              </w:rPr>
              <w:t>Благоустройство</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05.03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232 205,80</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222 922,27</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96,00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i/>
                <w:iCs/>
                <w:sz w:val="20"/>
                <w:szCs w:val="20"/>
                <w:lang w:val="ru-RU"/>
              </w:rPr>
            </w:pPr>
            <w:r w:rsidRPr="009D40B7">
              <w:rPr>
                <w:rFonts w:ascii="Times New Roman" w:hAnsi="Times New Roman"/>
                <w:i/>
                <w:iCs/>
                <w:sz w:val="20"/>
                <w:szCs w:val="20"/>
                <w:lang w:val="ru-RU"/>
              </w:rPr>
              <w:t>Муниципальная программа"Благоустройство территории МО "Бирофельдское сельское поселение" на 2023-2027 годы"</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03 0 00 00000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232 205,80</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222 922,27</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96,00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Мероприятие "Совершенствование системы уличного освещения"</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03 0 01 00000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26 382,05</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17 098,52</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64,81</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Совершенствование системы уличного освещения</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03 0 01 70510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26 382,05</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17 098,52</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64,81</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03 0 01 70510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26 382,05</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17 098,52</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64,81</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03 0 01 70510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26 382,05</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17098,52</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64,81</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i/>
                <w:iCs/>
                <w:sz w:val="20"/>
                <w:szCs w:val="20"/>
                <w:lang w:val="ru-RU"/>
              </w:rPr>
            </w:pPr>
            <w:r w:rsidRPr="009D40B7">
              <w:rPr>
                <w:rFonts w:ascii="Times New Roman" w:hAnsi="Times New Roman"/>
                <w:i/>
                <w:iCs/>
                <w:sz w:val="20"/>
                <w:szCs w:val="20"/>
                <w:lang w:val="ru-RU"/>
              </w:rPr>
              <w:lastRenderedPageBreak/>
              <w:t>Мероприятие "Организация и содержание мест захоронений"</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03 0 02 00000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89 378,15</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89 378,15</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Организация и содержание мест захоронений</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03 0 02 70520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89 378,15</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89 378,15</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03 0 02 70520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89 378,15</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89 378,15</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03 0 02 70520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89 378,15</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89378,15</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Мероприятие "Прочие мероприятия по благоустройству"</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03 0 04 00000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116 445,60</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116 445,60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Прочие мероприятия по благоустройству</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03 0 04 70540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116 445,60</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116 445,60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03 0 04 70540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116 445,60</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116 445,60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05.03</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03 0 04 70540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116 445,60</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116445,6</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Культура, кинематография</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08.00</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12 403 547,02</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11 585 809,44</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93,41</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Культура</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12 403 547,02</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11 585 809,44</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93,41</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Муниципальная программа "Культура МО "Бирофельдское сельское поселение" на 2023-2027 годы</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04 0 00 00000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12 403 547,02</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11 585 809,44</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93,41</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04 0 01 00000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1 572 480,14</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1 554 746,95</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98,87</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обеспечение деятельности (оказание услуг) муниципальных казенных  учреждений</w:t>
            </w:r>
          </w:p>
        </w:tc>
        <w:tc>
          <w:tcPr>
            <w:tcW w:w="1170"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04 0 01 00590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1 572 480,14</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1 554 746,95</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98,87</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0"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04 0 01 00590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952 480,14</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952 480,14</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выплаты персоналу казенных учреждений</w:t>
            </w:r>
          </w:p>
        </w:tc>
        <w:tc>
          <w:tcPr>
            <w:tcW w:w="1170"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04 0 01 00590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110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952 480,14</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952 480,14</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04 0 01 00590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620 000,00</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602 266,81</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97,14</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04 0 01 00590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620 000,00</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602 266,81</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97,14</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Мероприятие "Организация деятельности клубных формирований и формирований самодеятельного народного творчества"</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04 0 02 00000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10 820 769,64</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10 020 765,25</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92,61</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обеспечение деятельности (оказание услуг) муниципальных казенных  учреждений</w:t>
            </w:r>
          </w:p>
        </w:tc>
        <w:tc>
          <w:tcPr>
            <w:tcW w:w="1170"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04 0 02 00590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10 820 769,64</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10 020 765,25</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92,61</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04 0 02 00590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5 244 157,71</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5 244 157,71</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lastRenderedPageBreak/>
              <w:t>Расходы на выплаты персоналу казенных учреждений</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04 0 02 00590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110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5 244 157,71</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5 244 157,71</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04 0 02 00590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5 548 611,93</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4 750 908,54</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85,62</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04 0 02 00590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5 548 611,93</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4 750 908,54</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85,62</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Иные бюджетные ассигнования</w:t>
            </w:r>
          </w:p>
        </w:tc>
        <w:tc>
          <w:tcPr>
            <w:tcW w:w="1170"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04 0 02 00590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800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28 000,00</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25 699,00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91,78</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Уплата налогов, сборов и иных платежей</w:t>
            </w:r>
          </w:p>
        </w:tc>
        <w:tc>
          <w:tcPr>
            <w:tcW w:w="1170"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04 0 02 00590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850</w:t>
            </w:r>
          </w:p>
        </w:tc>
        <w:tc>
          <w:tcPr>
            <w:tcW w:w="1461"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28 000,00</w:t>
            </w:r>
          </w:p>
        </w:tc>
        <w:tc>
          <w:tcPr>
            <w:tcW w:w="1418"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25 699,00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91,78</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Мероприятие "Мероприятия в сфере культуры"</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04 0 03 00000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6 067,24</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6 067,24</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Организация и проведение мероприятий в сфере культуры</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04 0 03 21050</w:t>
            </w:r>
          </w:p>
        </w:tc>
        <w:tc>
          <w:tcPr>
            <w:tcW w:w="576" w:type="dxa"/>
            <w:tcBorders>
              <w:top w:val="nil"/>
              <w:left w:val="single" w:sz="4" w:space="0" w:color="auto"/>
              <w:bottom w:val="single" w:sz="4" w:space="0" w:color="auto"/>
              <w:right w:val="nil"/>
            </w:tcBorders>
            <w:shd w:val="clear" w:color="000000" w:fill="FFFFFF"/>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6 067,24</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6 067,24</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04 0 03 21050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6 067,24</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6 067,24</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04 0 03 21050</w:t>
            </w:r>
          </w:p>
        </w:tc>
        <w:tc>
          <w:tcPr>
            <w:tcW w:w="576"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6 067,24</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6067,24</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Мероприятие "Текущий ремонт объектов культурного наследия"</w:t>
            </w:r>
          </w:p>
        </w:tc>
        <w:tc>
          <w:tcPr>
            <w:tcW w:w="1170"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04 0 04 00000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4 230,00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4 230,00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Сохранение объектов культурного наследия</w:t>
            </w:r>
          </w:p>
        </w:tc>
        <w:tc>
          <w:tcPr>
            <w:tcW w:w="1170"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04 0 04 21010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4 230,00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4 230,00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04 0 04 21010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4 230,00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4 230,00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08.01</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04 0 04 21010</w:t>
            </w:r>
          </w:p>
        </w:tc>
        <w:tc>
          <w:tcPr>
            <w:tcW w:w="576" w:type="dxa"/>
            <w:tcBorders>
              <w:top w:val="nil"/>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4 230,00</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4230,00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i/>
                <w:iCs/>
                <w:sz w:val="20"/>
                <w:szCs w:val="20"/>
              </w:rPr>
            </w:pPr>
            <w:r w:rsidRPr="009D40B7">
              <w:rPr>
                <w:rFonts w:ascii="Times New Roman" w:hAnsi="Times New Roman"/>
                <w:i/>
                <w:iCs/>
                <w:sz w:val="20"/>
                <w:szCs w:val="20"/>
              </w:rPr>
              <w:t>Социальная политика</w:t>
            </w:r>
          </w:p>
        </w:tc>
        <w:tc>
          <w:tcPr>
            <w:tcW w:w="1170" w:type="dxa"/>
            <w:tcBorders>
              <w:top w:val="nil"/>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nil"/>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10.00</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nil"/>
              <w:left w:val="single" w:sz="4" w:space="0" w:color="auto"/>
              <w:bottom w:val="nil"/>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144 000,00</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144 000,00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Пенсионное обеспечение</w:t>
            </w:r>
          </w:p>
        </w:tc>
        <w:tc>
          <w:tcPr>
            <w:tcW w:w="1170" w:type="dxa"/>
            <w:tcBorders>
              <w:top w:val="single" w:sz="4" w:space="0" w:color="auto"/>
              <w:left w:val="nil"/>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10.01</w:t>
            </w:r>
          </w:p>
        </w:tc>
        <w:tc>
          <w:tcPr>
            <w:tcW w:w="1526"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single" w:sz="4" w:space="0" w:color="auto"/>
              <w:left w:val="single" w:sz="4" w:space="0" w:color="auto"/>
              <w:bottom w:val="nil"/>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144 000,00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144 000,00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70"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10.01</w:t>
            </w:r>
          </w:p>
        </w:tc>
        <w:tc>
          <w:tcPr>
            <w:tcW w:w="1526" w:type="dxa"/>
            <w:tcBorders>
              <w:top w:val="nil"/>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73 0 00 00000</w:t>
            </w:r>
          </w:p>
        </w:tc>
        <w:tc>
          <w:tcPr>
            <w:tcW w:w="576" w:type="dxa"/>
            <w:tcBorders>
              <w:top w:val="single" w:sz="4" w:space="0" w:color="auto"/>
              <w:left w:val="single" w:sz="4" w:space="0" w:color="auto"/>
              <w:bottom w:val="nil"/>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144 000,00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144 000,00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170"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10.01</w:t>
            </w:r>
          </w:p>
        </w:tc>
        <w:tc>
          <w:tcPr>
            <w:tcW w:w="1526"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73 3 00 00000</w:t>
            </w:r>
          </w:p>
        </w:tc>
        <w:tc>
          <w:tcPr>
            <w:tcW w:w="576" w:type="dxa"/>
            <w:tcBorders>
              <w:top w:val="single" w:sz="4" w:space="0" w:color="auto"/>
              <w:left w:val="single" w:sz="4" w:space="0" w:color="auto"/>
              <w:bottom w:val="nil"/>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144 000,00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144 000,00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Пенсия за выслугу лет муниципальным служащим</w:t>
            </w:r>
          </w:p>
        </w:tc>
        <w:tc>
          <w:tcPr>
            <w:tcW w:w="1170"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10.01</w:t>
            </w:r>
          </w:p>
        </w:tc>
        <w:tc>
          <w:tcPr>
            <w:tcW w:w="1526"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73 3 00 01000</w:t>
            </w:r>
          </w:p>
        </w:tc>
        <w:tc>
          <w:tcPr>
            <w:tcW w:w="576" w:type="dxa"/>
            <w:tcBorders>
              <w:top w:val="single" w:sz="4" w:space="0" w:color="auto"/>
              <w:left w:val="single" w:sz="4" w:space="0" w:color="auto"/>
              <w:bottom w:val="nil"/>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144 000,00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144 000,00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Социальное обеспечение и иные выплаты населению</w:t>
            </w:r>
          </w:p>
        </w:tc>
        <w:tc>
          <w:tcPr>
            <w:tcW w:w="1170"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10.01</w:t>
            </w:r>
          </w:p>
        </w:tc>
        <w:tc>
          <w:tcPr>
            <w:tcW w:w="1526"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73 3 00 01000</w:t>
            </w:r>
          </w:p>
        </w:tc>
        <w:tc>
          <w:tcPr>
            <w:tcW w:w="576" w:type="dxa"/>
            <w:tcBorders>
              <w:top w:val="single" w:sz="4" w:space="0" w:color="auto"/>
              <w:left w:val="single" w:sz="4" w:space="0" w:color="auto"/>
              <w:bottom w:val="nil"/>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300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144 000,00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144 000,00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Публичные нормативные социальные выплаты гражданам</w:t>
            </w:r>
          </w:p>
        </w:tc>
        <w:tc>
          <w:tcPr>
            <w:tcW w:w="1170"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10.01</w:t>
            </w:r>
          </w:p>
        </w:tc>
        <w:tc>
          <w:tcPr>
            <w:tcW w:w="1526"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73 3 00 01000</w:t>
            </w:r>
          </w:p>
        </w:tc>
        <w:tc>
          <w:tcPr>
            <w:tcW w:w="576" w:type="dxa"/>
            <w:tcBorders>
              <w:top w:val="single" w:sz="4" w:space="0" w:color="auto"/>
              <w:left w:val="single" w:sz="4" w:space="0" w:color="auto"/>
              <w:bottom w:val="nil"/>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310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144 000,00</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144000,00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i/>
                <w:iCs/>
                <w:sz w:val="20"/>
                <w:szCs w:val="20"/>
              </w:rPr>
            </w:pPr>
            <w:r w:rsidRPr="009D40B7">
              <w:rPr>
                <w:rFonts w:ascii="Times New Roman" w:hAnsi="Times New Roman"/>
                <w:i/>
                <w:iCs/>
                <w:sz w:val="20"/>
                <w:szCs w:val="20"/>
              </w:rPr>
              <w:t>Физическая культура и спорт</w:t>
            </w:r>
          </w:p>
        </w:tc>
        <w:tc>
          <w:tcPr>
            <w:tcW w:w="1170"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11.00</w:t>
            </w:r>
          </w:p>
        </w:tc>
        <w:tc>
          <w:tcPr>
            <w:tcW w:w="1526"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single" w:sz="4" w:space="0" w:color="auto"/>
              <w:left w:val="single" w:sz="4" w:space="0" w:color="auto"/>
              <w:bottom w:val="nil"/>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4 482,40</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4 482,40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i/>
                <w:iCs/>
                <w:sz w:val="20"/>
                <w:szCs w:val="20"/>
              </w:rPr>
            </w:pPr>
            <w:r w:rsidRPr="009D40B7">
              <w:rPr>
                <w:rFonts w:ascii="Times New Roman" w:hAnsi="Times New Roman"/>
                <w:i/>
                <w:iCs/>
                <w:sz w:val="20"/>
                <w:szCs w:val="20"/>
              </w:rPr>
              <w:t xml:space="preserve">Физическая культура  </w:t>
            </w:r>
          </w:p>
        </w:tc>
        <w:tc>
          <w:tcPr>
            <w:tcW w:w="1170"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11.01</w:t>
            </w:r>
          </w:p>
        </w:tc>
        <w:tc>
          <w:tcPr>
            <w:tcW w:w="1526"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single" w:sz="4" w:space="0" w:color="auto"/>
              <w:left w:val="single" w:sz="4" w:space="0" w:color="auto"/>
              <w:bottom w:val="nil"/>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4 482,40</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4 482,40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1170"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11.01</w:t>
            </w:r>
          </w:p>
        </w:tc>
        <w:tc>
          <w:tcPr>
            <w:tcW w:w="1526"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05 0 00 00000</w:t>
            </w:r>
          </w:p>
        </w:tc>
        <w:tc>
          <w:tcPr>
            <w:tcW w:w="576" w:type="dxa"/>
            <w:tcBorders>
              <w:top w:val="single" w:sz="4" w:space="0" w:color="auto"/>
              <w:left w:val="single" w:sz="4" w:space="0" w:color="auto"/>
              <w:bottom w:val="nil"/>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4 482,40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4 482,40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Мероприятие "Физкультурно-спортивные мероприятия"</w:t>
            </w:r>
          </w:p>
        </w:tc>
        <w:tc>
          <w:tcPr>
            <w:tcW w:w="1170"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11.01</w:t>
            </w:r>
          </w:p>
        </w:tc>
        <w:tc>
          <w:tcPr>
            <w:tcW w:w="1526"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05 0 04 00000</w:t>
            </w:r>
          </w:p>
        </w:tc>
        <w:tc>
          <w:tcPr>
            <w:tcW w:w="576" w:type="dxa"/>
            <w:tcBorders>
              <w:top w:val="single" w:sz="4" w:space="0" w:color="auto"/>
              <w:left w:val="single" w:sz="4" w:space="0" w:color="auto"/>
              <w:bottom w:val="nil"/>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4 482,40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4 482,40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Организация и проведение физкультурных и спортивных мероприятий</w:t>
            </w:r>
          </w:p>
        </w:tc>
        <w:tc>
          <w:tcPr>
            <w:tcW w:w="1170" w:type="dxa"/>
            <w:tcBorders>
              <w:top w:val="single" w:sz="4" w:space="0" w:color="auto"/>
              <w:left w:val="nil"/>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11.01</w:t>
            </w:r>
          </w:p>
        </w:tc>
        <w:tc>
          <w:tcPr>
            <w:tcW w:w="1526"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05 0 04 22320</w:t>
            </w:r>
          </w:p>
        </w:tc>
        <w:tc>
          <w:tcPr>
            <w:tcW w:w="576" w:type="dxa"/>
            <w:tcBorders>
              <w:top w:val="single" w:sz="4" w:space="0" w:color="auto"/>
              <w:left w:val="single" w:sz="4" w:space="0" w:color="auto"/>
              <w:bottom w:val="nil"/>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4 482,40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4 482,40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70"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11.01</w:t>
            </w:r>
          </w:p>
        </w:tc>
        <w:tc>
          <w:tcPr>
            <w:tcW w:w="1526"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05 0 04 22320</w:t>
            </w:r>
          </w:p>
        </w:tc>
        <w:tc>
          <w:tcPr>
            <w:tcW w:w="576" w:type="dxa"/>
            <w:tcBorders>
              <w:top w:val="single" w:sz="4" w:space="0" w:color="auto"/>
              <w:left w:val="single" w:sz="4" w:space="0" w:color="auto"/>
              <w:bottom w:val="nil"/>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4 482,40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4 482,40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 xml:space="preserve">Иные закупки товаров, работ и услуг для обеспечения </w:t>
            </w:r>
            <w:r w:rsidRPr="009D40B7">
              <w:rPr>
                <w:rFonts w:ascii="Times New Roman" w:hAnsi="Times New Roman"/>
                <w:sz w:val="20"/>
                <w:szCs w:val="20"/>
                <w:lang w:val="ru-RU"/>
              </w:rPr>
              <w:lastRenderedPageBreak/>
              <w:t>государственных (муниципальных) нужд</w:t>
            </w:r>
          </w:p>
        </w:tc>
        <w:tc>
          <w:tcPr>
            <w:tcW w:w="1170"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lastRenderedPageBreak/>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11.01</w:t>
            </w:r>
          </w:p>
        </w:tc>
        <w:tc>
          <w:tcPr>
            <w:tcW w:w="1526"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05 0 04 22320</w:t>
            </w:r>
          </w:p>
        </w:tc>
        <w:tc>
          <w:tcPr>
            <w:tcW w:w="576" w:type="dxa"/>
            <w:tcBorders>
              <w:top w:val="single" w:sz="4" w:space="0" w:color="auto"/>
              <w:left w:val="single" w:sz="4" w:space="0" w:color="auto"/>
              <w:bottom w:val="nil"/>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240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4 482,40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4 482,40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i/>
                <w:iCs/>
                <w:sz w:val="20"/>
                <w:szCs w:val="20"/>
                <w:lang w:val="ru-RU"/>
              </w:rPr>
            </w:pPr>
            <w:r w:rsidRPr="009D40B7">
              <w:rPr>
                <w:rFonts w:ascii="Times New Roman" w:hAnsi="Times New Roman"/>
                <w:i/>
                <w:iCs/>
                <w:sz w:val="20"/>
                <w:szCs w:val="20"/>
                <w:lang w:val="ru-RU"/>
              </w:rPr>
              <w:lastRenderedPageBreak/>
              <w:t>Межбюджетные трансферты общего характера бюджетам субъектов Российской Федерации и муниципальных образований</w:t>
            </w:r>
          </w:p>
        </w:tc>
        <w:tc>
          <w:tcPr>
            <w:tcW w:w="1170"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14.00</w:t>
            </w:r>
          </w:p>
        </w:tc>
        <w:tc>
          <w:tcPr>
            <w:tcW w:w="15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single" w:sz="4" w:space="0" w:color="auto"/>
              <w:left w:val="nil"/>
              <w:bottom w:val="nil"/>
              <w:right w:val="nil"/>
            </w:tcBorders>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35 757,00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35 757,00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Прочие межбюджетные трансферты общего характера</w:t>
            </w:r>
          </w:p>
        </w:tc>
        <w:tc>
          <w:tcPr>
            <w:tcW w:w="1170" w:type="dxa"/>
            <w:tcBorders>
              <w:top w:val="single" w:sz="4" w:space="0" w:color="auto"/>
              <w:left w:val="nil"/>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single" w:sz="4" w:space="0" w:color="auto"/>
              <w:bottom w:val="nil"/>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14.03</w:t>
            </w:r>
          </w:p>
        </w:tc>
        <w:tc>
          <w:tcPr>
            <w:tcW w:w="1526"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00 0 00 00000</w:t>
            </w:r>
          </w:p>
        </w:tc>
        <w:tc>
          <w:tcPr>
            <w:tcW w:w="576" w:type="dxa"/>
            <w:tcBorders>
              <w:top w:val="single" w:sz="4" w:space="0" w:color="auto"/>
              <w:left w:val="nil"/>
              <w:bottom w:val="nil"/>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35 757,00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35 757,00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70" w:type="dxa"/>
            <w:tcBorders>
              <w:top w:val="single" w:sz="4" w:space="0" w:color="auto"/>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14.03</w:t>
            </w:r>
          </w:p>
        </w:tc>
        <w:tc>
          <w:tcPr>
            <w:tcW w:w="1526" w:type="dxa"/>
            <w:tcBorders>
              <w:top w:val="nil"/>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73 0 00 00000</w:t>
            </w:r>
          </w:p>
        </w:tc>
        <w:tc>
          <w:tcPr>
            <w:tcW w:w="576" w:type="dxa"/>
            <w:tcBorders>
              <w:top w:val="single" w:sz="4" w:space="0" w:color="auto"/>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35 757,00</w:t>
            </w:r>
          </w:p>
        </w:tc>
        <w:tc>
          <w:tcPr>
            <w:tcW w:w="1418" w:type="dxa"/>
            <w:tcBorders>
              <w:top w:val="nil"/>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35 757,00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170" w:type="dxa"/>
            <w:tcBorders>
              <w:top w:val="single" w:sz="4" w:space="0" w:color="auto"/>
              <w:left w:val="nil"/>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14.03</w:t>
            </w:r>
          </w:p>
        </w:tc>
        <w:tc>
          <w:tcPr>
            <w:tcW w:w="15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73 3 00 00000</w:t>
            </w:r>
          </w:p>
        </w:tc>
        <w:tc>
          <w:tcPr>
            <w:tcW w:w="576" w:type="dxa"/>
            <w:tcBorders>
              <w:top w:val="single" w:sz="4" w:space="0" w:color="auto"/>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35757,00</w:t>
            </w:r>
          </w:p>
        </w:tc>
        <w:tc>
          <w:tcPr>
            <w:tcW w:w="1418"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35757,00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170" w:type="dxa"/>
            <w:tcBorders>
              <w:top w:val="single" w:sz="4" w:space="0" w:color="auto"/>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single" w:sz="4" w:space="0" w:color="auto"/>
              <w:bottom w:val="single" w:sz="4" w:space="0" w:color="auto"/>
              <w:right w:val="nil"/>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14.03</w:t>
            </w:r>
          </w:p>
        </w:tc>
        <w:tc>
          <w:tcPr>
            <w:tcW w:w="15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73 3 00 60130</w:t>
            </w:r>
          </w:p>
        </w:tc>
        <w:tc>
          <w:tcPr>
            <w:tcW w:w="576" w:type="dxa"/>
            <w:tcBorders>
              <w:top w:val="single" w:sz="4" w:space="0" w:color="auto"/>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000</w:t>
            </w:r>
          </w:p>
        </w:tc>
        <w:tc>
          <w:tcPr>
            <w:tcW w:w="1461"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35757,00</w:t>
            </w:r>
          </w:p>
        </w:tc>
        <w:tc>
          <w:tcPr>
            <w:tcW w:w="1418" w:type="dxa"/>
            <w:tcBorders>
              <w:top w:val="single" w:sz="4" w:space="0" w:color="auto"/>
              <w:left w:val="single" w:sz="4" w:space="0" w:color="auto"/>
              <w:bottom w:val="single" w:sz="4" w:space="0" w:color="auto"/>
              <w:right w:val="nil"/>
            </w:tcBorders>
            <w:shd w:val="clear" w:color="000000" w:fill="FFFFFF"/>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35757,00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Межбюджетные трансферты</w:t>
            </w:r>
          </w:p>
        </w:tc>
        <w:tc>
          <w:tcPr>
            <w:tcW w:w="1170" w:type="dxa"/>
            <w:tcBorders>
              <w:top w:val="single" w:sz="4" w:space="0" w:color="auto"/>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single" w:sz="4" w:space="0" w:color="auto"/>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14.03</w:t>
            </w:r>
          </w:p>
        </w:tc>
        <w:tc>
          <w:tcPr>
            <w:tcW w:w="1526" w:type="dxa"/>
            <w:tcBorders>
              <w:top w:val="single" w:sz="4" w:space="0" w:color="auto"/>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73 3 00 60130</w:t>
            </w:r>
          </w:p>
        </w:tc>
        <w:tc>
          <w:tcPr>
            <w:tcW w:w="576" w:type="dxa"/>
            <w:tcBorders>
              <w:top w:val="single" w:sz="4" w:space="0" w:color="auto"/>
              <w:left w:val="nil"/>
              <w:bottom w:val="nil"/>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500</w:t>
            </w:r>
          </w:p>
        </w:tc>
        <w:tc>
          <w:tcPr>
            <w:tcW w:w="1461" w:type="dxa"/>
            <w:tcBorders>
              <w:top w:val="single" w:sz="4" w:space="0" w:color="auto"/>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35 757,00</w:t>
            </w:r>
          </w:p>
        </w:tc>
        <w:tc>
          <w:tcPr>
            <w:tcW w:w="1418" w:type="dxa"/>
            <w:tcBorders>
              <w:top w:val="single" w:sz="4" w:space="0" w:color="auto"/>
              <w:left w:val="single" w:sz="4" w:space="0" w:color="auto"/>
              <w:bottom w:val="single" w:sz="4" w:space="0" w:color="auto"/>
              <w:right w:val="nil"/>
            </w:tcBorders>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35 757,00</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4" w:space="0" w:color="auto"/>
              <w:bottom w:val="single" w:sz="4" w:space="0" w:color="auto"/>
              <w:right w:val="single" w:sz="4" w:space="0" w:color="auto"/>
            </w:tcBorders>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Иные межбюджетные трансферты</w:t>
            </w:r>
          </w:p>
        </w:tc>
        <w:tc>
          <w:tcPr>
            <w:tcW w:w="1170"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615</w:t>
            </w:r>
          </w:p>
        </w:tc>
        <w:tc>
          <w:tcPr>
            <w:tcW w:w="837"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14.03</w:t>
            </w:r>
          </w:p>
        </w:tc>
        <w:tc>
          <w:tcPr>
            <w:tcW w:w="1526" w:type="dxa"/>
            <w:tcBorders>
              <w:top w:val="nil"/>
              <w:left w:val="nil"/>
              <w:bottom w:val="single" w:sz="4" w:space="0" w:color="auto"/>
              <w:right w:val="single" w:sz="4" w:space="0" w:color="auto"/>
            </w:tcBorders>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73 3 00 60130</w:t>
            </w:r>
          </w:p>
        </w:tc>
        <w:tc>
          <w:tcPr>
            <w:tcW w:w="576" w:type="dxa"/>
            <w:tcBorders>
              <w:top w:val="single" w:sz="4" w:space="0" w:color="auto"/>
              <w:left w:val="nil"/>
              <w:bottom w:val="single" w:sz="4" w:space="0" w:color="auto"/>
              <w:right w:val="nil"/>
            </w:tcBorders>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540</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35 757,00</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35757,00</w:t>
            </w:r>
          </w:p>
        </w:tc>
        <w:tc>
          <w:tcPr>
            <w:tcW w:w="1422" w:type="dxa"/>
            <w:tcBorders>
              <w:top w:val="single" w:sz="4" w:space="0" w:color="auto"/>
              <w:left w:val="nil"/>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400" w:type="dxa"/>
            <w:tcBorders>
              <w:top w:val="nil"/>
              <w:left w:val="single" w:sz="8" w:space="0" w:color="auto"/>
              <w:bottom w:val="single" w:sz="8" w:space="0" w:color="auto"/>
              <w:right w:val="nil"/>
            </w:tcBorders>
            <w:shd w:val="clear" w:color="auto" w:fill="auto"/>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Всего расходов:</w:t>
            </w:r>
          </w:p>
        </w:tc>
        <w:tc>
          <w:tcPr>
            <w:tcW w:w="1170" w:type="dxa"/>
            <w:tcBorders>
              <w:top w:val="nil"/>
              <w:left w:val="nil"/>
              <w:bottom w:val="single" w:sz="8" w:space="0" w:color="auto"/>
              <w:right w:val="nil"/>
            </w:tcBorders>
            <w:shd w:val="clear" w:color="auto" w:fill="auto"/>
            <w:noWrap/>
            <w:vAlign w:val="center"/>
            <w:hideMark/>
          </w:tcPr>
          <w:p w:rsidR="009D40B7" w:rsidRPr="009D40B7" w:rsidRDefault="009D40B7" w:rsidP="00692B52">
            <w:pPr>
              <w:rPr>
                <w:rFonts w:ascii="Times New Roman" w:hAnsi="Times New Roman"/>
                <w:color w:val="FFFFFF"/>
                <w:sz w:val="20"/>
                <w:szCs w:val="20"/>
              </w:rPr>
            </w:pPr>
            <w:r w:rsidRPr="009D40B7">
              <w:rPr>
                <w:rFonts w:ascii="Times New Roman" w:hAnsi="Times New Roman"/>
                <w:color w:val="FFFFFF"/>
                <w:sz w:val="20"/>
                <w:szCs w:val="20"/>
              </w:rPr>
              <w:t> </w:t>
            </w:r>
          </w:p>
        </w:tc>
        <w:tc>
          <w:tcPr>
            <w:tcW w:w="837" w:type="dxa"/>
            <w:tcBorders>
              <w:top w:val="nil"/>
              <w:left w:val="nil"/>
              <w:bottom w:val="single" w:sz="8" w:space="0" w:color="auto"/>
              <w:right w:val="nil"/>
            </w:tcBorders>
            <w:shd w:val="clear" w:color="auto" w:fill="auto"/>
            <w:noWrap/>
            <w:vAlign w:val="center"/>
            <w:hideMark/>
          </w:tcPr>
          <w:p w:rsidR="009D40B7" w:rsidRPr="009D40B7" w:rsidRDefault="009D40B7" w:rsidP="00692B52">
            <w:pPr>
              <w:rPr>
                <w:rFonts w:ascii="Times New Roman" w:hAnsi="Times New Roman"/>
                <w:color w:val="FFFFFF"/>
                <w:sz w:val="20"/>
                <w:szCs w:val="20"/>
              </w:rPr>
            </w:pPr>
            <w:r w:rsidRPr="009D40B7">
              <w:rPr>
                <w:rFonts w:ascii="Times New Roman" w:hAnsi="Times New Roman"/>
                <w:color w:val="FFFFFF"/>
                <w:sz w:val="20"/>
                <w:szCs w:val="20"/>
              </w:rPr>
              <w:t> </w:t>
            </w:r>
          </w:p>
        </w:tc>
        <w:tc>
          <w:tcPr>
            <w:tcW w:w="1526" w:type="dxa"/>
            <w:tcBorders>
              <w:top w:val="nil"/>
              <w:left w:val="nil"/>
              <w:bottom w:val="single" w:sz="8" w:space="0" w:color="auto"/>
              <w:right w:val="nil"/>
            </w:tcBorders>
            <w:shd w:val="clear" w:color="auto" w:fill="auto"/>
            <w:noWrap/>
            <w:vAlign w:val="center"/>
            <w:hideMark/>
          </w:tcPr>
          <w:p w:rsidR="009D40B7" w:rsidRPr="009D40B7" w:rsidRDefault="009D40B7" w:rsidP="00692B52">
            <w:pPr>
              <w:rPr>
                <w:rFonts w:ascii="Times New Roman" w:hAnsi="Times New Roman"/>
                <w:color w:val="FFFFFF"/>
                <w:sz w:val="20"/>
                <w:szCs w:val="20"/>
              </w:rPr>
            </w:pPr>
            <w:r w:rsidRPr="009D40B7">
              <w:rPr>
                <w:rFonts w:ascii="Times New Roman" w:hAnsi="Times New Roman"/>
                <w:color w:val="FFFFFF"/>
                <w:sz w:val="20"/>
                <w:szCs w:val="20"/>
              </w:rPr>
              <w:t> </w:t>
            </w:r>
          </w:p>
        </w:tc>
        <w:tc>
          <w:tcPr>
            <w:tcW w:w="576" w:type="dxa"/>
            <w:tcBorders>
              <w:top w:val="nil"/>
              <w:left w:val="nil"/>
              <w:bottom w:val="single" w:sz="8" w:space="0" w:color="auto"/>
              <w:right w:val="nil"/>
            </w:tcBorders>
            <w:shd w:val="clear" w:color="auto" w:fill="auto"/>
            <w:noWrap/>
            <w:vAlign w:val="center"/>
            <w:hideMark/>
          </w:tcPr>
          <w:p w:rsidR="009D40B7" w:rsidRPr="009D40B7" w:rsidRDefault="009D40B7" w:rsidP="00692B52">
            <w:pPr>
              <w:rPr>
                <w:rFonts w:ascii="Times New Roman" w:hAnsi="Times New Roman"/>
                <w:color w:val="FFFFFF"/>
                <w:sz w:val="20"/>
                <w:szCs w:val="20"/>
              </w:rPr>
            </w:pPr>
            <w:r w:rsidRPr="009D40B7">
              <w:rPr>
                <w:rFonts w:ascii="Times New Roman" w:hAnsi="Times New Roman"/>
                <w:color w:val="FFFFFF"/>
                <w:sz w:val="20"/>
                <w:szCs w:val="20"/>
              </w:rPr>
              <w:t> </w:t>
            </w:r>
          </w:p>
        </w:tc>
        <w:tc>
          <w:tcPr>
            <w:tcW w:w="1461"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20 769 786,73</w:t>
            </w:r>
          </w:p>
        </w:tc>
        <w:tc>
          <w:tcPr>
            <w:tcW w:w="1418" w:type="dxa"/>
            <w:tcBorders>
              <w:top w:val="nil"/>
              <w:left w:val="single" w:sz="4" w:space="0" w:color="auto"/>
              <w:bottom w:val="single" w:sz="4" w:space="0" w:color="auto"/>
              <w:right w:val="nil"/>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19 586 579,47</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94,30</w:t>
            </w:r>
          </w:p>
        </w:tc>
      </w:tr>
    </w:tbl>
    <w:p w:rsidR="009D40B7" w:rsidRPr="009D40B7" w:rsidRDefault="009D40B7" w:rsidP="009D40B7">
      <w:pPr>
        <w:pStyle w:val="aa"/>
        <w:tabs>
          <w:tab w:val="left" w:pos="-360"/>
        </w:tabs>
        <w:ind w:right="1358"/>
        <w:jc w:val="center"/>
        <w:rPr>
          <w:sz w:val="20"/>
        </w:rPr>
      </w:pPr>
    </w:p>
    <w:p w:rsidR="009D40B7" w:rsidRPr="009D40B7" w:rsidRDefault="009D40B7" w:rsidP="009D40B7">
      <w:pPr>
        <w:pStyle w:val="aa"/>
        <w:tabs>
          <w:tab w:val="left" w:pos="-360"/>
        </w:tabs>
        <w:ind w:right="1358"/>
        <w:jc w:val="right"/>
        <w:rPr>
          <w:sz w:val="20"/>
        </w:rPr>
      </w:pPr>
      <w:r w:rsidRPr="009D40B7">
        <w:rPr>
          <w:sz w:val="20"/>
        </w:rPr>
        <w:t xml:space="preserve">     Приложение 3   к решению Собрания депутатов МО "Бирофельдское сельское поселение" Биробиджанского МР ЕАО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w:t>
      </w:r>
    </w:p>
    <w:p w:rsidR="009D40B7" w:rsidRPr="009D40B7" w:rsidRDefault="009D40B7" w:rsidP="009D40B7">
      <w:pPr>
        <w:pStyle w:val="aa"/>
        <w:tabs>
          <w:tab w:val="left" w:pos="-360"/>
        </w:tabs>
        <w:ind w:right="1358"/>
        <w:jc w:val="center"/>
        <w:rPr>
          <w:sz w:val="20"/>
        </w:rPr>
      </w:pPr>
      <w:r w:rsidRPr="009D40B7">
        <w:rPr>
          <w:sz w:val="20"/>
        </w:rPr>
        <w:t>2024 год"</w:t>
      </w:r>
    </w:p>
    <w:p w:rsidR="009D40B7" w:rsidRPr="009D40B7" w:rsidRDefault="009D40B7" w:rsidP="009D40B7">
      <w:pPr>
        <w:pStyle w:val="aa"/>
        <w:tabs>
          <w:tab w:val="left" w:pos="-360"/>
        </w:tabs>
        <w:ind w:right="1358"/>
        <w:jc w:val="center"/>
        <w:rPr>
          <w:sz w:val="20"/>
        </w:rPr>
      </w:pPr>
    </w:p>
    <w:p w:rsidR="009D40B7" w:rsidRPr="009D40B7" w:rsidRDefault="009D40B7" w:rsidP="009D40B7">
      <w:pPr>
        <w:pStyle w:val="aa"/>
        <w:tabs>
          <w:tab w:val="left" w:pos="-360"/>
        </w:tabs>
        <w:ind w:right="1358"/>
        <w:jc w:val="center"/>
        <w:rPr>
          <w:sz w:val="20"/>
        </w:rPr>
      </w:pPr>
      <w:r w:rsidRPr="009D40B7">
        <w:rPr>
          <w:sz w:val="20"/>
        </w:rPr>
        <w:t>Расходы по разделам и подразделам классификации расходов бюджета Бирофельдского сельского поселения                                                                Биробиджанского муниципального района ЕАО                                                                                                                                                                       за 2024 год</w:t>
      </w:r>
    </w:p>
    <w:tbl>
      <w:tblPr>
        <w:tblW w:w="1387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83"/>
        <w:gridCol w:w="1651"/>
        <w:gridCol w:w="1040"/>
        <w:gridCol w:w="1866"/>
        <w:gridCol w:w="1960"/>
        <w:gridCol w:w="1573"/>
      </w:tblGrid>
      <w:tr w:rsidR="009D40B7" w:rsidRPr="009D40B7" w:rsidTr="00692B52">
        <w:trPr>
          <w:trHeight w:val="20"/>
        </w:trPr>
        <w:tc>
          <w:tcPr>
            <w:tcW w:w="5783" w:type="dxa"/>
            <w:vMerge w:val="restart"/>
            <w:shd w:val="clear" w:color="auto" w:fill="auto"/>
            <w:vAlign w:val="center"/>
            <w:hideMark/>
          </w:tcPr>
          <w:p w:rsidR="009D40B7" w:rsidRPr="009D40B7" w:rsidRDefault="009D40B7" w:rsidP="00692B52">
            <w:pPr>
              <w:jc w:val="center"/>
              <w:rPr>
                <w:rFonts w:ascii="Times New Roman" w:hAnsi="Times New Roman"/>
                <w:b/>
                <w:bCs/>
                <w:sz w:val="20"/>
                <w:szCs w:val="20"/>
              </w:rPr>
            </w:pPr>
            <w:r w:rsidRPr="009D40B7">
              <w:rPr>
                <w:rFonts w:ascii="Times New Roman" w:hAnsi="Times New Roman"/>
                <w:b/>
                <w:bCs/>
                <w:sz w:val="20"/>
                <w:szCs w:val="20"/>
              </w:rPr>
              <w:t>Наименование</w:t>
            </w:r>
          </w:p>
        </w:tc>
        <w:tc>
          <w:tcPr>
            <w:tcW w:w="1651" w:type="dxa"/>
            <w:shd w:val="clear" w:color="auto" w:fill="auto"/>
            <w:noWrap/>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Коды бюджетной классификации</w:t>
            </w:r>
          </w:p>
        </w:tc>
        <w:tc>
          <w:tcPr>
            <w:tcW w:w="1040" w:type="dxa"/>
            <w:shd w:val="clear" w:color="auto" w:fill="auto"/>
            <w:noWrap/>
            <w:vAlign w:val="center"/>
            <w:hideMark/>
          </w:tcPr>
          <w:p w:rsidR="009D40B7" w:rsidRPr="009D40B7" w:rsidRDefault="009D40B7" w:rsidP="00692B52">
            <w:pPr>
              <w:jc w:val="center"/>
              <w:rPr>
                <w:rFonts w:ascii="Times New Roman" w:hAnsi="Times New Roman"/>
                <w:b/>
                <w:bCs/>
                <w:sz w:val="20"/>
                <w:szCs w:val="20"/>
              </w:rPr>
            </w:pPr>
            <w:r w:rsidRPr="009D40B7">
              <w:rPr>
                <w:rFonts w:ascii="Times New Roman" w:hAnsi="Times New Roman"/>
                <w:b/>
                <w:bCs/>
                <w:sz w:val="20"/>
                <w:szCs w:val="20"/>
              </w:rPr>
              <w:t> </w:t>
            </w:r>
          </w:p>
        </w:tc>
        <w:tc>
          <w:tcPr>
            <w:tcW w:w="1866" w:type="dxa"/>
            <w:vMerge w:val="restart"/>
            <w:shd w:val="clear" w:color="auto" w:fill="auto"/>
            <w:vAlign w:val="center"/>
            <w:hideMark/>
          </w:tcPr>
          <w:p w:rsidR="009D40B7" w:rsidRPr="009D40B7" w:rsidRDefault="009D40B7" w:rsidP="00692B52">
            <w:pPr>
              <w:jc w:val="center"/>
              <w:rPr>
                <w:rFonts w:ascii="Times New Roman" w:hAnsi="Times New Roman"/>
                <w:b/>
                <w:bCs/>
                <w:sz w:val="20"/>
                <w:szCs w:val="20"/>
                <w:lang w:val="ru-RU"/>
              </w:rPr>
            </w:pPr>
            <w:r w:rsidRPr="009D40B7">
              <w:rPr>
                <w:rFonts w:ascii="Times New Roman" w:hAnsi="Times New Roman"/>
                <w:b/>
                <w:bCs/>
                <w:sz w:val="20"/>
                <w:szCs w:val="20"/>
                <w:lang w:val="ru-RU"/>
              </w:rPr>
              <w:t>Утверждена бюджетная роспись на  2024г (руб.)</w:t>
            </w:r>
          </w:p>
        </w:tc>
        <w:tc>
          <w:tcPr>
            <w:tcW w:w="1960" w:type="dxa"/>
            <w:vMerge w:val="restart"/>
            <w:shd w:val="clear" w:color="auto" w:fill="auto"/>
            <w:vAlign w:val="center"/>
            <w:hideMark/>
          </w:tcPr>
          <w:p w:rsidR="009D40B7" w:rsidRPr="009D40B7" w:rsidRDefault="009D40B7" w:rsidP="00692B52">
            <w:pPr>
              <w:jc w:val="center"/>
              <w:rPr>
                <w:rFonts w:ascii="Times New Roman" w:hAnsi="Times New Roman"/>
                <w:b/>
                <w:bCs/>
                <w:sz w:val="20"/>
                <w:szCs w:val="20"/>
                <w:lang w:val="ru-RU"/>
              </w:rPr>
            </w:pPr>
            <w:r w:rsidRPr="009D40B7">
              <w:rPr>
                <w:rFonts w:ascii="Times New Roman" w:hAnsi="Times New Roman"/>
                <w:b/>
                <w:bCs/>
                <w:sz w:val="20"/>
                <w:szCs w:val="20"/>
                <w:lang w:val="ru-RU"/>
              </w:rPr>
              <w:t>Кассовое исполнение                  за  2024 г (руб.)</w:t>
            </w:r>
          </w:p>
        </w:tc>
        <w:tc>
          <w:tcPr>
            <w:tcW w:w="1573" w:type="dxa"/>
            <w:vMerge w:val="restart"/>
            <w:shd w:val="clear" w:color="auto" w:fill="auto"/>
            <w:vAlign w:val="center"/>
            <w:hideMark/>
          </w:tcPr>
          <w:p w:rsidR="009D40B7" w:rsidRPr="009D40B7" w:rsidRDefault="009D40B7" w:rsidP="00692B52">
            <w:pPr>
              <w:jc w:val="center"/>
              <w:rPr>
                <w:rFonts w:ascii="Times New Roman" w:hAnsi="Times New Roman"/>
                <w:b/>
                <w:bCs/>
                <w:sz w:val="20"/>
                <w:szCs w:val="20"/>
              </w:rPr>
            </w:pPr>
            <w:r w:rsidRPr="009D40B7">
              <w:rPr>
                <w:rFonts w:ascii="Times New Roman" w:hAnsi="Times New Roman"/>
                <w:b/>
                <w:bCs/>
                <w:sz w:val="20"/>
                <w:szCs w:val="20"/>
              </w:rPr>
              <w:t>Процент исполнения</w:t>
            </w:r>
          </w:p>
        </w:tc>
      </w:tr>
      <w:tr w:rsidR="009D40B7" w:rsidRPr="009D40B7" w:rsidTr="00692B52">
        <w:trPr>
          <w:trHeight w:val="20"/>
        </w:trPr>
        <w:tc>
          <w:tcPr>
            <w:tcW w:w="5783" w:type="dxa"/>
            <w:vMerge/>
            <w:vAlign w:val="center"/>
            <w:hideMark/>
          </w:tcPr>
          <w:p w:rsidR="009D40B7" w:rsidRPr="009D40B7" w:rsidRDefault="009D40B7" w:rsidP="00692B52">
            <w:pPr>
              <w:rPr>
                <w:rFonts w:ascii="Times New Roman" w:hAnsi="Times New Roman"/>
                <w:b/>
                <w:bCs/>
                <w:sz w:val="20"/>
                <w:szCs w:val="20"/>
              </w:rPr>
            </w:pPr>
          </w:p>
        </w:tc>
        <w:tc>
          <w:tcPr>
            <w:tcW w:w="1651" w:type="dxa"/>
            <w:shd w:val="clear" w:color="auto" w:fill="auto"/>
            <w:noWrap/>
            <w:vAlign w:val="center"/>
            <w:hideMark/>
          </w:tcPr>
          <w:p w:rsidR="009D40B7" w:rsidRPr="009D40B7" w:rsidRDefault="009D40B7" w:rsidP="00692B52">
            <w:pPr>
              <w:rPr>
                <w:rFonts w:ascii="Times New Roman" w:hAnsi="Times New Roman"/>
                <w:b/>
                <w:bCs/>
                <w:sz w:val="20"/>
                <w:szCs w:val="20"/>
              </w:rPr>
            </w:pPr>
            <w:r w:rsidRPr="009D40B7">
              <w:rPr>
                <w:rFonts w:ascii="Times New Roman" w:hAnsi="Times New Roman"/>
                <w:b/>
                <w:bCs/>
                <w:sz w:val="20"/>
                <w:szCs w:val="20"/>
              </w:rPr>
              <w:t> </w:t>
            </w:r>
          </w:p>
        </w:tc>
        <w:tc>
          <w:tcPr>
            <w:tcW w:w="1040" w:type="dxa"/>
            <w:shd w:val="clear" w:color="auto" w:fill="auto"/>
            <w:noWrap/>
            <w:vAlign w:val="center"/>
            <w:hideMark/>
          </w:tcPr>
          <w:p w:rsidR="009D40B7" w:rsidRPr="009D40B7" w:rsidRDefault="009D40B7" w:rsidP="00692B52">
            <w:pPr>
              <w:jc w:val="center"/>
              <w:rPr>
                <w:rFonts w:ascii="Times New Roman" w:hAnsi="Times New Roman"/>
                <w:b/>
                <w:bCs/>
                <w:sz w:val="20"/>
                <w:szCs w:val="20"/>
              </w:rPr>
            </w:pPr>
            <w:r w:rsidRPr="009D40B7">
              <w:rPr>
                <w:rFonts w:ascii="Times New Roman" w:hAnsi="Times New Roman"/>
                <w:b/>
                <w:bCs/>
                <w:sz w:val="20"/>
                <w:szCs w:val="20"/>
              </w:rPr>
              <w:t> </w:t>
            </w:r>
          </w:p>
        </w:tc>
        <w:tc>
          <w:tcPr>
            <w:tcW w:w="1866" w:type="dxa"/>
            <w:vMerge/>
            <w:vAlign w:val="center"/>
            <w:hideMark/>
          </w:tcPr>
          <w:p w:rsidR="009D40B7" w:rsidRPr="009D40B7" w:rsidRDefault="009D40B7" w:rsidP="00692B52">
            <w:pPr>
              <w:rPr>
                <w:rFonts w:ascii="Times New Roman" w:hAnsi="Times New Roman"/>
                <w:b/>
                <w:bCs/>
                <w:sz w:val="20"/>
                <w:szCs w:val="20"/>
              </w:rPr>
            </w:pPr>
          </w:p>
        </w:tc>
        <w:tc>
          <w:tcPr>
            <w:tcW w:w="1960" w:type="dxa"/>
            <w:vMerge/>
            <w:vAlign w:val="center"/>
            <w:hideMark/>
          </w:tcPr>
          <w:p w:rsidR="009D40B7" w:rsidRPr="009D40B7" w:rsidRDefault="009D40B7" w:rsidP="00692B52">
            <w:pPr>
              <w:rPr>
                <w:rFonts w:ascii="Times New Roman" w:hAnsi="Times New Roman"/>
                <w:b/>
                <w:bCs/>
                <w:sz w:val="20"/>
                <w:szCs w:val="20"/>
              </w:rPr>
            </w:pPr>
          </w:p>
        </w:tc>
        <w:tc>
          <w:tcPr>
            <w:tcW w:w="1573" w:type="dxa"/>
            <w:vMerge/>
            <w:vAlign w:val="center"/>
            <w:hideMark/>
          </w:tcPr>
          <w:p w:rsidR="009D40B7" w:rsidRPr="009D40B7" w:rsidRDefault="009D40B7" w:rsidP="00692B52">
            <w:pPr>
              <w:rPr>
                <w:rFonts w:ascii="Times New Roman" w:hAnsi="Times New Roman"/>
                <w:b/>
                <w:bCs/>
                <w:sz w:val="20"/>
                <w:szCs w:val="20"/>
              </w:rPr>
            </w:pPr>
          </w:p>
        </w:tc>
      </w:tr>
      <w:tr w:rsidR="009D40B7" w:rsidRPr="009D40B7" w:rsidTr="00692B52">
        <w:trPr>
          <w:trHeight w:val="20"/>
        </w:trPr>
        <w:tc>
          <w:tcPr>
            <w:tcW w:w="5783" w:type="dxa"/>
            <w:vMerge/>
            <w:vAlign w:val="center"/>
            <w:hideMark/>
          </w:tcPr>
          <w:p w:rsidR="009D40B7" w:rsidRPr="009D40B7" w:rsidRDefault="009D40B7" w:rsidP="00692B52">
            <w:pPr>
              <w:rPr>
                <w:rFonts w:ascii="Times New Roman" w:hAnsi="Times New Roman"/>
                <w:b/>
                <w:bCs/>
                <w:sz w:val="20"/>
                <w:szCs w:val="20"/>
              </w:rPr>
            </w:pPr>
          </w:p>
        </w:tc>
        <w:tc>
          <w:tcPr>
            <w:tcW w:w="1651" w:type="dxa"/>
            <w:shd w:val="clear" w:color="auto" w:fill="auto"/>
            <w:vAlign w:val="center"/>
            <w:hideMark/>
          </w:tcPr>
          <w:p w:rsidR="009D40B7" w:rsidRPr="009D40B7" w:rsidRDefault="009D40B7" w:rsidP="00692B52">
            <w:pPr>
              <w:jc w:val="center"/>
              <w:rPr>
                <w:rFonts w:ascii="Times New Roman" w:hAnsi="Times New Roman"/>
                <w:b/>
                <w:bCs/>
                <w:sz w:val="20"/>
                <w:szCs w:val="20"/>
              </w:rPr>
            </w:pPr>
            <w:r w:rsidRPr="009D40B7">
              <w:rPr>
                <w:rFonts w:ascii="Times New Roman" w:hAnsi="Times New Roman"/>
                <w:b/>
                <w:bCs/>
                <w:sz w:val="20"/>
                <w:szCs w:val="20"/>
              </w:rPr>
              <w:t xml:space="preserve">РЗ </w:t>
            </w:r>
          </w:p>
        </w:tc>
        <w:tc>
          <w:tcPr>
            <w:tcW w:w="1040" w:type="dxa"/>
            <w:shd w:val="clear" w:color="auto" w:fill="auto"/>
            <w:vAlign w:val="center"/>
            <w:hideMark/>
          </w:tcPr>
          <w:p w:rsidR="009D40B7" w:rsidRPr="009D40B7" w:rsidRDefault="009D40B7" w:rsidP="00692B52">
            <w:pPr>
              <w:jc w:val="center"/>
              <w:rPr>
                <w:rFonts w:ascii="Times New Roman" w:hAnsi="Times New Roman"/>
                <w:b/>
                <w:bCs/>
                <w:sz w:val="20"/>
                <w:szCs w:val="20"/>
              </w:rPr>
            </w:pPr>
            <w:r w:rsidRPr="009D40B7">
              <w:rPr>
                <w:rFonts w:ascii="Times New Roman" w:hAnsi="Times New Roman"/>
                <w:b/>
                <w:bCs/>
                <w:sz w:val="20"/>
                <w:szCs w:val="20"/>
              </w:rPr>
              <w:t>ПР</w:t>
            </w:r>
          </w:p>
        </w:tc>
        <w:tc>
          <w:tcPr>
            <w:tcW w:w="1866" w:type="dxa"/>
            <w:vMerge/>
            <w:vAlign w:val="center"/>
            <w:hideMark/>
          </w:tcPr>
          <w:p w:rsidR="009D40B7" w:rsidRPr="009D40B7" w:rsidRDefault="009D40B7" w:rsidP="00692B52">
            <w:pPr>
              <w:rPr>
                <w:rFonts w:ascii="Times New Roman" w:hAnsi="Times New Roman"/>
                <w:b/>
                <w:bCs/>
                <w:sz w:val="20"/>
                <w:szCs w:val="20"/>
              </w:rPr>
            </w:pPr>
          </w:p>
        </w:tc>
        <w:tc>
          <w:tcPr>
            <w:tcW w:w="1960" w:type="dxa"/>
            <w:vMerge/>
            <w:vAlign w:val="center"/>
            <w:hideMark/>
          </w:tcPr>
          <w:p w:rsidR="009D40B7" w:rsidRPr="009D40B7" w:rsidRDefault="009D40B7" w:rsidP="00692B52">
            <w:pPr>
              <w:rPr>
                <w:rFonts w:ascii="Times New Roman" w:hAnsi="Times New Roman"/>
                <w:b/>
                <w:bCs/>
                <w:sz w:val="20"/>
                <w:szCs w:val="20"/>
              </w:rPr>
            </w:pPr>
          </w:p>
        </w:tc>
        <w:tc>
          <w:tcPr>
            <w:tcW w:w="1573" w:type="dxa"/>
            <w:vMerge/>
            <w:vAlign w:val="center"/>
            <w:hideMark/>
          </w:tcPr>
          <w:p w:rsidR="009D40B7" w:rsidRPr="009D40B7" w:rsidRDefault="009D40B7" w:rsidP="00692B52">
            <w:pPr>
              <w:rPr>
                <w:rFonts w:ascii="Times New Roman" w:hAnsi="Times New Roman"/>
                <w:b/>
                <w:bCs/>
                <w:sz w:val="20"/>
                <w:szCs w:val="20"/>
              </w:rPr>
            </w:pPr>
          </w:p>
        </w:tc>
      </w:tr>
      <w:tr w:rsidR="009D40B7" w:rsidRPr="009D40B7" w:rsidTr="00692B52">
        <w:trPr>
          <w:trHeight w:val="20"/>
        </w:trPr>
        <w:tc>
          <w:tcPr>
            <w:tcW w:w="5783" w:type="dxa"/>
            <w:shd w:val="clear" w:color="auto" w:fill="auto"/>
            <w:vAlign w:val="bottom"/>
            <w:hideMark/>
          </w:tcPr>
          <w:p w:rsidR="009D40B7" w:rsidRPr="009D40B7" w:rsidRDefault="009D40B7" w:rsidP="00692B52">
            <w:pPr>
              <w:jc w:val="center"/>
              <w:rPr>
                <w:rFonts w:ascii="Times New Roman" w:hAnsi="Times New Roman"/>
                <w:b/>
                <w:bCs/>
                <w:sz w:val="20"/>
                <w:szCs w:val="20"/>
              </w:rPr>
            </w:pPr>
            <w:r w:rsidRPr="009D40B7">
              <w:rPr>
                <w:rFonts w:ascii="Times New Roman" w:hAnsi="Times New Roman"/>
                <w:b/>
                <w:bCs/>
                <w:sz w:val="20"/>
                <w:szCs w:val="20"/>
              </w:rPr>
              <w:t>1</w:t>
            </w:r>
          </w:p>
        </w:tc>
        <w:tc>
          <w:tcPr>
            <w:tcW w:w="1651" w:type="dxa"/>
            <w:shd w:val="clear" w:color="auto" w:fill="auto"/>
            <w:noWrap/>
            <w:vAlign w:val="bottom"/>
            <w:hideMark/>
          </w:tcPr>
          <w:p w:rsidR="009D40B7" w:rsidRPr="009D40B7" w:rsidRDefault="009D40B7" w:rsidP="00692B52">
            <w:pPr>
              <w:jc w:val="center"/>
              <w:rPr>
                <w:rFonts w:ascii="Times New Roman" w:hAnsi="Times New Roman"/>
                <w:b/>
                <w:bCs/>
                <w:sz w:val="20"/>
                <w:szCs w:val="20"/>
              </w:rPr>
            </w:pPr>
            <w:r w:rsidRPr="009D40B7">
              <w:rPr>
                <w:rFonts w:ascii="Times New Roman" w:hAnsi="Times New Roman"/>
                <w:b/>
                <w:bCs/>
                <w:sz w:val="20"/>
                <w:szCs w:val="20"/>
              </w:rPr>
              <w:t>2</w:t>
            </w:r>
          </w:p>
        </w:tc>
        <w:tc>
          <w:tcPr>
            <w:tcW w:w="1040" w:type="dxa"/>
            <w:shd w:val="clear" w:color="auto" w:fill="auto"/>
            <w:noWrap/>
            <w:vAlign w:val="bottom"/>
            <w:hideMark/>
          </w:tcPr>
          <w:p w:rsidR="009D40B7" w:rsidRPr="009D40B7" w:rsidRDefault="009D40B7" w:rsidP="00692B52">
            <w:pPr>
              <w:jc w:val="center"/>
              <w:rPr>
                <w:rFonts w:ascii="Times New Roman" w:hAnsi="Times New Roman"/>
                <w:b/>
                <w:bCs/>
                <w:sz w:val="20"/>
                <w:szCs w:val="20"/>
              </w:rPr>
            </w:pPr>
            <w:r w:rsidRPr="009D40B7">
              <w:rPr>
                <w:rFonts w:ascii="Times New Roman" w:hAnsi="Times New Roman"/>
                <w:b/>
                <w:bCs/>
                <w:sz w:val="20"/>
                <w:szCs w:val="20"/>
              </w:rPr>
              <w:t>3</w:t>
            </w:r>
          </w:p>
        </w:tc>
        <w:tc>
          <w:tcPr>
            <w:tcW w:w="1866"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4</w:t>
            </w:r>
          </w:p>
        </w:tc>
        <w:tc>
          <w:tcPr>
            <w:tcW w:w="1960" w:type="dxa"/>
            <w:shd w:val="clear" w:color="auto" w:fill="auto"/>
            <w:noWrap/>
            <w:vAlign w:val="bottom"/>
            <w:hideMark/>
          </w:tcPr>
          <w:p w:rsidR="009D40B7" w:rsidRPr="009D40B7" w:rsidRDefault="009D40B7" w:rsidP="00692B52">
            <w:pPr>
              <w:jc w:val="center"/>
              <w:rPr>
                <w:rFonts w:ascii="Times New Roman" w:hAnsi="Times New Roman"/>
                <w:b/>
                <w:bCs/>
                <w:sz w:val="20"/>
                <w:szCs w:val="20"/>
              </w:rPr>
            </w:pPr>
            <w:r w:rsidRPr="009D40B7">
              <w:rPr>
                <w:rFonts w:ascii="Times New Roman" w:hAnsi="Times New Roman"/>
                <w:b/>
                <w:bCs/>
                <w:sz w:val="20"/>
                <w:szCs w:val="20"/>
              </w:rPr>
              <w:t>5</w:t>
            </w:r>
          </w:p>
        </w:tc>
        <w:tc>
          <w:tcPr>
            <w:tcW w:w="1573" w:type="dxa"/>
            <w:shd w:val="clear" w:color="auto" w:fill="auto"/>
            <w:noWrap/>
            <w:vAlign w:val="bottom"/>
            <w:hideMark/>
          </w:tcPr>
          <w:p w:rsidR="009D40B7" w:rsidRPr="009D40B7" w:rsidRDefault="009D40B7" w:rsidP="00692B52">
            <w:pPr>
              <w:jc w:val="center"/>
              <w:rPr>
                <w:rFonts w:ascii="Times New Roman" w:hAnsi="Times New Roman"/>
                <w:b/>
                <w:bCs/>
                <w:sz w:val="20"/>
                <w:szCs w:val="20"/>
              </w:rPr>
            </w:pPr>
            <w:r w:rsidRPr="009D40B7">
              <w:rPr>
                <w:rFonts w:ascii="Times New Roman" w:hAnsi="Times New Roman"/>
                <w:b/>
                <w:bCs/>
                <w:sz w:val="20"/>
                <w:szCs w:val="20"/>
              </w:rPr>
              <w:t>6</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i/>
                <w:iCs/>
                <w:sz w:val="20"/>
                <w:szCs w:val="20"/>
              </w:rPr>
            </w:pPr>
            <w:r w:rsidRPr="009D40B7">
              <w:rPr>
                <w:rFonts w:ascii="Times New Roman" w:hAnsi="Times New Roman"/>
                <w:i/>
                <w:iCs/>
                <w:sz w:val="20"/>
                <w:szCs w:val="20"/>
              </w:rPr>
              <w:t>Общегосударственные вопросы</w:t>
            </w:r>
          </w:p>
        </w:tc>
        <w:tc>
          <w:tcPr>
            <w:tcW w:w="1651"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01</w:t>
            </w:r>
          </w:p>
        </w:tc>
        <w:tc>
          <w:tcPr>
            <w:tcW w:w="1040"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w:t>
            </w:r>
          </w:p>
        </w:tc>
        <w:tc>
          <w:tcPr>
            <w:tcW w:w="1866"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7 229 265,61</w:t>
            </w:r>
          </w:p>
        </w:tc>
        <w:tc>
          <w:tcPr>
            <w:tcW w:w="1960"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6 873 079,46</w:t>
            </w:r>
          </w:p>
        </w:tc>
        <w:tc>
          <w:tcPr>
            <w:tcW w:w="1573" w:type="dxa"/>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95,07</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 xml:space="preserve">Функционирование высшего должностного лица субъекта Российской Федерации и муниципального образования </w:t>
            </w:r>
          </w:p>
        </w:tc>
        <w:tc>
          <w:tcPr>
            <w:tcW w:w="1651"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w:t>
            </w:r>
          </w:p>
        </w:tc>
        <w:tc>
          <w:tcPr>
            <w:tcW w:w="1040"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02</w:t>
            </w:r>
          </w:p>
        </w:tc>
        <w:tc>
          <w:tcPr>
            <w:tcW w:w="1866"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1 626 962,22</w:t>
            </w:r>
          </w:p>
        </w:tc>
        <w:tc>
          <w:tcPr>
            <w:tcW w:w="1960"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1 626 962,22</w:t>
            </w:r>
          </w:p>
        </w:tc>
        <w:tc>
          <w:tcPr>
            <w:tcW w:w="1573" w:type="dxa"/>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51"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w:t>
            </w:r>
          </w:p>
        </w:tc>
        <w:tc>
          <w:tcPr>
            <w:tcW w:w="1040"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w:t>
            </w:r>
          </w:p>
        </w:tc>
        <w:tc>
          <w:tcPr>
            <w:tcW w:w="1866"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5 516 813,39</w:t>
            </w:r>
          </w:p>
        </w:tc>
        <w:tc>
          <w:tcPr>
            <w:tcW w:w="1960"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5 160 627,24</w:t>
            </w:r>
          </w:p>
        </w:tc>
        <w:tc>
          <w:tcPr>
            <w:tcW w:w="1573" w:type="dxa"/>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93,54</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Другие общегосударственные вопросы</w:t>
            </w:r>
          </w:p>
        </w:tc>
        <w:tc>
          <w:tcPr>
            <w:tcW w:w="1651"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w:t>
            </w:r>
          </w:p>
        </w:tc>
        <w:tc>
          <w:tcPr>
            <w:tcW w:w="1040"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13</w:t>
            </w:r>
          </w:p>
        </w:tc>
        <w:tc>
          <w:tcPr>
            <w:tcW w:w="1866"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85 490,00</w:t>
            </w:r>
          </w:p>
        </w:tc>
        <w:tc>
          <w:tcPr>
            <w:tcW w:w="1960"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85 490,00</w:t>
            </w:r>
          </w:p>
        </w:tc>
        <w:tc>
          <w:tcPr>
            <w:tcW w:w="1573" w:type="dxa"/>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i/>
                <w:iCs/>
                <w:sz w:val="20"/>
                <w:szCs w:val="20"/>
              </w:rPr>
            </w:pPr>
            <w:r w:rsidRPr="009D40B7">
              <w:rPr>
                <w:rFonts w:ascii="Times New Roman" w:hAnsi="Times New Roman"/>
                <w:i/>
                <w:iCs/>
                <w:sz w:val="20"/>
                <w:szCs w:val="20"/>
              </w:rPr>
              <w:lastRenderedPageBreak/>
              <w:t>Национальная оборона</w:t>
            </w:r>
          </w:p>
        </w:tc>
        <w:tc>
          <w:tcPr>
            <w:tcW w:w="1651"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02</w:t>
            </w:r>
          </w:p>
        </w:tc>
        <w:tc>
          <w:tcPr>
            <w:tcW w:w="1040"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w:t>
            </w:r>
          </w:p>
        </w:tc>
        <w:tc>
          <w:tcPr>
            <w:tcW w:w="1866"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960"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573" w:type="dxa"/>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Мобилизационная и вневойсковая подготовка</w:t>
            </w:r>
          </w:p>
        </w:tc>
        <w:tc>
          <w:tcPr>
            <w:tcW w:w="1651"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02</w:t>
            </w:r>
          </w:p>
        </w:tc>
        <w:tc>
          <w:tcPr>
            <w:tcW w:w="1040"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w:t>
            </w:r>
          </w:p>
        </w:tc>
        <w:tc>
          <w:tcPr>
            <w:tcW w:w="1866"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960"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126 600,00</w:t>
            </w:r>
          </w:p>
        </w:tc>
        <w:tc>
          <w:tcPr>
            <w:tcW w:w="1573" w:type="dxa"/>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100,00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i/>
                <w:iCs/>
                <w:sz w:val="20"/>
                <w:szCs w:val="20"/>
                <w:lang w:val="ru-RU"/>
              </w:rPr>
            </w:pPr>
            <w:r w:rsidRPr="009D40B7">
              <w:rPr>
                <w:rFonts w:ascii="Times New Roman" w:hAnsi="Times New Roman"/>
                <w:i/>
                <w:iCs/>
                <w:sz w:val="20"/>
                <w:szCs w:val="20"/>
                <w:lang w:val="ru-RU"/>
              </w:rPr>
              <w:t>Национальная безопасность и правоохранительная деятельность</w:t>
            </w:r>
          </w:p>
        </w:tc>
        <w:tc>
          <w:tcPr>
            <w:tcW w:w="1651"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03</w:t>
            </w:r>
          </w:p>
        </w:tc>
        <w:tc>
          <w:tcPr>
            <w:tcW w:w="1040"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w:t>
            </w:r>
          </w:p>
        </w:tc>
        <w:tc>
          <w:tcPr>
            <w:tcW w:w="1866" w:type="dxa"/>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444 019,60</w:t>
            </w:r>
          </w:p>
        </w:tc>
        <w:tc>
          <w:tcPr>
            <w:tcW w:w="1960" w:type="dxa"/>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444 019,60</w:t>
            </w:r>
          </w:p>
        </w:tc>
        <w:tc>
          <w:tcPr>
            <w:tcW w:w="1573"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100,00</w:t>
            </w:r>
          </w:p>
        </w:tc>
      </w:tr>
      <w:tr w:rsidR="009D40B7" w:rsidRPr="009D40B7" w:rsidTr="00692B52">
        <w:trPr>
          <w:trHeight w:val="20"/>
        </w:trPr>
        <w:tc>
          <w:tcPr>
            <w:tcW w:w="5783" w:type="dxa"/>
            <w:shd w:val="clear" w:color="000000" w:fill="FFFFFF"/>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Защита населения и территории от   чрезвычайных ситуаций природного и техногенного характера, пожарная безопасность</w:t>
            </w:r>
          </w:p>
        </w:tc>
        <w:tc>
          <w:tcPr>
            <w:tcW w:w="1651"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w:t>
            </w:r>
          </w:p>
        </w:tc>
        <w:tc>
          <w:tcPr>
            <w:tcW w:w="1040"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10</w:t>
            </w:r>
          </w:p>
        </w:tc>
        <w:tc>
          <w:tcPr>
            <w:tcW w:w="1866"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444 019,60</w:t>
            </w:r>
          </w:p>
        </w:tc>
        <w:tc>
          <w:tcPr>
            <w:tcW w:w="1960"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444 019,60</w:t>
            </w:r>
          </w:p>
        </w:tc>
        <w:tc>
          <w:tcPr>
            <w:tcW w:w="1573"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i/>
                <w:iCs/>
                <w:sz w:val="20"/>
                <w:szCs w:val="20"/>
              </w:rPr>
            </w:pPr>
            <w:r w:rsidRPr="009D40B7">
              <w:rPr>
                <w:rFonts w:ascii="Times New Roman" w:hAnsi="Times New Roman"/>
                <w:i/>
                <w:iCs/>
                <w:sz w:val="20"/>
                <w:szCs w:val="20"/>
              </w:rPr>
              <w:t>Национальная экономика</w:t>
            </w:r>
          </w:p>
        </w:tc>
        <w:tc>
          <w:tcPr>
            <w:tcW w:w="1651"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04</w:t>
            </w:r>
          </w:p>
        </w:tc>
        <w:tc>
          <w:tcPr>
            <w:tcW w:w="1040"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w:t>
            </w:r>
          </w:p>
        </w:tc>
        <w:tc>
          <w:tcPr>
            <w:tcW w:w="1866" w:type="dxa"/>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11 470,00</w:t>
            </w:r>
          </w:p>
        </w:tc>
        <w:tc>
          <w:tcPr>
            <w:tcW w:w="1960" w:type="dxa"/>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11 470,00</w:t>
            </w:r>
          </w:p>
        </w:tc>
        <w:tc>
          <w:tcPr>
            <w:tcW w:w="1573" w:type="dxa"/>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Сельское хозяйство и рыболовство</w:t>
            </w:r>
          </w:p>
        </w:tc>
        <w:tc>
          <w:tcPr>
            <w:tcW w:w="1651"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w:t>
            </w:r>
          </w:p>
        </w:tc>
        <w:tc>
          <w:tcPr>
            <w:tcW w:w="1040"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w:t>
            </w:r>
          </w:p>
        </w:tc>
        <w:tc>
          <w:tcPr>
            <w:tcW w:w="1866"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10 500,00</w:t>
            </w:r>
          </w:p>
        </w:tc>
        <w:tc>
          <w:tcPr>
            <w:tcW w:w="1960"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10 500,00</w:t>
            </w:r>
          </w:p>
        </w:tc>
        <w:tc>
          <w:tcPr>
            <w:tcW w:w="1573"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100,00</w:t>
            </w:r>
          </w:p>
        </w:tc>
      </w:tr>
      <w:tr w:rsidR="009D40B7" w:rsidRPr="009D40B7" w:rsidTr="00692B52">
        <w:trPr>
          <w:trHeight w:val="20"/>
        </w:trPr>
        <w:tc>
          <w:tcPr>
            <w:tcW w:w="5783" w:type="dxa"/>
            <w:shd w:val="clear" w:color="000000" w:fill="FFFFFF"/>
            <w:vAlign w:val="center"/>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Другие вопросы национальной экономики</w:t>
            </w:r>
          </w:p>
        </w:tc>
        <w:tc>
          <w:tcPr>
            <w:tcW w:w="1651" w:type="dxa"/>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04</w:t>
            </w:r>
          </w:p>
        </w:tc>
        <w:tc>
          <w:tcPr>
            <w:tcW w:w="1040" w:type="dxa"/>
            <w:shd w:val="clear" w:color="000000" w:fill="FFFFFF"/>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12</w:t>
            </w:r>
          </w:p>
        </w:tc>
        <w:tc>
          <w:tcPr>
            <w:tcW w:w="1866"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970,00</w:t>
            </w:r>
          </w:p>
        </w:tc>
        <w:tc>
          <w:tcPr>
            <w:tcW w:w="1960"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970,00</w:t>
            </w:r>
          </w:p>
        </w:tc>
        <w:tc>
          <w:tcPr>
            <w:tcW w:w="1573"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i/>
                <w:iCs/>
                <w:sz w:val="20"/>
                <w:szCs w:val="20"/>
              </w:rPr>
            </w:pPr>
            <w:r w:rsidRPr="009D40B7">
              <w:rPr>
                <w:rFonts w:ascii="Times New Roman" w:hAnsi="Times New Roman"/>
                <w:i/>
                <w:iCs/>
                <w:sz w:val="20"/>
                <w:szCs w:val="20"/>
              </w:rPr>
              <w:t>Жилищно-коммунальное хозяйство</w:t>
            </w:r>
          </w:p>
        </w:tc>
        <w:tc>
          <w:tcPr>
            <w:tcW w:w="1651"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05</w:t>
            </w:r>
          </w:p>
        </w:tc>
        <w:tc>
          <w:tcPr>
            <w:tcW w:w="1040"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w:t>
            </w:r>
          </w:p>
        </w:tc>
        <w:tc>
          <w:tcPr>
            <w:tcW w:w="1866" w:type="dxa"/>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370 645,10</w:t>
            </w:r>
          </w:p>
        </w:tc>
        <w:tc>
          <w:tcPr>
            <w:tcW w:w="1960" w:type="dxa"/>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361 361,57</w:t>
            </w:r>
          </w:p>
        </w:tc>
        <w:tc>
          <w:tcPr>
            <w:tcW w:w="1573"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97,50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Жилищное хозяйство</w:t>
            </w:r>
          </w:p>
        </w:tc>
        <w:tc>
          <w:tcPr>
            <w:tcW w:w="1651"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w:t>
            </w:r>
          </w:p>
        </w:tc>
        <w:tc>
          <w:tcPr>
            <w:tcW w:w="1040"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w:t>
            </w:r>
          </w:p>
        </w:tc>
        <w:tc>
          <w:tcPr>
            <w:tcW w:w="1866"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138 439,30</w:t>
            </w:r>
          </w:p>
        </w:tc>
        <w:tc>
          <w:tcPr>
            <w:tcW w:w="1960"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138 439,30</w:t>
            </w:r>
          </w:p>
        </w:tc>
        <w:tc>
          <w:tcPr>
            <w:tcW w:w="1573"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Благоустройство</w:t>
            </w:r>
          </w:p>
        </w:tc>
        <w:tc>
          <w:tcPr>
            <w:tcW w:w="1651"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05</w:t>
            </w:r>
          </w:p>
        </w:tc>
        <w:tc>
          <w:tcPr>
            <w:tcW w:w="1040"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w:t>
            </w:r>
          </w:p>
        </w:tc>
        <w:tc>
          <w:tcPr>
            <w:tcW w:w="1866" w:type="dxa"/>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232 205,80</w:t>
            </w:r>
          </w:p>
        </w:tc>
        <w:tc>
          <w:tcPr>
            <w:tcW w:w="1960" w:type="dxa"/>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222 922,27</w:t>
            </w:r>
          </w:p>
        </w:tc>
        <w:tc>
          <w:tcPr>
            <w:tcW w:w="1573"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96,00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i/>
                <w:iCs/>
                <w:sz w:val="20"/>
                <w:szCs w:val="20"/>
              </w:rPr>
            </w:pPr>
            <w:r w:rsidRPr="009D40B7">
              <w:rPr>
                <w:rFonts w:ascii="Times New Roman" w:hAnsi="Times New Roman"/>
                <w:i/>
                <w:iCs/>
                <w:sz w:val="20"/>
                <w:szCs w:val="20"/>
              </w:rPr>
              <w:t>Культура, кинематография</w:t>
            </w:r>
          </w:p>
        </w:tc>
        <w:tc>
          <w:tcPr>
            <w:tcW w:w="1651"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08</w:t>
            </w:r>
          </w:p>
        </w:tc>
        <w:tc>
          <w:tcPr>
            <w:tcW w:w="1040"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w:t>
            </w:r>
          </w:p>
        </w:tc>
        <w:tc>
          <w:tcPr>
            <w:tcW w:w="1866" w:type="dxa"/>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12 403 547,02</w:t>
            </w:r>
          </w:p>
        </w:tc>
        <w:tc>
          <w:tcPr>
            <w:tcW w:w="1960" w:type="dxa"/>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11 585 809,44</w:t>
            </w:r>
          </w:p>
        </w:tc>
        <w:tc>
          <w:tcPr>
            <w:tcW w:w="1573" w:type="dxa"/>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93,41</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Культура</w:t>
            </w:r>
          </w:p>
        </w:tc>
        <w:tc>
          <w:tcPr>
            <w:tcW w:w="1651"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08</w:t>
            </w:r>
          </w:p>
        </w:tc>
        <w:tc>
          <w:tcPr>
            <w:tcW w:w="1040"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w:t>
            </w:r>
          </w:p>
        </w:tc>
        <w:tc>
          <w:tcPr>
            <w:tcW w:w="1866"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12 403 547,02</w:t>
            </w:r>
          </w:p>
        </w:tc>
        <w:tc>
          <w:tcPr>
            <w:tcW w:w="1960"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11 585 809,44</w:t>
            </w:r>
          </w:p>
        </w:tc>
        <w:tc>
          <w:tcPr>
            <w:tcW w:w="1573" w:type="dxa"/>
            <w:shd w:val="clear" w:color="auto" w:fill="auto"/>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93,41</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i/>
                <w:iCs/>
                <w:sz w:val="20"/>
                <w:szCs w:val="20"/>
              </w:rPr>
            </w:pPr>
            <w:r w:rsidRPr="009D40B7">
              <w:rPr>
                <w:rFonts w:ascii="Times New Roman" w:hAnsi="Times New Roman"/>
                <w:i/>
                <w:iCs/>
                <w:sz w:val="20"/>
                <w:szCs w:val="20"/>
              </w:rPr>
              <w:t>Социальная политика</w:t>
            </w:r>
          </w:p>
        </w:tc>
        <w:tc>
          <w:tcPr>
            <w:tcW w:w="1651"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10</w:t>
            </w:r>
          </w:p>
        </w:tc>
        <w:tc>
          <w:tcPr>
            <w:tcW w:w="1040"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w:t>
            </w:r>
          </w:p>
        </w:tc>
        <w:tc>
          <w:tcPr>
            <w:tcW w:w="1866"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144 000,00</w:t>
            </w:r>
          </w:p>
        </w:tc>
        <w:tc>
          <w:tcPr>
            <w:tcW w:w="1960"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144 000,00</w:t>
            </w:r>
          </w:p>
        </w:tc>
        <w:tc>
          <w:tcPr>
            <w:tcW w:w="1573"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Пенсионное обеспечение</w:t>
            </w:r>
          </w:p>
        </w:tc>
        <w:tc>
          <w:tcPr>
            <w:tcW w:w="1651"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10</w:t>
            </w:r>
          </w:p>
        </w:tc>
        <w:tc>
          <w:tcPr>
            <w:tcW w:w="1040"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w:t>
            </w:r>
          </w:p>
        </w:tc>
        <w:tc>
          <w:tcPr>
            <w:tcW w:w="1866" w:type="dxa"/>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144 000,00</w:t>
            </w:r>
          </w:p>
        </w:tc>
        <w:tc>
          <w:tcPr>
            <w:tcW w:w="1960" w:type="dxa"/>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144 000,00</w:t>
            </w:r>
          </w:p>
        </w:tc>
        <w:tc>
          <w:tcPr>
            <w:tcW w:w="1573"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i/>
                <w:iCs/>
                <w:sz w:val="20"/>
                <w:szCs w:val="20"/>
              </w:rPr>
            </w:pPr>
            <w:r w:rsidRPr="009D40B7">
              <w:rPr>
                <w:rFonts w:ascii="Times New Roman" w:hAnsi="Times New Roman"/>
                <w:i/>
                <w:iCs/>
                <w:sz w:val="20"/>
                <w:szCs w:val="20"/>
              </w:rPr>
              <w:t>Физическая культура и спорт</w:t>
            </w:r>
          </w:p>
        </w:tc>
        <w:tc>
          <w:tcPr>
            <w:tcW w:w="1651"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11</w:t>
            </w:r>
          </w:p>
        </w:tc>
        <w:tc>
          <w:tcPr>
            <w:tcW w:w="1040"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w:t>
            </w:r>
          </w:p>
        </w:tc>
        <w:tc>
          <w:tcPr>
            <w:tcW w:w="1866"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4 482,40</w:t>
            </w:r>
          </w:p>
        </w:tc>
        <w:tc>
          <w:tcPr>
            <w:tcW w:w="1960"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4 482,40</w:t>
            </w:r>
          </w:p>
        </w:tc>
        <w:tc>
          <w:tcPr>
            <w:tcW w:w="1573"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Физическая культура</w:t>
            </w:r>
          </w:p>
        </w:tc>
        <w:tc>
          <w:tcPr>
            <w:tcW w:w="1651"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11</w:t>
            </w:r>
          </w:p>
        </w:tc>
        <w:tc>
          <w:tcPr>
            <w:tcW w:w="1040"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01</w:t>
            </w:r>
          </w:p>
        </w:tc>
        <w:tc>
          <w:tcPr>
            <w:tcW w:w="1866"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4 482,40</w:t>
            </w:r>
          </w:p>
        </w:tc>
        <w:tc>
          <w:tcPr>
            <w:tcW w:w="1960"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4 482,40</w:t>
            </w:r>
          </w:p>
        </w:tc>
        <w:tc>
          <w:tcPr>
            <w:tcW w:w="1573"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i/>
                <w:iCs/>
                <w:sz w:val="20"/>
                <w:szCs w:val="20"/>
                <w:lang w:val="ru-RU"/>
              </w:rPr>
            </w:pPr>
            <w:r w:rsidRPr="009D40B7">
              <w:rPr>
                <w:rFonts w:ascii="Times New Roman" w:hAnsi="Times New Roman"/>
                <w:i/>
                <w:iCs/>
                <w:sz w:val="20"/>
                <w:szCs w:val="20"/>
                <w:lang w:val="ru-RU"/>
              </w:rPr>
              <w:t>Межбюджетные трансферты общего характера бюджетам субъектов Российской Федерации и муниципальных образований</w:t>
            </w:r>
          </w:p>
        </w:tc>
        <w:tc>
          <w:tcPr>
            <w:tcW w:w="1651"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14</w:t>
            </w:r>
          </w:p>
        </w:tc>
        <w:tc>
          <w:tcPr>
            <w:tcW w:w="1040" w:type="dxa"/>
            <w:shd w:val="clear" w:color="auto" w:fill="auto"/>
            <w:noWrap/>
            <w:vAlign w:val="center"/>
            <w:hideMark/>
          </w:tcPr>
          <w:p w:rsidR="009D40B7" w:rsidRPr="009D40B7" w:rsidRDefault="009D40B7" w:rsidP="00692B52">
            <w:pPr>
              <w:jc w:val="center"/>
              <w:rPr>
                <w:rFonts w:ascii="Times New Roman" w:hAnsi="Times New Roman"/>
                <w:i/>
                <w:iCs/>
                <w:sz w:val="20"/>
                <w:szCs w:val="20"/>
              </w:rPr>
            </w:pPr>
            <w:r w:rsidRPr="009D40B7">
              <w:rPr>
                <w:rFonts w:ascii="Times New Roman" w:hAnsi="Times New Roman"/>
                <w:i/>
                <w:iCs/>
                <w:sz w:val="20"/>
                <w:szCs w:val="20"/>
              </w:rPr>
              <w:t>00</w:t>
            </w:r>
          </w:p>
        </w:tc>
        <w:tc>
          <w:tcPr>
            <w:tcW w:w="1866" w:type="dxa"/>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35 757,00</w:t>
            </w:r>
          </w:p>
        </w:tc>
        <w:tc>
          <w:tcPr>
            <w:tcW w:w="1960" w:type="dxa"/>
            <w:shd w:val="clear" w:color="000000" w:fill="FFFFFF"/>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35 757,00</w:t>
            </w:r>
          </w:p>
        </w:tc>
        <w:tc>
          <w:tcPr>
            <w:tcW w:w="1573"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sz w:val="20"/>
                <w:szCs w:val="20"/>
                <w:lang w:val="ru-RU"/>
              </w:rPr>
            </w:pPr>
            <w:r w:rsidRPr="009D40B7">
              <w:rPr>
                <w:rFonts w:ascii="Times New Roman" w:hAnsi="Times New Roman"/>
                <w:sz w:val="20"/>
                <w:szCs w:val="20"/>
                <w:lang w:val="ru-RU"/>
              </w:rPr>
              <w:t>Прочие межбюджетные трансферты общего характера</w:t>
            </w:r>
          </w:p>
        </w:tc>
        <w:tc>
          <w:tcPr>
            <w:tcW w:w="1651"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14</w:t>
            </w:r>
          </w:p>
        </w:tc>
        <w:tc>
          <w:tcPr>
            <w:tcW w:w="1040" w:type="dxa"/>
            <w:shd w:val="clear" w:color="auto" w:fill="auto"/>
            <w:noWrap/>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03</w:t>
            </w:r>
          </w:p>
        </w:tc>
        <w:tc>
          <w:tcPr>
            <w:tcW w:w="1866"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35 757,00</w:t>
            </w:r>
          </w:p>
        </w:tc>
        <w:tc>
          <w:tcPr>
            <w:tcW w:w="1960" w:type="dxa"/>
            <w:shd w:val="clear" w:color="000000" w:fill="FFFFFF"/>
            <w:noWrap/>
            <w:vAlign w:val="center"/>
            <w:hideMark/>
          </w:tcPr>
          <w:p w:rsidR="009D40B7" w:rsidRPr="009D40B7" w:rsidRDefault="009D40B7" w:rsidP="00692B52">
            <w:pPr>
              <w:jc w:val="right"/>
              <w:rPr>
                <w:rFonts w:ascii="Times New Roman" w:hAnsi="Times New Roman"/>
                <w:sz w:val="20"/>
                <w:szCs w:val="20"/>
              </w:rPr>
            </w:pPr>
            <w:r w:rsidRPr="009D40B7">
              <w:rPr>
                <w:rFonts w:ascii="Times New Roman" w:hAnsi="Times New Roman"/>
                <w:sz w:val="20"/>
                <w:szCs w:val="20"/>
              </w:rPr>
              <w:t>35 757,00</w:t>
            </w:r>
          </w:p>
        </w:tc>
        <w:tc>
          <w:tcPr>
            <w:tcW w:w="1573"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100,00</w:t>
            </w:r>
          </w:p>
        </w:tc>
      </w:tr>
      <w:tr w:rsidR="009D40B7" w:rsidRPr="009D40B7" w:rsidTr="00692B52">
        <w:trPr>
          <w:trHeight w:val="20"/>
        </w:trPr>
        <w:tc>
          <w:tcPr>
            <w:tcW w:w="5783" w:type="dxa"/>
            <w:shd w:val="clear" w:color="auto" w:fill="auto"/>
            <w:hideMark/>
          </w:tcPr>
          <w:p w:rsidR="009D40B7" w:rsidRPr="009D40B7" w:rsidRDefault="009D40B7" w:rsidP="00692B52">
            <w:pPr>
              <w:rPr>
                <w:rFonts w:ascii="Times New Roman" w:hAnsi="Times New Roman"/>
                <w:sz w:val="20"/>
                <w:szCs w:val="20"/>
              </w:rPr>
            </w:pPr>
            <w:r w:rsidRPr="009D40B7">
              <w:rPr>
                <w:rFonts w:ascii="Times New Roman" w:hAnsi="Times New Roman"/>
                <w:sz w:val="20"/>
                <w:szCs w:val="20"/>
              </w:rPr>
              <w:t>Всего расходов:</w:t>
            </w:r>
          </w:p>
        </w:tc>
        <w:tc>
          <w:tcPr>
            <w:tcW w:w="1651" w:type="dxa"/>
            <w:shd w:val="clear" w:color="auto" w:fill="auto"/>
            <w:noWrap/>
            <w:vAlign w:val="bottom"/>
            <w:hideMark/>
          </w:tcPr>
          <w:p w:rsidR="009D40B7" w:rsidRPr="009D40B7" w:rsidRDefault="009D40B7" w:rsidP="00692B52">
            <w:pPr>
              <w:rPr>
                <w:rFonts w:ascii="Times New Roman" w:hAnsi="Times New Roman"/>
                <w:b/>
                <w:bCs/>
                <w:color w:val="FFFFFF"/>
                <w:sz w:val="20"/>
                <w:szCs w:val="20"/>
              </w:rPr>
            </w:pPr>
            <w:r w:rsidRPr="009D40B7">
              <w:rPr>
                <w:rFonts w:ascii="Times New Roman" w:hAnsi="Times New Roman"/>
                <w:b/>
                <w:bCs/>
                <w:color w:val="FFFFFF"/>
                <w:sz w:val="20"/>
                <w:szCs w:val="20"/>
              </w:rPr>
              <w:t> </w:t>
            </w:r>
          </w:p>
        </w:tc>
        <w:tc>
          <w:tcPr>
            <w:tcW w:w="1040" w:type="dxa"/>
            <w:shd w:val="clear" w:color="auto" w:fill="auto"/>
            <w:noWrap/>
            <w:vAlign w:val="bottom"/>
            <w:hideMark/>
          </w:tcPr>
          <w:p w:rsidR="009D40B7" w:rsidRPr="009D40B7" w:rsidRDefault="009D40B7" w:rsidP="00692B52">
            <w:pPr>
              <w:rPr>
                <w:rFonts w:ascii="Times New Roman" w:hAnsi="Times New Roman"/>
                <w:b/>
                <w:bCs/>
                <w:color w:val="FFFFFF"/>
                <w:sz w:val="20"/>
                <w:szCs w:val="20"/>
              </w:rPr>
            </w:pPr>
            <w:r w:rsidRPr="009D40B7">
              <w:rPr>
                <w:rFonts w:ascii="Times New Roman" w:hAnsi="Times New Roman"/>
                <w:b/>
                <w:bCs/>
                <w:color w:val="FFFFFF"/>
                <w:sz w:val="20"/>
                <w:szCs w:val="20"/>
              </w:rPr>
              <w:t> </w:t>
            </w:r>
          </w:p>
        </w:tc>
        <w:tc>
          <w:tcPr>
            <w:tcW w:w="1866" w:type="dxa"/>
            <w:shd w:val="clear" w:color="auto" w:fill="auto"/>
            <w:noWrap/>
            <w:vAlign w:val="center"/>
            <w:hideMark/>
          </w:tcPr>
          <w:p w:rsidR="009D40B7" w:rsidRPr="009D40B7" w:rsidRDefault="009D40B7" w:rsidP="00692B52">
            <w:pPr>
              <w:jc w:val="right"/>
              <w:rPr>
                <w:rFonts w:ascii="Times New Roman" w:hAnsi="Times New Roman"/>
                <w:b/>
                <w:bCs/>
                <w:i/>
                <w:iCs/>
                <w:sz w:val="20"/>
                <w:szCs w:val="20"/>
              </w:rPr>
            </w:pPr>
            <w:r w:rsidRPr="009D40B7">
              <w:rPr>
                <w:rFonts w:ascii="Times New Roman" w:hAnsi="Times New Roman"/>
                <w:b/>
                <w:bCs/>
                <w:i/>
                <w:iCs/>
                <w:sz w:val="20"/>
                <w:szCs w:val="20"/>
              </w:rPr>
              <w:t>20 769 786,73</w:t>
            </w:r>
          </w:p>
        </w:tc>
        <w:tc>
          <w:tcPr>
            <w:tcW w:w="1960" w:type="dxa"/>
            <w:shd w:val="clear" w:color="auto" w:fill="auto"/>
            <w:noWrap/>
            <w:vAlign w:val="center"/>
            <w:hideMark/>
          </w:tcPr>
          <w:p w:rsidR="009D40B7" w:rsidRPr="009D40B7" w:rsidRDefault="009D40B7" w:rsidP="00692B52">
            <w:pPr>
              <w:jc w:val="right"/>
              <w:rPr>
                <w:rFonts w:ascii="Times New Roman" w:hAnsi="Times New Roman"/>
                <w:b/>
                <w:bCs/>
                <w:i/>
                <w:iCs/>
                <w:sz w:val="20"/>
                <w:szCs w:val="20"/>
              </w:rPr>
            </w:pPr>
            <w:r w:rsidRPr="009D40B7">
              <w:rPr>
                <w:rFonts w:ascii="Times New Roman" w:hAnsi="Times New Roman"/>
                <w:b/>
                <w:bCs/>
                <w:i/>
                <w:iCs/>
                <w:sz w:val="20"/>
                <w:szCs w:val="20"/>
              </w:rPr>
              <w:t>19 586 579,47</w:t>
            </w:r>
          </w:p>
        </w:tc>
        <w:tc>
          <w:tcPr>
            <w:tcW w:w="1573" w:type="dxa"/>
            <w:shd w:val="clear" w:color="auto" w:fill="auto"/>
            <w:noWrap/>
            <w:vAlign w:val="center"/>
            <w:hideMark/>
          </w:tcPr>
          <w:p w:rsidR="009D40B7" w:rsidRPr="009D40B7" w:rsidRDefault="009D40B7" w:rsidP="00692B52">
            <w:pPr>
              <w:jc w:val="right"/>
              <w:rPr>
                <w:rFonts w:ascii="Times New Roman" w:hAnsi="Times New Roman"/>
                <w:i/>
                <w:iCs/>
                <w:sz w:val="20"/>
                <w:szCs w:val="20"/>
              </w:rPr>
            </w:pPr>
            <w:r w:rsidRPr="009D40B7">
              <w:rPr>
                <w:rFonts w:ascii="Times New Roman" w:hAnsi="Times New Roman"/>
                <w:i/>
                <w:iCs/>
                <w:sz w:val="20"/>
                <w:szCs w:val="20"/>
              </w:rPr>
              <w:t>94,30</w:t>
            </w:r>
          </w:p>
        </w:tc>
      </w:tr>
    </w:tbl>
    <w:p w:rsidR="009D40B7" w:rsidRPr="009D40B7" w:rsidRDefault="009D40B7" w:rsidP="009D40B7">
      <w:pPr>
        <w:pStyle w:val="aa"/>
        <w:tabs>
          <w:tab w:val="left" w:pos="-360"/>
        </w:tabs>
        <w:ind w:right="1358"/>
        <w:jc w:val="center"/>
        <w:rPr>
          <w:sz w:val="20"/>
        </w:rPr>
      </w:pPr>
    </w:p>
    <w:p w:rsidR="009D40B7" w:rsidRPr="009D40B7" w:rsidRDefault="009D40B7" w:rsidP="009D40B7">
      <w:pPr>
        <w:pStyle w:val="aa"/>
        <w:tabs>
          <w:tab w:val="left" w:pos="-360"/>
        </w:tabs>
        <w:ind w:right="1358"/>
        <w:jc w:val="right"/>
        <w:rPr>
          <w:sz w:val="20"/>
        </w:rPr>
      </w:pPr>
      <w:r w:rsidRPr="009D40B7">
        <w:rPr>
          <w:sz w:val="20"/>
        </w:rPr>
        <w:t>Приложение 4     к решению Собрания депутатов МО "Бирофельдское сельское поселение" Биробиджанского МР ЕАО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2024год"</w:t>
      </w:r>
    </w:p>
    <w:p w:rsidR="009D40B7" w:rsidRPr="009D40B7" w:rsidRDefault="009D40B7" w:rsidP="009D40B7">
      <w:pPr>
        <w:pStyle w:val="aa"/>
        <w:tabs>
          <w:tab w:val="left" w:pos="-360"/>
        </w:tabs>
        <w:ind w:right="1358"/>
        <w:jc w:val="center"/>
        <w:rPr>
          <w:sz w:val="20"/>
        </w:rPr>
      </w:pPr>
    </w:p>
    <w:tbl>
      <w:tblPr>
        <w:tblW w:w="13905" w:type="dxa"/>
        <w:tblInd w:w="95" w:type="dxa"/>
        <w:tblLook w:val="04A0"/>
      </w:tblPr>
      <w:tblGrid>
        <w:gridCol w:w="2565"/>
        <w:gridCol w:w="2977"/>
        <w:gridCol w:w="4819"/>
        <w:gridCol w:w="851"/>
        <w:gridCol w:w="850"/>
        <w:gridCol w:w="142"/>
        <w:gridCol w:w="1559"/>
        <w:gridCol w:w="142"/>
      </w:tblGrid>
      <w:tr w:rsidR="009D40B7" w:rsidRPr="009D40B7" w:rsidTr="00692B52">
        <w:trPr>
          <w:trHeight w:val="1155"/>
        </w:trPr>
        <w:tc>
          <w:tcPr>
            <w:tcW w:w="13905" w:type="dxa"/>
            <w:gridSpan w:val="8"/>
            <w:tcBorders>
              <w:top w:val="nil"/>
              <w:left w:val="nil"/>
              <w:bottom w:val="nil"/>
              <w:right w:val="nil"/>
            </w:tcBorders>
            <w:shd w:val="clear" w:color="auto" w:fill="auto"/>
            <w:vAlign w:val="bottom"/>
            <w:hideMark/>
          </w:tcPr>
          <w:p w:rsidR="009D40B7" w:rsidRPr="009D40B7" w:rsidRDefault="009D40B7" w:rsidP="00692B52">
            <w:pPr>
              <w:jc w:val="center"/>
              <w:rPr>
                <w:rFonts w:ascii="Times New Roman" w:hAnsi="Times New Roman"/>
                <w:b/>
                <w:bCs/>
                <w:color w:val="000000"/>
                <w:sz w:val="20"/>
                <w:szCs w:val="20"/>
                <w:lang w:val="ru-RU"/>
              </w:rPr>
            </w:pPr>
            <w:r w:rsidRPr="009D40B7">
              <w:rPr>
                <w:rFonts w:ascii="Times New Roman" w:hAnsi="Times New Roman"/>
                <w:b/>
                <w:bCs/>
                <w:color w:val="000000"/>
                <w:sz w:val="20"/>
                <w:szCs w:val="20"/>
                <w:lang w:val="ru-RU"/>
              </w:rPr>
              <w:t xml:space="preserve">Источники  финансирования дефицита бюджета Бирофельдского сельского поселения  Биробиджанского муниципального района Еврейской автономной области  по кодам классификации источников финансирования дефицитов бюджета за  2024 год </w:t>
            </w:r>
          </w:p>
        </w:tc>
      </w:tr>
      <w:tr w:rsidR="009D40B7" w:rsidRPr="009D40B7" w:rsidTr="00692B52">
        <w:trPr>
          <w:trHeight w:val="20"/>
        </w:trPr>
        <w:tc>
          <w:tcPr>
            <w:tcW w:w="5542" w:type="dxa"/>
            <w:gridSpan w:val="2"/>
            <w:tcBorders>
              <w:top w:val="single" w:sz="8" w:space="0" w:color="auto"/>
              <w:left w:val="single" w:sz="8" w:space="0" w:color="auto"/>
              <w:bottom w:val="single" w:sz="8" w:space="0" w:color="auto"/>
              <w:right w:val="single" w:sz="8" w:space="0" w:color="000000"/>
            </w:tcBorders>
            <w:shd w:val="clear" w:color="auto" w:fill="auto"/>
            <w:hideMark/>
          </w:tcPr>
          <w:p w:rsidR="009D40B7" w:rsidRPr="009D40B7" w:rsidRDefault="009D40B7" w:rsidP="00692B52">
            <w:pPr>
              <w:jc w:val="center"/>
              <w:rPr>
                <w:rFonts w:ascii="Times New Roman" w:hAnsi="Times New Roman"/>
                <w:color w:val="000000"/>
                <w:sz w:val="20"/>
                <w:szCs w:val="20"/>
                <w:lang w:val="ru-RU"/>
              </w:rPr>
            </w:pPr>
            <w:r w:rsidRPr="009D40B7">
              <w:rPr>
                <w:rFonts w:ascii="Times New Roman" w:hAnsi="Times New Roman"/>
                <w:color w:val="000000"/>
                <w:sz w:val="20"/>
                <w:szCs w:val="20"/>
                <w:lang w:val="ru-RU"/>
              </w:rPr>
              <w:t>Код источников финансирования дефицита  бюджета сельского поселения</w:t>
            </w:r>
          </w:p>
        </w:tc>
        <w:tc>
          <w:tcPr>
            <w:tcW w:w="4819" w:type="dxa"/>
            <w:vMerge w:val="restart"/>
            <w:tcBorders>
              <w:top w:val="single" w:sz="4" w:space="0" w:color="auto"/>
              <w:left w:val="single" w:sz="8" w:space="0" w:color="auto"/>
              <w:bottom w:val="single" w:sz="4" w:space="0" w:color="000000"/>
              <w:right w:val="single" w:sz="4" w:space="0" w:color="auto"/>
            </w:tcBorders>
            <w:shd w:val="clear" w:color="auto" w:fill="auto"/>
            <w:vAlign w:val="center"/>
            <w:hideMark/>
          </w:tcPr>
          <w:p w:rsidR="009D40B7" w:rsidRPr="009D40B7" w:rsidRDefault="009D40B7" w:rsidP="00692B52">
            <w:pPr>
              <w:jc w:val="center"/>
              <w:rPr>
                <w:rFonts w:ascii="Times New Roman" w:hAnsi="Times New Roman"/>
                <w:color w:val="000000"/>
                <w:sz w:val="20"/>
                <w:szCs w:val="20"/>
                <w:lang w:val="ru-RU"/>
              </w:rPr>
            </w:pPr>
            <w:r w:rsidRPr="009D40B7">
              <w:rPr>
                <w:rFonts w:ascii="Times New Roman" w:hAnsi="Times New Roman"/>
                <w:color w:val="000000"/>
                <w:sz w:val="20"/>
                <w:szCs w:val="20"/>
                <w:lang w:val="ru-RU"/>
              </w:rPr>
              <w:t>Наименование кода группы, подгруппы, статьи и вида источника финансирования дефицита  бюджета сельского поселения</w:t>
            </w:r>
          </w:p>
        </w:tc>
        <w:tc>
          <w:tcPr>
            <w:tcW w:w="1701"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D40B7" w:rsidRPr="009D40B7" w:rsidRDefault="009D40B7" w:rsidP="00692B52">
            <w:pPr>
              <w:jc w:val="center"/>
              <w:rPr>
                <w:rFonts w:ascii="Times New Roman" w:hAnsi="Times New Roman"/>
                <w:color w:val="000000"/>
                <w:sz w:val="20"/>
                <w:szCs w:val="20"/>
                <w:lang w:val="ru-RU"/>
              </w:rPr>
            </w:pPr>
            <w:r w:rsidRPr="009D40B7">
              <w:rPr>
                <w:rFonts w:ascii="Times New Roman" w:hAnsi="Times New Roman"/>
                <w:color w:val="000000"/>
                <w:sz w:val="20"/>
                <w:szCs w:val="20"/>
                <w:lang w:val="ru-RU"/>
              </w:rPr>
              <w:t>Утверждено бюджетом сельского поселения на 2024 г (руб.)</w:t>
            </w:r>
          </w:p>
        </w:tc>
        <w:tc>
          <w:tcPr>
            <w:tcW w:w="1843"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D40B7" w:rsidRPr="009D40B7" w:rsidRDefault="009D40B7" w:rsidP="00692B52">
            <w:pPr>
              <w:jc w:val="center"/>
              <w:rPr>
                <w:rFonts w:ascii="Times New Roman" w:hAnsi="Times New Roman"/>
                <w:color w:val="000000"/>
                <w:sz w:val="20"/>
                <w:szCs w:val="20"/>
                <w:lang w:val="ru-RU"/>
              </w:rPr>
            </w:pPr>
            <w:r w:rsidRPr="009D40B7">
              <w:rPr>
                <w:rFonts w:ascii="Times New Roman" w:hAnsi="Times New Roman"/>
                <w:color w:val="000000"/>
                <w:sz w:val="20"/>
                <w:szCs w:val="20"/>
                <w:lang w:val="ru-RU"/>
              </w:rPr>
              <w:t>Кассовое исполнение                  за  2024 г  (руб.)</w:t>
            </w:r>
          </w:p>
        </w:tc>
      </w:tr>
      <w:tr w:rsidR="009D40B7" w:rsidRPr="009D40B7" w:rsidTr="00692B52">
        <w:trPr>
          <w:trHeight w:val="20"/>
        </w:trPr>
        <w:tc>
          <w:tcPr>
            <w:tcW w:w="2565" w:type="dxa"/>
            <w:tcBorders>
              <w:top w:val="nil"/>
              <w:left w:val="single" w:sz="8" w:space="0" w:color="auto"/>
              <w:bottom w:val="single" w:sz="8" w:space="0" w:color="auto"/>
              <w:right w:val="single" w:sz="8" w:space="0" w:color="auto"/>
            </w:tcBorders>
            <w:shd w:val="clear" w:color="auto" w:fill="auto"/>
            <w:hideMark/>
          </w:tcPr>
          <w:p w:rsidR="009D40B7" w:rsidRPr="009D40B7" w:rsidRDefault="009D40B7" w:rsidP="00692B52">
            <w:pPr>
              <w:jc w:val="center"/>
              <w:rPr>
                <w:rFonts w:ascii="Times New Roman" w:hAnsi="Times New Roman"/>
                <w:color w:val="000000"/>
                <w:sz w:val="20"/>
                <w:szCs w:val="20"/>
                <w:lang w:val="ru-RU"/>
              </w:rPr>
            </w:pPr>
            <w:r w:rsidRPr="009D40B7">
              <w:rPr>
                <w:rFonts w:ascii="Times New Roman" w:hAnsi="Times New Roman"/>
                <w:color w:val="000000"/>
                <w:sz w:val="20"/>
                <w:szCs w:val="20"/>
                <w:lang w:val="ru-RU"/>
              </w:rPr>
              <w:t>код главного администратора источников финансирования дефицита бюджета сельского поселения</w:t>
            </w:r>
          </w:p>
        </w:tc>
        <w:tc>
          <w:tcPr>
            <w:tcW w:w="2977" w:type="dxa"/>
            <w:tcBorders>
              <w:top w:val="nil"/>
              <w:left w:val="nil"/>
              <w:bottom w:val="single" w:sz="8" w:space="0" w:color="auto"/>
              <w:right w:val="single" w:sz="8" w:space="0" w:color="auto"/>
            </w:tcBorders>
            <w:shd w:val="clear" w:color="auto" w:fill="auto"/>
            <w:vAlign w:val="center"/>
            <w:hideMark/>
          </w:tcPr>
          <w:p w:rsidR="009D40B7" w:rsidRPr="009D40B7" w:rsidRDefault="009D40B7" w:rsidP="00692B52">
            <w:pPr>
              <w:jc w:val="center"/>
              <w:rPr>
                <w:rFonts w:ascii="Times New Roman" w:hAnsi="Times New Roman"/>
                <w:color w:val="000000"/>
                <w:sz w:val="20"/>
                <w:szCs w:val="20"/>
                <w:lang w:val="ru-RU"/>
              </w:rPr>
            </w:pPr>
            <w:r w:rsidRPr="009D40B7">
              <w:rPr>
                <w:rFonts w:ascii="Times New Roman" w:hAnsi="Times New Roman"/>
                <w:color w:val="000000"/>
                <w:sz w:val="20"/>
                <w:szCs w:val="20"/>
                <w:lang w:val="ru-RU"/>
              </w:rPr>
              <w:t>код группы, подгруппы, статьи и вида источника финансирования дефицита бюджета сельского поселения</w:t>
            </w:r>
          </w:p>
        </w:tc>
        <w:tc>
          <w:tcPr>
            <w:tcW w:w="4819" w:type="dxa"/>
            <w:vMerge/>
            <w:tcBorders>
              <w:top w:val="single" w:sz="4" w:space="0" w:color="auto"/>
              <w:left w:val="single" w:sz="8" w:space="0" w:color="auto"/>
              <w:bottom w:val="single" w:sz="4" w:space="0" w:color="000000"/>
              <w:right w:val="single" w:sz="4" w:space="0" w:color="auto"/>
            </w:tcBorders>
            <w:vAlign w:val="center"/>
            <w:hideMark/>
          </w:tcPr>
          <w:p w:rsidR="009D40B7" w:rsidRPr="009D40B7" w:rsidRDefault="009D40B7" w:rsidP="00692B52">
            <w:pPr>
              <w:rPr>
                <w:rFonts w:ascii="Times New Roman" w:hAnsi="Times New Roman"/>
                <w:color w:val="000000"/>
                <w:sz w:val="20"/>
                <w:szCs w:val="20"/>
                <w:lang w:val="ru-RU"/>
              </w:rPr>
            </w:pPr>
          </w:p>
        </w:tc>
        <w:tc>
          <w:tcPr>
            <w:tcW w:w="1701" w:type="dxa"/>
            <w:gridSpan w:val="2"/>
            <w:vMerge/>
            <w:tcBorders>
              <w:top w:val="single" w:sz="4" w:space="0" w:color="auto"/>
              <w:left w:val="single" w:sz="4" w:space="0" w:color="auto"/>
              <w:bottom w:val="single" w:sz="4" w:space="0" w:color="000000"/>
              <w:right w:val="single" w:sz="4" w:space="0" w:color="auto"/>
            </w:tcBorders>
            <w:vAlign w:val="center"/>
            <w:hideMark/>
          </w:tcPr>
          <w:p w:rsidR="009D40B7" w:rsidRPr="009D40B7" w:rsidRDefault="009D40B7" w:rsidP="00692B52">
            <w:pPr>
              <w:rPr>
                <w:rFonts w:ascii="Times New Roman" w:hAnsi="Times New Roman"/>
                <w:color w:val="000000"/>
                <w:sz w:val="20"/>
                <w:szCs w:val="20"/>
                <w:lang w:val="ru-RU"/>
              </w:rPr>
            </w:pPr>
          </w:p>
        </w:tc>
        <w:tc>
          <w:tcPr>
            <w:tcW w:w="1843" w:type="dxa"/>
            <w:gridSpan w:val="3"/>
            <w:vMerge/>
            <w:tcBorders>
              <w:top w:val="single" w:sz="4" w:space="0" w:color="auto"/>
              <w:left w:val="single" w:sz="4" w:space="0" w:color="auto"/>
              <w:bottom w:val="single" w:sz="4" w:space="0" w:color="000000"/>
              <w:right w:val="single" w:sz="4" w:space="0" w:color="auto"/>
            </w:tcBorders>
            <w:vAlign w:val="center"/>
            <w:hideMark/>
          </w:tcPr>
          <w:p w:rsidR="009D40B7" w:rsidRPr="009D40B7" w:rsidRDefault="009D40B7" w:rsidP="00692B52">
            <w:pPr>
              <w:rPr>
                <w:rFonts w:ascii="Times New Roman" w:hAnsi="Times New Roman"/>
                <w:color w:val="000000"/>
                <w:sz w:val="20"/>
                <w:szCs w:val="20"/>
                <w:lang w:val="ru-RU"/>
              </w:rPr>
            </w:pPr>
          </w:p>
        </w:tc>
      </w:tr>
      <w:tr w:rsidR="009D40B7" w:rsidRPr="009D40B7" w:rsidTr="00692B52">
        <w:trPr>
          <w:trHeight w:val="20"/>
        </w:trPr>
        <w:tc>
          <w:tcPr>
            <w:tcW w:w="2565" w:type="dxa"/>
            <w:tcBorders>
              <w:top w:val="nil"/>
              <w:left w:val="nil"/>
              <w:bottom w:val="nil"/>
              <w:right w:val="nil"/>
            </w:tcBorders>
            <w:shd w:val="clear" w:color="auto" w:fill="auto"/>
            <w:noWrap/>
            <w:vAlign w:val="bottom"/>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lastRenderedPageBreak/>
              <w:t>1</w:t>
            </w:r>
          </w:p>
        </w:tc>
        <w:tc>
          <w:tcPr>
            <w:tcW w:w="2977" w:type="dxa"/>
            <w:tcBorders>
              <w:top w:val="nil"/>
              <w:left w:val="nil"/>
              <w:bottom w:val="nil"/>
              <w:right w:val="nil"/>
            </w:tcBorders>
            <w:shd w:val="clear" w:color="auto" w:fill="auto"/>
            <w:noWrap/>
            <w:vAlign w:val="bottom"/>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2</w:t>
            </w:r>
          </w:p>
        </w:tc>
        <w:tc>
          <w:tcPr>
            <w:tcW w:w="4819" w:type="dxa"/>
            <w:tcBorders>
              <w:top w:val="nil"/>
              <w:left w:val="single" w:sz="4" w:space="0" w:color="auto"/>
              <w:bottom w:val="single" w:sz="4" w:space="0" w:color="auto"/>
              <w:right w:val="single" w:sz="4" w:space="0" w:color="auto"/>
            </w:tcBorders>
            <w:shd w:val="clear" w:color="auto" w:fill="auto"/>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3</w:t>
            </w:r>
          </w:p>
        </w:tc>
        <w:tc>
          <w:tcPr>
            <w:tcW w:w="1701" w:type="dxa"/>
            <w:gridSpan w:val="2"/>
            <w:tcBorders>
              <w:top w:val="nil"/>
              <w:left w:val="nil"/>
              <w:bottom w:val="single" w:sz="4" w:space="0" w:color="auto"/>
              <w:right w:val="single" w:sz="4" w:space="0" w:color="auto"/>
            </w:tcBorders>
            <w:shd w:val="clear" w:color="auto" w:fill="auto"/>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4</w:t>
            </w:r>
          </w:p>
        </w:tc>
        <w:tc>
          <w:tcPr>
            <w:tcW w:w="1843" w:type="dxa"/>
            <w:gridSpan w:val="3"/>
            <w:tcBorders>
              <w:top w:val="nil"/>
              <w:left w:val="nil"/>
              <w:bottom w:val="single" w:sz="4" w:space="0" w:color="auto"/>
              <w:right w:val="single" w:sz="4" w:space="0" w:color="auto"/>
            </w:tcBorders>
            <w:shd w:val="clear" w:color="auto" w:fill="auto"/>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5</w:t>
            </w:r>
          </w:p>
        </w:tc>
      </w:tr>
      <w:tr w:rsidR="009D40B7" w:rsidRPr="009D40B7" w:rsidTr="00692B52">
        <w:trPr>
          <w:trHeight w:val="20"/>
        </w:trPr>
        <w:tc>
          <w:tcPr>
            <w:tcW w:w="25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b/>
                <w:bCs/>
                <w:color w:val="000000"/>
                <w:sz w:val="20"/>
                <w:szCs w:val="20"/>
              </w:rPr>
            </w:pPr>
            <w:r w:rsidRPr="009D40B7">
              <w:rPr>
                <w:rFonts w:ascii="Times New Roman" w:hAnsi="Times New Roman"/>
                <w:b/>
                <w:bCs/>
                <w:color w:val="000000"/>
                <w:sz w:val="20"/>
                <w:szCs w:val="20"/>
              </w:rPr>
              <w:t>615</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color w:val="000000"/>
                <w:sz w:val="20"/>
                <w:szCs w:val="20"/>
              </w:rPr>
            </w:pPr>
            <w:r w:rsidRPr="009D40B7">
              <w:rPr>
                <w:rFonts w:ascii="Times New Roman" w:hAnsi="Times New Roman"/>
                <w:b/>
                <w:bCs/>
                <w:color w:val="000000"/>
                <w:sz w:val="20"/>
                <w:szCs w:val="20"/>
              </w:rPr>
              <w:t xml:space="preserve"> 01 00 0000 00 0000 000</w:t>
            </w:r>
          </w:p>
        </w:tc>
        <w:tc>
          <w:tcPr>
            <w:tcW w:w="4819" w:type="dxa"/>
            <w:tcBorders>
              <w:top w:val="nil"/>
              <w:left w:val="nil"/>
              <w:bottom w:val="single" w:sz="4" w:space="0" w:color="auto"/>
              <w:right w:val="single" w:sz="4" w:space="0" w:color="auto"/>
            </w:tcBorders>
            <w:shd w:val="clear" w:color="auto" w:fill="auto"/>
            <w:hideMark/>
          </w:tcPr>
          <w:p w:rsidR="009D40B7" w:rsidRPr="009D40B7" w:rsidRDefault="009D40B7" w:rsidP="00692B52">
            <w:pPr>
              <w:rPr>
                <w:rFonts w:ascii="Times New Roman" w:hAnsi="Times New Roman"/>
                <w:b/>
                <w:bCs/>
                <w:color w:val="000000"/>
                <w:sz w:val="20"/>
                <w:szCs w:val="20"/>
                <w:lang w:val="ru-RU"/>
              </w:rPr>
            </w:pPr>
            <w:r w:rsidRPr="009D40B7">
              <w:rPr>
                <w:rFonts w:ascii="Times New Roman" w:hAnsi="Times New Roman"/>
                <w:b/>
                <w:bCs/>
                <w:color w:val="000000"/>
                <w:sz w:val="20"/>
                <w:szCs w:val="20"/>
                <w:lang w:val="ru-RU"/>
              </w:rPr>
              <w:t>Источники внутреннего финансирования дефицита бюджета, всего</w:t>
            </w:r>
          </w:p>
        </w:tc>
        <w:tc>
          <w:tcPr>
            <w:tcW w:w="1701" w:type="dxa"/>
            <w:gridSpan w:val="2"/>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b/>
                <w:bCs/>
                <w:color w:val="000000"/>
                <w:sz w:val="20"/>
                <w:szCs w:val="20"/>
              </w:rPr>
            </w:pPr>
            <w:r w:rsidRPr="009D40B7">
              <w:rPr>
                <w:rFonts w:ascii="Times New Roman" w:hAnsi="Times New Roman"/>
                <w:b/>
                <w:bCs/>
                <w:color w:val="000000"/>
                <w:sz w:val="20"/>
                <w:szCs w:val="20"/>
              </w:rPr>
              <w:t>1792253,28</w:t>
            </w:r>
          </w:p>
        </w:tc>
        <w:tc>
          <w:tcPr>
            <w:tcW w:w="1843" w:type="dxa"/>
            <w:gridSpan w:val="3"/>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b/>
                <w:bCs/>
                <w:color w:val="000000"/>
                <w:sz w:val="20"/>
                <w:szCs w:val="20"/>
              </w:rPr>
            </w:pPr>
            <w:r w:rsidRPr="009D40B7">
              <w:rPr>
                <w:rFonts w:ascii="Times New Roman" w:hAnsi="Times New Roman"/>
                <w:b/>
                <w:bCs/>
                <w:color w:val="000000"/>
                <w:sz w:val="20"/>
                <w:szCs w:val="20"/>
              </w:rPr>
              <w:t>399129,50</w:t>
            </w:r>
          </w:p>
        </w:tc>
      </w:tr>
      <w:tr w:rsidR="009D40B7" w:rsidRPr="009D40B7" w:rsidTr="00692B52">
        <w:trPr>
          <w:trHeight w:val="20"/>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b/>
                <w:bCs/>
                <w:color w:val="000000"/>
                <w:sz w:val="20"/>
                <w:szCs w:val="20"/>
              </w:rPr>
            </w:pPr>
            <w:r w:rsidRPr="009D40B7">
              <w:rPr>
                <w:rFonts w:ascii="Times New Roman" w:hAnsi="Times New Roman"/>
                <w:b/>
                <w:bCs/>
                <w:color w:val="000000"/>
                <w:sz w:val="20"/>
                <w:szCs w:val="20"/>
              </w:rPr>
              <w:t>615</w:t>
            </w:r>
          </w:p>
        </w:tc>
        <w:tc>
          <w:tcPr>
            <w:tcW w:w="2977"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b/>
                <w:bCs/>
                <w:color w:val="000000"/>
                <w:sz w:val="20"/>
                <w:szCs w:val="20"/>
              </w:rPr>
            </w:pPr>
            <w:r w:rsidRPr="009D40B7">
              <w:rPr>
                <w:rFonts w:ascii="Times New Roman" w:hAnsi="Times New Roman"/>
                <w:b/>
                <w:bCs/>
                <w:color w:val="000000"/>
                <w:sz w:val="20"/>
                <w:szCs w:val="20"/>
              </w:rPr>
              <w:t xml:space="preserve"> 01 05 0000 00 0000 000</w:t>
            </w:r>
          </w:p>
        </w:tc>
        <w:tc>
          <w:tcPr>
            <w:tcW w:w="4819" w:type="dxa"/>
            <w:tcBorders>
              <w:top w:val="nil"/>
              <w:left w:val="nil"/>
              <w:bottom w:val="single" w:sz="4" w:space="0" w:color="auto"/>
              <w:right w:val="single" w:sz="4" w:space="0" w:color="auto"/>
            </w:tcBorders>
            <w:shd w:val="clear" w:color="auto" w:fill="auto"/>
            <w:hideMark/>
          </w:tcPr>
          <w:p w:rsidR="009D40B7" w:rsidRPr="009D40B7" w:rsidRDefault="009D40B7" w:rsidP="00692B52">
            <w:pPr>
              <w:rPr>
                <w:rFonts w:ascii="Times New Roman" w:hAnsi="Times New Roman"/>
                <w:b/>
                <w:bCs/>
                <w:color w:val="000000"/>
                <w:sz w:val="20"/>
                <w:szCs w:val="20"/>
                <w:lang w:val="ru-RU"/>
              </w:rPr>
            </w:pPr>
            <w:r w:rsidRPr="009D40B7">
              <w:rPr>
                <w:rFonts w:ascii="Times New Roman" w:hAnsi="Times New Roman"/>
                <w:b/>
                <w:bCs/>
                <w:color w:val="000000"/>
                <w:sz w:val="20"/>
                <w:szCs w:val="20"/>
                <w:lang w:val="ru-RU"/>
              </w:rPr>
              <w:t>Изменение остатков средств на счетах по учету средств бюджета</w:t>
            </w:r>
          </w:p>
        </w:tc>
        <w:tc>
          <w:tcPr>
            <w:tcW w:w="1701" w:type="dxa"/>
            <w:gridSpan w:val="2"/>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b/>
                <w:bCs/>
                <w:color w:val="000000"/>
                <w:sz w:val="20"/>
                <w:szCs w:val="20"/>
              </w:rPr>
            </w:pPr>
            <w:r w:rsidRPr="009D40B7">
              <w:rPr>
                <w:rFonts w:ascii="Times New Roman" w:hAnsi="Times New Roman"/>
                <w:b/>
                <w:bCs/>
                <w:color w:val="000000"/>
                <w:sz w:val="20"/>
                <w:szCs w:val="20"/>
              </w:rPr>
              <w:t>1792253,28</w:t>
            </w:r>
          </w:p>
        </w:tc>
        <w:tc>
          <w:tcPr>
            <w:tcW w:w="1843" w:type="dxa"/>
            <w:gridSpan w:val="3"/>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b/>
                <w:bCs/>
                <w:color w:val="000000"/>
                <w:sz w:val="20"/>
                <w:szCs w:val="20"/>
              </w:rPr>
            </w:pPr>
            <w:r w:rsidRPr="009D40B7">
              <w:rPr>
                <w:rFonts w:ascii="Times New Roman" w:hAnsi="Times New Roman"/>
                <w:b/>
                <w:bCs/>
                <w:color w:val="000000"/>
                <w:sz w:val="20"/>
                <w:szCs w:val="20"/>
              </w:rPr>
              <w:t>399129,50</w:t>
            </w:r>
          </w:p>
        </w:tc>
      </w:tr>
      <w:tr w:rsidR="009D40B7" w:rsidRPr="009D40B7" w:rsidTr="00692B52">
        <w:trPr>
          <w:trHeight w:val="20"/>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b/>
                <w:bCs/>
                <w:color w:val="000000"/>
                <w:sz w:val="20"/>
                <w:szCs w:val="20"/>
              </w:rPr>
            </w:pPr>
            <w:r w:rsidRPr="009D40B7">
              <w:rPr>
                <w:rFonts w:ascii="Times New Roman" w:hAnsi="Times New Roman"/>
                <w:b/>
                <w:bCs/>
                <w:color w:val="000000"/>
                <w:sz w:val="20"/>
                <w:szCs w:val="20"/>
              </w:rPr>
              <w:t>615</w:t>
            </w:r>
          </w:p>
        </w:tc>
        <w:tc>
          <w:tcPr>
            <w:tcW w:w="2977"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 xml:space="preserve"> 01 05 0200 00 0000 500</w:t>
            </w:r>
          </w:p>
        </w:tc>
        <w:tc>
          <w:tcPr>
            <w:tcW w:w="4819" w:type="dxa"/>
            <w:tcBorders>
              <w:top w:val="nil"/>
              <w:left w:val="nil"/>
              <w:bottom w:val="single" w:sz="4" w:space="0" w:color="auto"/>
              <w:right w:val="single" w:sz="4" w:space="0" w:color="auto"/>
            </w:tcBorders>
            <w:shd w:val="clear" w:color="auto" w:fill="auto"/>
            <w:hideMark/>
          </w:tcPr>
          <w:p w:rsidR="009D40B7" w:rsidRPr="009D40B7" w:rsidRDefault="009D40B7" w:rsidP="00692B52">
            <w:pPr>
              <w:rPr>
                <w:rFonts w:ascii="Times New Roman" w:hAnsi="Times New Roman"/>
                <w:color w:val="000000"/>
                <w:sz w:val="20"/>
                <w:szCs w:val="20"/>
                <w:lang w:val="ru-RU"/>
              </w:rPr>
            </w:pPr>
            <w:r w:rsidRPr="009D40B7">
              <w:rPr>
                <w:rFonts w:ascii="Times New Roman" w:hAnsi="Times New Roman"/>
                <w:color w:val="000000"/>
                <w:sz w:val="20"/>
                <w:szCs w:val="20"/>
                <w:lang w:val="ru-RU"/>
              </w:rPr>
              <w:t>Увеличение прочих остатков средств бюджетов</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9D40B7" w:rsidRPr="009D40B7" w:rsidRDefault="009D40B7" w:rsidP="00692B52">
            <w:pPr>
              <w:jc w:val="center"/>
              <w:rPr>
                <w:rFonts w:ascii="Times New Roman" w:hAnsi="Times New Roman"/>
                <w:sz w:val="20"/>
                <w:szCs w:val="20"/>
              </w:rPr>
            </w:pPr>
            <w:r w:rsidRPr="009D40B7">
              <w:rPr>
                <w:rFonts w:ascii="Times New Roman" w:hAnsi="Times New Roman"/>
                <w:sz w:val="20"/>
                <w:szCs w:val="20"/>
              </w:rPr>
              <w:t>-18977533,45</w:t>
            </w:r>
          </w:p>
        </w:tc>
        <w:tc>
          <w:tcPr>
            <w:tcW w:w="1843" w:type="dxa"/>
            <w:gridSpan w:val="3"/>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-19187449,97</w:t>
            </w:r>
          </w:p>
        </w:tc>
      </w:tr>
      <w:tr w:rsidR="009D40B7" w:rsidRPr="009D40B7" w:rsidTr="00692B52">
        <w:trPr>
          <w:trHeight w:val="20"/>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9D40B7" w:rsidRPr="009D40B7" w:rsidRDefault="009D40B7" w:rsidP="00692B52">
            <w:pPr>
              <w:jc w:val="center"/>
              <w:rPr>
                <w:rFonts w:ascii="Times New Roman" w:hAnsi="Times New Roman"/>
                <w:b/>
                <w:bCs/>
                <w:color w:val="000000"/>
                <w:sz w:val="20"/>
                <w:szCs w:val="20"/>
              </w:rPr>
            </w:pPr>
            <w:r w:rsidRPr="009D40B7">
              <w:rPr>
                <w:rFonts w:ascii="Times New Roman" w:hAnsi="Times New Roman"/>
                <w:b/>
                <w:bCs/>
                <w:color w:val="000000"/>
                <w:sz w:val="20"/>
                <w:szCs w:val="20"/>
              </w:rPr>
              <w:t>615</w:t>
            </w:r>
          </w:p>
        </w:tc>
        <w:tc>
          <w:tcPr>
            <w:tcW w:w="2977" w:type="dxa"/>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 xml:space="preserve"> 01 05 0200 00 0000 600</w:t>
            </w:r>
          </w:p>
        </w:tc>
        <w:tc>
          <w:tcPr>
            <w:tcW w:w="4819" w:type="dxa"/>
            <w:tcBorders>
              <w:top w:val="nil"/>
              <w:left w:val="nil"/>
              <w:bottom w:val="single" w:sz="4" w:space="0" w:color="auto"/>
              <w:right w:val="single" w:sz="4" w:space="0" w:color="auto"/>
            </w:tcBorders>
            <w:shd w:val="clear" w:color="auto" w:fill="auto"/>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Уменьшение остатков средств бюджетов</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20769786,73</w:t>
            </w:r>
          </w:p>
        </w:tc>
        <w:tc>
          <w:tcPr>
            <w:tcW w:w="1843" w:type="dxa"/>
            <w:gridSpan w:val="3"/>
            <w:tcBorders>
              <w:top w:val="nil"/>
              <w:left w:val="nil"/>
              <w:bottom w:val="single" w:sz="4" w:space="0" w:color="auto"/>
              <w:right w:val="single" w:sz="4" w:space="0" w:color="auto"/>
            </w:tcBorders>
            <w:shd w:val="clear" w:color="auto" w:fill="auto"/>
            <w:vAlign w:val="center"/>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19586579,47</w:t>
            </w:r>
          </w:p>
        </w:tc>
      </w:tr>
      <w:tr w:rsidR="009D40B7" w:rsidRPr="009D40B7" w:rsidTr="00692B52">
        <w:trPr>
          <w:gridAfter w:val="1"/>
          <w:wAfter w:w="142" w:type="dxa"/>
          <w:trHeight w:val="20"/>
        </w:trPr>
        <w:tc>
          <w:tcPr>
            <w:tcW w:w="13763" w:type="dxa"/>
            <w:gridSpan w:val="7"/>
            <w:tcBorders>
              <w:top w:val="nil"/>
              <w:left w:val="nil"/>
              <w:bottom w:val="nil"/>
              <w:right w:val="nil"/>
            </w:tcBorders>
            <w:shd w:val="clear" w:color="auto" w:fill="auto"/>
            <w:vAlign w:val="bottom"/>
            <w:hideMark/>
          </w:tcPr>
          <w:p w:rsidR="009D40B7" w:rsidRPr="009D40B7" w:rsidRDefault="009D40B7" w:rsidP="00692B52">
            <w:pPr>
              <w:rPr>
                <w:rFonts w:ascii="Times New Roman" w:hAnsi="Times New Roman"/>
                <w:color w:val="000000"/>
                <w:sz w:val="20"/>
                <w:szCs w:val="20"/>
                <w:lang w:val="ru-RU"/>
              </w:rPr>
            </w:pPr>
          </w:p>
          <w:p w:rsidR="009D40B7" w:rsidRPr="009D40B7" w:rsidRDefault="009D40B7" w:rsidP="00692B52">
            <w:pPr>
              <w:jc w:val="center"/>
              <w:rPr>
                <w:rFonts w:ascii="Times New Roman" w:hAnsi="Times New Roman"/>
                <w:color w:val="000000"/>
                <w:sz w:val="20"/>
                <w:szCs w:val="20"/>
                <w:lang w:val="ru-RU"/>
              </w:rPr>
            </w:pPr>
          </w:p>
          <w:p w:rsidR="009D40B7" w:rsidRPr="009D40B7" w:rsidRDefault="009D40B7" w:rsidP="00692B52">
            <w:pPr>
              <w:jc w:val="center"/>
              <w:rPr>
                <w:rFonts w:ascii="Times New Roman" w:hAnsi="Times New Roman"/>
                <w:color w:val="000000"/>
                <w:sz w:val="20"/>
                <w:szCs w:val="20"/>
                <w:lang w:val="ru-RU"/>
              </w:rPr>
            </w:pPr>
          </w:p>
          <w:p w:rsidR="009D40B7" w:rsidRPr="009D40B7" w:rsidRDefault="009D40B7" w:rsidP="00692B52">
            <w:pPr>
              <w:jc w:val="center"/>
              <w:rPr>
                <w:rFonts w:ascii="Times New Roman" w:hAnsi="Times New Roman"/>
                <w:color w:val="000000"/>
                <w:sz w:val="20"/>
                <w:szCs w:val="20"/>
                <w:lang w:val="ru-RU"/>
              </w:rPr>
            </w:pPr>
            <w:r w:rsidRPr="009D40B7">
              <w:rPr>
                <w:rFonts w:ascii="Times New Roman" w:hAnsi="Times New Roman"/>
                <w:color w:val="000000"/>
                <w:sz w:val="20"/>
                <w:szCs w:val="20"/>
                <w:lang w:val="ru-RU"/>
              </w:rPr>
              <w:t>СВЕДЕНИЯ О ЧИСЛЕННОСТИ   МУНИЦИПАЛЬНЫХ СЛУЖАЩИХ БИРОФЕЛЬДСКОГО СЕЛЬСКОГО ПОСЕЛЕНИЯ,   РАБОТНИКОВ МУНИЦИПАЛЬНЫХ УЧРЕЖДЕНИЙ   И ФАКТИЧЕСКИХ ЗАТРАТ НА ИХ ДЕНЕЖНОЕ СОДЕРЖАНИЕ</w:t>
            </w:r>
          </w:p>
        </w:tc>
      </w:tr>
      <w:tr w:rsidR="009D40B7" w:rsidRPr="009D40B7" w:rsidTr="00692B52">
        <w:trPr>
          <w:gridAfter w:val="1"/>
          <w:wAfter w:w="142" w:type="dxa"/>
          <w:trHeight w:val="20"/>
        </w:trPr>
        <w:tc>
          <w:tcPr>
            <w:tcW w:w="13763" w:type="dxa"/>
            <w:gridSpan w:val="7"/>
            <w:tcBorders>
              <w:top w:val="nil"/>
              <w:left w:val="nil"/>
              <w:bottom w:val="nil"/>
              <w:right w:val="nil"/>
            </w:tcBorders>
            <w:shd w:val="clear" w:color="auto" w:fill="auto"/>
            <w:noWrap/>
            <w:vAlign w:val="bottom"/>
            <w:hideMark/>
          </w:tcPr>
          <w:p w:rsidR="009D40B7" w:rsidRPr="009D40B7" w:rsidRDefault="009D40B7" w:rsidP="00692B52">
            <w:pPr>
              <w:jc w:val="center"/>
              <w:rPr>
                <w:rFonts w:ascii="Times New Roman" w:hAnsi="Times New Roman"/>
                <w:i/>
                <w:iCs/>
                <w:color w:val="000000"/>
                <w:sz w:val="20"/>
                <w:szCs w:val="20"/>
                <w:lang w:val="ru-RU"/>
              </w:rPr>
            </w:pPr>
            <w:r w:rsidRPr="009D40B7">
              <w:rPr>
                <w:rFonts w:ascii="Times New Roman" w:hAnsi="Times New Roman"/>
                <w:color w:val="000000"/>
                <w:sz w:val="20"/>
                <w:szCs w:val="20"/>
                <w:lang w:val="ru-RU"/>
              </w:rPr>
              <w:t>по состоянию на 1 января 2025 года</w:t>
            </w:r>
          </w:p>
        </w:tc>
      </w:tr>
      <w:tr w:rsidR="009D40B7" w:rsidRPr="009D40B7" w:rsidTr="00692B52">
        <w:trPr>
          <w:gridAfter w:val="1"/>
          <w:wAfter w:w="142" w:type="dxa"/>
          <w:trHeight w:val="20"/>
        </w:trPr>
        <w:tc>
          <w:tcPr>
            <w:tcW w:w="11212" w:type="dxa"/>
            <w:gridSpan w:val="4"/>
            <w:tcBorders>
              <w:top w:val="nil"/>
              <w:left w:val="nil"/>
              <w:bottom w:val="nil"/>
              <w:right w:val="nil"/>
            </w:tcBorders>
            <w:shd w:val="clear" w:color="auto" w:fill="auto"/>
            <w:noWrap/>
            <w:vAlign w:val="bottom"/>
            <w:hideMark/>
          </w:tcPr>
          <w:p w:rsidR="009D40B7" w:rsidRPr="009D40B7" w:rsidRDefault="009D40B7" w:rsidP="00692B52">
            <w:pPr>
              <w:jc w:val="center"/>
              <w:rPr>
                <w:rFonts w:ascii="Times New Roman" w:hAnsi="Times New Roman"/>
                <w:color w:val="000000"/>
                <w:sz w:val="20"/>
                <w:szCs w:val="20"/>
                <w:lang w:val="ru-RU"/>
              </w:rPr>
            </w:pPr>
          </w:p>
        </w:tc>
        <w:tc>
          <w:tcPr>
            <w:tcW w:w="992" w:type="dxa"/>
            <w:gridSpan w:val="2"/>
            <w:tcBorders>
              <w:top w:val="nil"/>
              <w:left w:val="nil"/>
              <w:bottom w:val="nil"/>
              <w:right w:val="nil"/>
            </w:tcBorders>
            <w:shd w:val="clear" w:color="auto" w:fill="auto"/>
            <w:noWrap/>
            <w:vAlign w:val="bottom"/>
            <w:hideMark/>
          </w:tcPr>
          <w:p w:rsidR="009D40B7" w:rsidRPr="009D40B7" w:rsidRDefault="009D40B7" w:rsidP="00692B52">
            <w:pPr>
              <w:rPr>
                <w:rFonts w:ascii="Times New Roman" w:hAnsi="Times New Roman"/>
                <w:color w:val="000000"/>
                <w:sz w:val="20"/>
                <w:szCs w:val="20"/>
                <w:lang w:val="ru-RU"/>
              </w:rPr>
            </w:pPr>
          </w:p>
        </w:tc>
        <w:tc>
          <w:tcPr>
            <w:tcW w:w="1559" w:type="dxa"/>
            <w:tcBorders>
              <w:top w:val="nil"/>
              <w:left w:val="nil"/>
              <w:bottom w:val="nil"/>
              <w:right w:val="nil"/>
            </w:tcBorders>
            <w:shd w:val="clear" w:color="auto" w:fill="auto"/>
            <w:noWrap/>
            <w:vAlign w:val="bottom"/>
            <w:hideMark/>
          </w:tcPr>
          <w:p w:rsidR="009D40B7" w:rsidRPr="009D40B7" w:rsidRDefault="009D40B7" w:rsidP="00692B52">
            <w:pPr>
              <w:rPr>
                <w:rFonts w:ascii="Times New Roman" w:hAnsi="Times New Roman"/>
                <w:color w:val="000000"/>
                <w:sz w:val="20"/>
                <w:szCs w:val="20"/>
                <w:lang w:val="ru-RU"/>
              </w:rPr>
            </w:pPr>
          </w:p>
        </w:tc>
      </w:tr>
      <w:tr w:rsidR="009D40B7" w:rsidRPr="009D40B7" w:rsidTr="00692B52">
        <w:trPr>
          <w:gridAfter w:val="1"/>
          <w:wAfter w:w="142" w:type="dxa"/>
          <w:trHeight w:val="20"/>
        </w:trPr>
        <w:tc>
          <w:tcPr>
            <w:tcW w:w="11212" w:type="dxa"/>
            <w:gridSpan w:val="4"/>
            <w:tcBorders>
              <w:top w:val="single" w:sz="8" w:space="0" w:color="auto"/>
              <w:left w:val="single" w:sz="8" w:space="0" w:color="auto"/>
              <w:bottom w:val="single" w:sz="8" w:space="0" w:color="auto"/>
              <w:right w:val="single" w:sz="8" w:space="0" w:color="auto"/>
            </w:tcBorders>
            <w:shd w:val="clear" w:color="auto" w:fill="auto"/>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Показатели</w:t>
            </w:r>
          </w:p>
        </w:tc>
        <w:tc>
          <w:tcPr>
            <w:tcW w:w="992" w:type="dxa"/>
            <w:gridSpan w:val="2"/>
            <w:tcBorders>
              <w:top w:val="single" w:sz="8" w:space="0" w:color="auto"/>
              <w:left w:val="nil"/>
              <w:bottom w:val="single" w:sz="8" w:space="0" w:color="auto"/>
              <w:right w:val="single" w:sz="8" w:space="0" w:color="auto"/>
            </w:tcBorders>
            <w:shd w:val="clear" w:color="auto" w:fill="auto"/>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Ед.  изм.</w:t>
            </w:r>
          </w:p>
        </w:tc>
        <w:tc>
          <w:tcPr>
            <w:tcW w:w="1559" w:type="dxa"/>
            <w:tcBorders>
              <w:top w:val="single" w:sz="8" w:space="0" w:color="auto"/>
              <w:left w:val="nil"/>
              <w:bottom w:val="single" w:sz="8" w:space="0" w:color="auto"/>
              <w:right w:val="single" w:sz="8" w:space="0" w:color="auto"/>
            </w:tcBorders>
            <w:shd w:val="clear" w:color="auto" w:fill="auto"/>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 </w:t>
            </w:r>
          </w:p>
        </w:tc>
      </w:tr>
      <w:tr w:rsidR="009D40B7" w:rsidRPr="009D40B7" w:rsidTr="00692B52">
        <w:trPr>
          <w:gridAfter w:val="1"/>
          <w:wAfter w:w="142" w:type="dxa"/>
          <w:trHeight w:val="20"/>
        </w:trPr>
        <w:tc>
          <w:tcPr>
            <w:tcW w:w="11212" w:type="dxa"/>
            <w:gridSpan w:val="4"/>
            <w:tcBorders>
              <w:top w:val="nil"/>
              <w:left w:val="single" w:sz="8" w:space="0" w:color="auto"/>
              <w:bottom w:val="single" w:sz="8" w:space="0" w:color="auto"/>
              <w:right w:val="single" w:sz="8" w:space="0" w:color="auto"/>
            </w:tcBorders>
            <w:shd w:val="clear" w:color="auto" w:fill="auto"/>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1</w:t>
            </w:r>
          </w:p>
        </w:tc>
        <w:tc>
          <w:tcPr>
            <w:tcW w:w="992" w:type="dxa"/>
            <w:gridSpan w:val="2"/>
            <w:tcBorders>
              <w:top w:val="nil"/>
              <w:left w:val="nil"/>
              <w:bottom w:val="single" w:sz="8" w:space="0" w:color="auto"/>
              <w:right w:val="single" w:sz="8" w:space="0" w:color="auto"/>
            </w:tcBorders>
            <w:shd w:val="clear" w:color="auto" w:fill="auto"/>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2</w:t>
            </w:r>
          </w:p>
        </w:tc>
        <w:tc>
          <w:tcPr>
            <w:tcW w:w="1559" w:type="dxa"/>
            <w:tcBorders>
              <w:top w:val="nil"/>
              <w:left w:val="nil"/>
              <w:bottom w:val="single" w:sz="8" w:space="0" w:color="auto"/>
              <w:right w:val="single" w:sz="8" w:space="0" w:color="auto"/>
            </w:tcBorders>
            <w:shd w:val="clear" w:color="auto" w:fill="auto"/>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3</w:t>
            </w:r>
          </w:p>
        </w:tc>
      </w:tr>
      <w:tr w:rsidR="009D40B7" w:rsidRPr="009D40B7" w:rsidTr="00692B52">
        <w:trPr>
          <w:gridAfter w:val="1"/>
          <w:wAfter w:w="142" w:type="dxa"/>
          <w:trHeight w:val="20"/>
        </w:trPr>
        <w:tc>
          <w:tcPr>
            <w:tcW w:w="11212" w:type="dxa"/>
            <w:gridSpan w:val="4"/>
            <w:tcBorders>
              <w:top w:val="nil"/>
              <w:left w:val="single" w:sz="8" w:space="0" w:color="auto"/>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lang w:val="ru-RU"/>
              </w:rPr>
            </w:pPr>
            <w:r w:rsidRPr="009D40B7">
              <w:rPr>
                <w:rFonts w:ascii="Times New Roman" w:hAnsi="Times New Roman"/>
                <w:color w:val="000000"/>
                <w:sz w:val="20"/>
                <w:szCs w:val="20"/>
                <w:lang w:val="ru-RU"/>
              </w:rPr>
              <w:t>Плановая численность муниципальных служащих и работников органов МСУ на 2024г.</w:t>
            </w:r>
          </w:p>
        </w:tc>
        <w:tc>
          <w:tcPr>
            <w:tcW w:w="992" w:type="dxa"/>
            <w:gridSpan w:val="2"/>
            <w:tcBorders>
              <w:top w:val="nil"/>
              <w:left w:val="nil"/>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чел.</w:t>
            </w:r>
          </w:p>
        </w:tc>
        <w:tc>
          <w:tcPr>
            <w:tcW w:w="1559" w:type="dxa"/>
            <w:tcBorders>
              <w:top w:val="nil"/>
              <w:left w:val="nil"/>
              <w:bottom w:val="single" w:sz="8" w:space="0" w:color="auto"/>
              <w:right w:val="single" w:sz="8" w:space="0" w:color="auto"/>
            </w:tcBorders>
            <w:shd w:val="clear" w:color="000000" w:fill="FFFFFF"/>
            <w:vAlign w:val="center"/>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7</w:t>
            </w:r>
          </w:p>
        </w:tc>
      </w:tr>
      <w:tr w:rsidR="009D40B7" w:rsidRPr="009D40B7" w:rsidTr="00692B52">
        <w:trPr>
          <w:gridAfter w:val="1"/>
          <w:wAfter w:w="142" w:type="dxa"/>
          <w:trHeight w:val="20"/>
        </w:trPr>
        <w:tc>
          <w:tcPr>
            <w:tcW w:w="11212" w:type="dxa"/>
            <w:gridSpan w:val="4"/>
            <w:tcBorders>
              <w:top w:val="nil"/>
              <w:left w:val="single" w:sz="8" w:space="0" w:color="auto"/>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lang w:val="ru-RU"/>
              </w:rPr>
            </w:pPr>
            <w:r w:rsidRPr="009D40B7">
              <w:rPr>
                <w:rFonts w:ascii="Times New Roman" w:hAnsi="Times New Roman"/>
                <w:color w:val="000000"/>
                <w:sz w:val="20"/>
                <w:szCs w:val="20"/>
                <w:lang w:val="ru-RU"/>
              </w:rPr>
              <w:t>Среднесписочная численность  муниципальных служащих и работников органов МСУ за отчетный период 2024 г.</w:t>
            </w:r>
          </w:p>
        </w:tc>
        <w:tc>
          <w:tcPr>
            <w:tcW w:w="992" w:type="dxa"/>
            <w:gridSpan w:val="2"/>
            <w:tcBorders>
              <w:top w:val="nil"/>
              <w:left w:val="nil"/>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чел.</w:t>
            </w:r>
          </w:p>
        </w:tc>
        <w:tc>
          <w:tcPr>
            <w:tcW w:w="1559" w:type="dxa"/>
            <w:tcBorders>
              <w:top w:val="nil"/>
              <w:left w:val="nil"/>
              <w:bottom w:val="single" w:sz="8" w:space="0" w:color="auto"/>
              <w:right w:val="single" w:sz="8" w:space="0" w:color="auto"/>
            </w:tcBorders>
            <w:shd w:val="clear" w:color="000000" w:fill="FFFFFF"/>
            <w:vAlign w:val="center"/>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6</w:t>
            </w:r>
          </w:p>
        </w:tc>
      </w:tr>
      <w:tr w:rsidR="009D40B7" w:rsidRPr="009D40B7" w:rsidTr="00692B52">
        <w:trPr>
          <w:gridAfter w:val="1"/>
          <w:wAfter w:w="142" w:type="dxa"/>
          <w:trHeight w:val="20"/>
        </w:trPr>
        <w:tc>
          <w:tcPr>
            <w:tcW w:w="11212" w:type="dxa"/>
            <w:gridSpan w:val="4"/>
            <w:tcBorders>
              <w:top w:val="nil"/>
              <w:left w:val="single" w:sz="8" w:space="0" w:color="auto"/>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lang w:val="ru-RU"/>
              </w:rPr>
            </w:pPr>
            <w:r w:rsidRPr="009D40B7">
              <w:rPr>
                <w:rFonts w:ascii="Times New Roman" w:hAnsi="Times New Roman"/>
                <w:color w:val="000000"/>
                <w:sz w:val="20"/>
                <w:szCs w:val="20"/>
                <w:lang w:val="ru-RU"/>
              </w:rPr>
              <w:t>Плановые расходы по выплате заработной платы   муниципальных служащих и работников органов МСУ на отчетный период 2024 г.</w:t>
            </w:r>
          </w:p>
        </w:tc>
        <w:tc>
          <w:tcPr>
            <w:tcW w:w="992" w:type="dxa"/>
            <w:gridSpan w:val="2"/>
            <w:tcBorders>
              <w:top w:val="nil"/>
              <w:left w:val="nil"/>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тыс. руб.</w:t>
            </w:r>
          </w:p>
        </w:tc>
        <w:tc>
          <w:tcPr>
            <w:tcW w:w="1559" w:type="dxa"/>
            <w:tcBorders>
              <w:top w:val="nil"/>
              <w:left w:val="nil"/>
              <w:bottom w:val="single" w:sz="8" w:space="0" w:color="auto"/>
              <w:right w:val="single" w:sz="8" w:space="0" w:color="auto"/>
            </w:tcBorders>
            <w:shd w:val="clear" w:color="000000" w:fill="FFFFFF"/>
            <w:vAlign w:val="center"/>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3155</w:t>
            </w:r>
          </w:p>
        </w:tc>
      </w:tr>
      <w:tr w:rsidR="009D40B7" w:rsidRPr="009D40B7" w:rsidTr="00692B52">
        <w:trPr>
          <w:gridAfter w:val="1"/>
          <w:wAfter w:w="142" w:type="dxa"/>
          <w:trHeight w:val="20"/>
        </w:trPr>
        <w:tc>
          <w:tcPr>
            <w:tcW w:w="11212" w:type="dxa"/>
            <w:gridSpan w:val="4"/>
            <w:tcBorders>
              <w:top w:val="nil"/>
              <w:left w:val="single" w:sz="8" w:space="0" w:color="auto"/>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lang w:val="ru-RU"/>
              </w:rPr>
            </w:pPr>
            <w:r w:rsidRPr="009D40B7">
              <w:rPr>
                <w:rFonts w:ascii="Times New Roman" w:hAnsi="Times New Roman"/>
                <w:color w:val="000000"/>
                <w:sz w:val="20"/>
                <w:szCs w:val="20"/>
                <w:lang w:val="ru-RU"/>
              </w:rPr>
              <w:t>Фактические расходы  по выплате заработной платы муниципальных служащих и работников органов МСУ  за отчетный период 2024 г</w:t>
            </w:r>
          </w:p>
        </w:tc>
        <w:tc>
          <w:tcPr>
            <w:tcW w:w="992" w:type="dxa"/>
            <w:gridSpan w:val="2"/>
            <w:tcBorders>
              <w:top w:val="nil"/>
              <w:left w:val="nil"/>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тыс. руб.</w:t>
            </w:r>
          </w:p>
        </w:tc>
        <w:tc>
          <w:tcPr>
            <w:tcW w:w="1559" w:type="dxa"/>
            <w:tcBorders>
              <w:top w:val="nil"/>
              <w:left w:val="nil"/>
              <w:bottom w:val="single" w:sz="8" w:space="0" w:color="auto"/>
              <w:right w:val="single" w:sz="8" w:space="0" w:color="auto"/>
            </w:tcBorders>
            <w:shd w:val="clear" w:color="000000" w:fill="FFFFFF"/>
            <w:vAlign w:val="center"/>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3155</w:t>
            </w:r>
          </w:p>
        </w:tc>
      </w:tr>
      <w:tr w:rsidR="009D40B7" w:rsidRPr="009D40B7" w:rsidTr="00692B52">
        <w:trPr>
          <w:gridAfter w:val="1"/>
          <w:wAfter w:w="142" w:type="dxa"/>
          <w:trHeight w:val="20"/>
        </w:trPr>
        <w:tc>
          <w:tcPr>
            <w:tcW w:w="11212" w:type="dxa"/>
            <w:gridSpan w:val="4"/>
            <w:tcBorders>
              <w:top w:val="nil"/>
              <w:left w:val="single" w:sz="8" w:space="0" w:color="auto"/>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lang w:val="ru-RU"/>
              </w:rPr>
            </w:pPr>
            <w:r w:rsidRPr="009D40B7">
              <w:rPr>
                <w:rFonts w:ascii="Times New Roman" w:hAnsi="Times New Roman"/>
                <w:color w:val="000000"/>
                <w:sz w:val="20"/>
                <w:szCs w:val="20"/>
                <w:lang w:val="ru-RU"/>
              </w:rPr>
              <w:t>Плановая численность работников муниципальных учреждений на  2024г.</w:t>
            </w:r>
          </w:p>
        </w:tc>
        <w:tc>
          <w:tcPr>
            <w:tcW w:w="992" w:type="dxa"/>
            <w:gridSpan w:val="2"/>
            <w:tcBorders>
              <w:top w:val="nil"/>
              <w:left w:val="nil"/>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чел.</w:t>
            </w:r>
          </w:p>
        </w:tc>
        <w:tc>
          <w:tcPr>
            <w:tcW w:w="1559" w:type="dxa"/>
            <w:tcBorders>
              <w:top w:val="nil"/>
              <w:left w:val="nil"/>
              <w:bottom w:val="single" w:sz="8" w:space="0" w:color="auto"/>
              <w:right w:val="single" w:sz="8" w:space="0" w:color="auto"/>
            </w:tcBorders>
            <w:shd w:val="clear" w:color="000000" w:fill="FFFFFF"/>
            <w:vAlign w:val="center"/>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12</w:t>
            </w:r>
          </w:p>
        </w:tc>
      </w:tr>
      <w:tr w:rsidR="009D40B7" w:rsidRPr="009D40B7" w:rsidTr="00692B52">
        <w:trPr>
          <w:gridAfter w:val="1"/>
          <w:wAfter w:w="142" w:type="dxa"/>
          <w:trHeight w:val="20"/>
        </w:trPr>
        <w:tc>
          <w:tcPr>
            <w:tcW w:w="11212" w:type="dxa"/>
            <w:gridSpan w:val="4"/>
            <w:tcBorders>
              <w:top w:val="nil"/>
              <w:left w:val="single" w:sz="8" w:space="0" w:color="auto"/>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lang w:val="ru-RU"/>
              </w:rPr>
            </w:pPr>
            <w:r w:rsidRPr="009D40B7">
              <w:rPr>
                <w:rFonts w:ascii="Times New Roman" w:hAnsi="Times New Roman"/>
                <w:color w:val="000000"/>
                <w:sz w:val="20"/>
                <w:szCs w:val="20"/>
                <w:lang w:val="ru-RU"/>
              </w:rPr>
              <w:t>Среднесписочная численность работников муниципальных учреждений за отчетный период 2024г.</w:t>
            </w:r>
          </w:p>
        </w:tc>
        <w:tc>
          <w:tcPr>
            <w:tcW w:w="992" w:type="dxa"/>
            <w:gridSpan w:val="2"/>
            <w:tcBorders>
              <w:top w:val="nil"/>
              <w:left w:val="nil"/>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чел.</w:t>
            </w:r>
          </w:p>
        </w:tc>
        <w:tc>
          <w:tcPr>
            <w:tcW w:w="1559" w:type="dxa"/>
            <w:tcBorders>
              <w:top w:val="nil"/>
              <w:left w:val="nil"/>
              <w:bottom w:val="single" w:sz="8" w:space="0" w:color="auto"/>
              <w:right w:val="single" w:sz="8" w:space="0" w:color="auto"/>
            </w:tcBorders>
            <w:shd w:val="clear" w:color="000000" w:fill="FFFFFF"/>
            <w:vAlign w:val="center"/>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10</w:t>
            </w:r>
          </w:p>
        </w:tc>
      </w:tr>
      <w:tr w:rsidR="009D40B7" w:rsidRPr="009D40B7" w:rsidTr="00692B52">
        <w:trPr>
          <w:gridAfter w:val="1"/>
          <w:wAfter w:w="142" w:type="dxa"/>
          <w:trHeight w:val="20"/>
        </w:trPr>
        <w:tc>
          <w:tcPr>
            <w:tcW w:w="11212" w:type="dxa"/>
            <w:gridSpan w:val="4"/>
            <w:tcBorders>
              <w:top w:val="nil"/>
              <w:left w:val="single" w:sz="8" w:space="0" w:color="auto"/>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lang w:val="ru-RU"/>
              </w:rPr>
            </w:pPr>
            <w:r w:rsidRPr="009D40B7">
              <w:rPr>
                <w:rFonts w:ascii="Times New Roman" w:hAnsi="Times New Roman"/>
                <w:color w:val="000000"/>
                <w:sz w:val="20"/>
                <w:szCs w:val="20"/>
                <w:lang w:val="ru-RU"/>
              </w:rPr>
              <w:t>Плановые расходы по выплате заработной платы работников муниципальных учреждений на отчетный период 2024г.</w:t>
            </w:r>
          </w:p>
        </w:tc>
        <w:tc>
          <w:tcPr>
            <w:tcW w:w="992" w:type="dxa"/>
            <w:gridSpan w:val="2"/>
            <w:tcBorders>
              <w:top w:val="nil"/>
              <w:left w:val="nil"/>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тыс. руб.</w:t>
            </w:r>
          </w:p>
        </w:tc>
        <w:tc>
          <w:tcPr>
            <w:tcW w:w="1559" w:type="dxa"/>
            <w:tcBorders>
              <w:top w:val="nil"/>
              <w:left w:val="nil"/>
              <w:bottom w:val="single" w:sz="8" w:space="0" w:color="auto"/>
              <w:right w:val="single" w:sz="8" w:space="0" w:color="auto"/>
            </w:tcBorders>
            <w:shd w:val="clear" w:color="000000" w:fill="FFFFFF"/>
            <w:vAlign w:val="center"/>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4764</w:t>
            </w:r>
          </w:p>
        </w:tc>
      </w:tr>
      <w:tr w:rsidR="009D40B7" w:rsidRPr="009D40B7" w:rsidTr="00692B52">
        <w:trPr>
          <w:gridAfter w:val="1"/>
          <w:wAfter w:w="142" w:type="dxa"/>
          <w:trHeight w:val="20"/>
        </w:trPr>
        <w:tc>
          <w:tcPr>
            <w:tcW w:w="11212" w:type="dxa"/>
            <w:gridSpan w:val="4"/>
            <w:tcBorders>
              <w:top w:val="nil"/>
              <w:left w:val="single" w:sz="8" w:space="0" w:color="auto"/>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lang w:val="ru-RU"/>
              </w:rPr>
            </w:pPr>
            <w:r w:rsidRPr="009D40B7">
              <w:rPr>
                <w:rFonts w:ascii="Times New Roman" w:hAnsi="Times New Roman"/>
                <w:color w:val="000000"/>
                <w:sz w:val="20"/>
                <w:szCs w:val="20"/>
                <w:lang w:val="ru-RU"/>
              </w:rPr>
              <w:t>Фактические расходы  по выплате заработной платы работников муниципальных учреждений за отчетный период 2024г</w:t>
            </w:r>
          </w:p>
        </w:tc>
        <w:tc>
          <w:tcPr>
            <w:tcW w:w="992" w:type="dxa"/>
            <w:gridSpan w:val="2"/>
            <w:tcBorders>
              <w:top w:val="nil"/>
              <w:left w:val="nil"/>
              <w:bottom w:val="single" w:sz="8" w:space="0" w:color="auto"/>
              <w:right w:val="single" w:sz="8" w:space="0" w:color="auto"/>
            </w:tcBorders>
            <w:shd w:val="clear" w:color="auto" w:fill="auto"/>
            <w:hideMark/>
          </w:tcPr>
          <w:p w:rsidR="009D40B7" w:rsidRPr="009D40B7" w:rsidRDefault="009D40B7" w:rsidP="00692B52">
            <w:pPr>
              <w:rPr>
                <w:rFonts w:ascii="Times New Roman" w:hAnsi="Times New Roman"/>
                <w:color w:val="000000"/>
                <w:sz w:val="20"/>
                <w:szCs w:val="20"/>
              </w:rPr>
            </w:pPr>
            <w:r w:rsidRPr="009D40B7">
              <w:rPr>
                <w:rFonts w:ascii="Times New Roman" w:hAnsi="Times New Roman"/>
                <w:color w:val="000000"/>
                <w:sz w:val="20"/>
                <w:szCs w:val="20"/>
              </w:rPr>
              <w:t>тыс. руб.</w:t>
            </w:r>
          </w:p>
        </w:tc>
        <w:tc>
          <w:tcPr>
            <w:tcW w:w="1559" w:type="dxa"/>
            <w:tcBorders>
              <w:top w:val="nil"/>
              <w:left w:val="nil"/>
              <w:bottom w:val="single" w:sz="8" w:space="0" w:color="auto"/>
              <w:right w:val="single" w:sz="8" w:space="0" w:color="auto"/>
            </w:tcBorders>
            <w:shd w:val="clear" w:color="000000" w:fill="FFFFFF"/>
            <w:vAlign w:val="center"/>
            <w:hideMark/>
          </w:tcPr>
          <w:p w:rsidR="009D40B7" w:rsidRPr="009D40B7" w:rsidRDefault="009D40B7" w:rsidP="00692B52">
            <w:pPr>
              <w:jc w:val="center"/>
              <w:rPr>
                <w:rFonts w:ascii="Times New Roman" w:hAnsi="Times New Roman"/>
                <w:color w:val="000000"/>
                <w:sz w:val="20"/>
                <w:szCs w:val="20"/>
              </w:rPr>
            </w:pPr>
            <w:r w:rsidRPr="009D40B7">
              <w:rPr>
                <w:rFonts w:ascii="Times New Roman" w:hAnsi="Times New Roman"/>
                <w:color w:val="000000"/>
                <w:sz w:val="20"/>
                <w:szCs w:val="20"/>
              </w:rPr>
              <w:t>4764</w:t>
            </w:r>
          </w:p>
        </w:tc>
      </w:tr>
    </w:tbl>
    <w:p w:rsidR="009D40B7" w:rsidRPr="009D40B7" w:rsidRDefault="009D40B7" w:rsidP="009D40B7">
      <w:pPr>
        <w:pStyle w:val="1"/>
        <w:rPr>
          <w:rFonts w:ascii="Times New Roman" w:hAnsi="Times New Roman" w:cs="Times New Roman"/>
          <w:sz w:val="20"/>
          <w:szCs w:val="20"/>
        </w:rPr>
      </w:pPr>
    </w:p>
    <w:p w:rsidR="009D40B7" w:rsidRPr="009D40B7" w:rsidRDefault="009D40B7" w:rsidP="009D40B7">
      <w:pPr>
        <w:pStyle w:val="1"/>
        <w:jc w:val="center"/>
        <w:rPr>
          <w:rFonts w:ascii="Times New Roman" w:hAnsi="Times New Roman" w:cs="Times New Roman"/>
          <w:sz w:val="20"/>
          <w:szCs w:val="20"/>
        </w:rPr>
      </w:pPr>
      <w:r w:rsidRPr="009D40B7">
        <w:rPr>
          <w:rFonts w:ascii="Times New Roman" w:hAnsi="Times New Roman" w:cs="Times New Roman"/>
          <w:sz w:val="20"/>
          <w:szCs w:val="20"/>
        </w:rPr>
        <w:t>Пояснительная записка</w:t>
      </w:r>
    </w:p>
    <w:p w:rsidR="009D40B7" w:rsidRPr="009D40B7" w:rsidRDefault="009D40B7" w:rsidP="009D40B7">
      <w:pPr>
        <w:jc w:val="center"/>
        <w:rPr>
          <w:rFonts w:ascii="Times New Roman" w:hAnsi="Times New Roman"/>
          <w:sz w:val="20"/>
          <w:szCs w:val="20"/>
          <w:lang w:val="ru-RU"/>
        </w:rPr>
      </w:pPr>
      <w:r w:rsidRPr="009D40B7">
        <w:rPr>
          <w:rFonts w:ascii="Times New Roman" w:hAnsi="Times New Roman"/>
          <w:sz w:val="20"/>
          <w:szCs w:val="20"/>
          <w:lang w:val="ru-RU"/>
        </w:rPr>
        <w:t>к отчету об исполнении бюджета муниципального образования «Бирофельдское сельское поселение» Биробиджанского муниципального района Еврейской автономной области</w:t>
      </w:r>
    </w:p>
    <w:p w:rsidR="009D40B7" w:rsidRPr="009D40B7" w:rsidRDefault="009D40B7" w:rsidP="009D40B7">
      <w:pPr>
        <w:jc w:val="center"/>
        <w:rPr>
          <w:rFonts w:ascii="Times New Roman" w:hAnsi="Times New Roman"/>
          <w:sz w:val="20"/>
          <w:szCs w:val="20"/>
          <w:lang w:val="ru-RU"/>
        </w:rPr>
      </w:pPr>
      <w:r w:rsidRPr="009D40B7">
        <w:rPr>
          <w:rFonts w:ascii="Times New Roman" w:hAnsi="Times New Roman"/>
          <w:sz w:val="20"/>
          <w:szCs w:val="20"/>
          <w:lang w:val="ru-RU"/>
        </w:rPr>
        <w:t>за  2024 год</w:t>
      </w:r>
    </w:p>
    <w:p w:rsidR="009D40B7" w:rsidRPr="009D40B7" w:rsidRDefault="009D40B7" w:rsidP="009D40B7">
      <w:pPr>
        <w:jc w:val="both"/>
        <w:rPr>
          <w:rFonts w:ascii="Times New Roman" w:hAnsi="Times New Roman"/>
          <w:sz w:val="20"/>
          <w:szCs w:val="20"/>
          <w:lang w:val="ru-RU"/>
        </w:rPr>
      </w:pPr>
    </w:p>
    <w:p w:rsidR="009D40B7" w:rsidRPr="009D40B7" w:rsidRDefault="009D40B7" w:rsidP="009D40B7">
      <w:pPr>
        <w:pStyle w:val="af0"/>
        <w:rPr>
          <w:rFonts w:ascii="Times New Roman" w:hAnsi="Times New Roman" w:cs="Times New Roman"/>
          <w:sz w:val="20"/>
          <w:szCs w:val="20"/>
        </w:rPr>
      </w:pPr>
      <w:r w:rsidRPr="009D40B7">
        <w:rPr>
          <w:rFonts w:ascii="Times New Roman" w:hAnsi="Times New Roman" w:cs="Times New Roman"/>
          <w:sz w:val="20"/>
          <w:szCs w:val="20"/>
        </w:rPr>
        <w:t xml:space="preserve">За    2024 год в бюджет сельского поселения поступило </w:t>
      </w:r>
      <w:r w:rsidRPr="009D40B7">
        <w:rPr>
          <w:rFonts w:ascii="Times New Roman" w:hAnsi="Times New Roman" w:cs="Times New Roman"/>
          <w:b/>
          <w:sz w:val="20"/>
          <w:szCs w:val="20"/>
        </w:rPr>
        <w:t>19 187 449,97</w:t>
      </w:r>
      <w:r w:rsidRPr="009D40B7">
        <w:rPr>
          <w:rFonts w:ascii="Times New Roman" w:hAnsi="Times New Roman" w:cs="Times New Roman"/>
          <w:sz w:val="20"/>
          <w:szCs w:val="20"/>
        </w:rPr>
        <w:t xml:space="preserve"> рублей процент выполнения плана составил </w:t>
      </w:r>
      <w:r w:rsidRPr="009D40B7">
        <w:rPr>
          <w:rFonts w:ascii="Times New Roman" w:hAnsi="Times New Roman" w:cs="Times New Roman"/>
          <w:b/>
          <w:sz w:val="20"/>
          <w:szCs w:val="20"/>
        </w:rPr>
        <w:t xml:space="preserve">101,11 </w:t>
      </w:r>
      <w:r w:rsidRPr="009D40B7">
        <w:rPr>
          <w:rFonts w:ascii="Times New Roman" w:hAnsi="Times New Roman" w:cs="Times New Roman"/>
          <w:sz w:val="20"/>
          <w:szCs w:val="20"/>
        </w:rPr>
        <w:t xml:space="preserve">%, </w:t>
      </w:r>
    </w:p>
    <w:p w:rsidR="009D40B7" w:rsidRPr="009D40B7" w:rsidRDefault="009D40B7" w:rsidP="009D40B7">
      <w:pPr>
        <w:pStyle w:val="af0"/>
        <w:rPr>
          <w:rFonts w:ascii="Times New Roman" w:hAnsi="Times New Roman" w:cs="Times New Roman"/>
          <w:sz w:val="20"/>
          <w:szCs w:val="20"/>
        </w:rPr>
      </w:pPr>
      <w:r w:rsidRPr="009D40B7">
        <w:rPr>
          <w:rFonts w:ascii="Times New Roman" w:hAnsi="Times New Roman" w:cs="Times New Roman"/>
          <w:sz w:val="20"/>
          <w:szCs w:val="20"/>
        </w:rPr>
        <w:t>в том числе:</w:t>
      </w:r>
    </w:p>
    <w:p w:rsidR="009D40B7" w:rsidRPr="009D40B7" w:rsidRDefault="009D40B7" w:rsidP="009D40B7">
      <w:pPr>
        <w:pStyle w:val="af0"/>
        <w:rPr>
          <w:rFonts w:ascii="Times New Roman" w:hAnsi="Times New Roman" w:cs="Times New Roman"/>
          <w:sz w:val="20"/>
          <w:szCs w:val="20"/>
        </w:rPr>
      </w:pPr>
      <w:r w:rsidRPr="009D40B7">
        <w:rPr>
          <w:rFonts w:ascii="Times New Roman" w:hAnsi="Times New Roman" w:cs="Times New Roman"/>
          <w:sz w:val="20"/>
          <w:szCs w:val="20"/>
        </w:rPr>
        <w:t xml:space="preserve">- план поступлений собственных доходов выполнен на </w:t>
      </w:r>
      <w:r w:rsidRPr="009D40B7">
        <w:rPr>
          <w:rFonts w:ascii="Times New Roman" w:hAnsi="Times New Roman" w:cs="Times New Roman"/>
          <w:b/>
          <w:sz w:val="20"/>
          <w:szCs w:val="20"/>
        </w:rPr>
        <w:t>106,08</w:t>
      </w:r>
      <w:r w:rsidRPr="009D40B7">
        <w:rPr>
          <w:rFonts w:ascii="Times New Roman" w:hAnsi="Times New Roman" w:cs="Times New Roman"/>
          <w:sz w:val="20"/>
          <w:szCs w:val="20"/>
        </w:rPr>
        <w:t xml:space="preserve"> процентов и составил   </w:t>
      </w:r>
      <w:r w:rsidRPr="009D40B7">
        <w:rPr>
          <w:rFonts w:ascii="Times New Roman" w:hAnsi="Times New Roman" w:cs="Times New Roman"/>
          <w:b/>
          <w:sz w:val="20"/>
          <w:szCs w:val="20"/>
        </w:rPr>
        <w:t xml:space="preserve">3 833 046,45 </w:t>
      </w:r>
      <w:r w:rsidRPr="009D40B7">
        <w:rPr>
          <w:rFonts w:ascii="Times New Roman" w:hAnsi="Times New Roman" w:cs="Times New Roman"/>
          <w:sz w:val="20"/>
          <w:szCs w:val="20"/>
        </w:rPr>
        <w:t>рублей, из них:</w:t>
      </w:r>
    </w:p>
    <w:p w:rsidR="009D40B7" w:rsidRPr="009D40B7" w:rsidRDefault="009D40B7" w:rsidP="009D40B7">
      <w:pPr>
        <w:pStyle w:val="af0"/>
        <w:rPr>
          <w:rFonts w:ascii="Times New Roman" w:hAnsi="Times New Roman" w:cs="Times New Roman"/>
          <w:b/>
          <w:sz w:val="20"/>
          <w:szCs w:val="20"/>
        </w:rPr>
      </w:pPr>
      <w:r w:rsidRPr="009D40B7">
        <w:rPr>
          <w:rFonts w:ascii="Times New Roman" w:hAnsi="Times New Roman" w:cs="Times New Roman"/>
          <w:sz w:val="20"/>
          <w:szCs w:val="20"/>
        </w:rPr>
        <w:t xml:space="preserve">налог на доход физических лиц </w:t>
      </w:r>
      <w:r w:rsidRPr="009D40B7">
        <w:rPr>
          <w:rFonts w:ascii="Times New Roman" w:hAnsi="Times New Roman" w:cs="Times New Roman"/>
          <w:b/>
          <w:sz w:val="20"/>
          <w:szCs w:val="20"/>
        </w:rPr>
        <w:t xml:space="preserve">2 315 753,99 </w:t>
      </w:r>
      <w:r w:rsidRPr="009D40B7">
        <w:rPr>
          <w:rFonts w:ascii="Times New Roman" w:hAnsi="Times New Roman" w:cs="Times New Roman"/>
          <w:sz w:val="20"/>
          <w:szCs w:val="20"/>
        </w:rPr>
        <w:t xml:space="preserve">рубля или </w:t>
      </w:r>
      <w:r w:rsidRPr="009D40B7">
        <w:rPr>
          <w:rFonts w:ascii="Times New Roman" w:hAnsi="Times New Roman" w:cs="Times New Roman"/>
          <w:b/>
          <w:sz w:val="20"/>
          <w:szCs w:val="20"/>
        </w:rPr>
        <w:t>104,50%;</w:t>
      </w:r>
    </w:p>
    <w:p w:rsidR="009D40B7" w:rsidRPr="009D40B7" w:rsidRDefault="009D40B7" w:rsidP="009D40B7">
      <w:pPr>
        <w:pStyle w:val="af0"/>
        <w:rPr>
          <w:rFonts w:ascii="Times New Roman" w:hAnsi="Times New Roman" w:cs="Times New Roman"/>
          <w:sz w:val="20"/>
          <w:szCs w:val="20"/>
        </w:rPr>
      </w:pPr>
      <w:r w:rsidRPr="009D40B7">
        <w:rPr>
          <w:rFonts w:ascii="Times New Roman" w:hAnsi="Times New Roman" w:cs="Times New Roman"/>
          <w:sz w:val="20"/>
          <w:szCs w:val="20"/>
        </w:rPr>
        <w:t xml:space="preserve">налог на имущество – </w:t>
      </w:r>
      <w:r w:rsidRPr="009D40B7">
        <w:rPr>
          <w:rFonts w:ascii="Times New Roman" w:hAnsi="Times New Roman" w:cs="Times New Roman"/>
          <w:b/>
          <w:sz w:val="20"/>
          <w:szCs w:val="20"/>
        </w:rPr>
        <w:t>360054,82</w:t>
      </w:r>
      <w:r w:rsidRPr="009D40B7">
        <w:rPr>
          <w:rFonts w:ascii="Times New Roman" w:hAnsi="Times New Roman" w:cs="Times New Roman"/>
          <w:sz w:val="20"/>
          <w:szCs w:val="20"/>
        </w:rPr>
        <w:t xml:space="preserve"> рублей или 101,42</w:t>
      </w:r>
      <w:r w:rsidRPr="009D40B7">
        <w:rPr>
          <w:rFonts w:ascii="Times New Roman" w:hAnsi="Times New Roman" w:cs="Times New Roman"/>
          <w:b/>
          <w:sz w:val="20"/>
          <w:szCs w:val="20"/>
        </w:rPr>
        <w:t>%;</w:t>
      </w:r>
    </w:p>
    <w:p w:rsidR="009D40B7" w:rsidRPr="009D40B7" w:rsidRDefault="009D40B7" w:rsidP="009D40B7">
      <w:pPr>
        <w:pStyle w:val="af0"/>
        <w:rPr>
          <w:rFonts w:ascii="Times New Roman" w:hAnsi="Times New Roman" w:cs="Times New Roman"/>
          <w:b/>
          <w:sz w:val="20"/>
          <w:szCs w:val="20"/>
        </w:rPr>
      </w:pPr>
      <w:r w:rsidRPr="009D40B7">
        <w:rPr>
          <w:rFonts w:ascii="Times New Roman" w:hAnsi="Times New Roman" w:cs="Times New Roman"/>
          <w:sz w:val="20"/>
          <w:szCs w:val="20"/>
        </w:rPr>
        <w:t xml:space="preserve">доходы от использования имущества, находящегося в муниципальной собственности – </w:t>
      </w:r>
      <w:r w:rsidRPr="009D40B7">
        <w:rPr>
          <w:rFonts w:ascii="Times New Roman" w:hAnsi="Times New Roman" w:cs="Times New Roman"/>
          <w:b/>
          <w:sz w:val="20"/>
          <w:szCs w:val="20"/>
        </w:rPr>
        <w:t>518 570,76</w:t>
      </w:r>
      <w:r w:rsidRPr="009D40B7">
        <w:rPr>
          <w:rFonts w:ascii="Times New Roman" w:hAnsi="Times New Roman" w:cs="Times New Roman"/>
          <w:sz w:val="20"/>
          <w:szCs w:val="20"/>
        </w:rPr>
        <w:t xml:space="preserve"> рубля или 125,53</w:t>
      </w:r>
      <w:r w:rsidRPr="009D40B7">
        <w:rPr>
          <w:rFonts w:ascii="Times New Roman" w:hAnsi="Times New Roman" w:cs="Times New Roman"/>
          <w:b/>
          <w:sz w:val="20"/>
          <w:szCs w:val="20"/>
        </w:rPr>
        <w:t>%;</w:t>
      </w:r>
    </w:p>
    <w:p w:rsidR="009D40B7" w:rsidRPr="009D40B7" w:rsidRDefault="009D40B7" w:rsidP="009D40B7">
      <w:pPr>
        <w:pStyle w:val="af0"/>
        <w:rPr>
          <w:rFonts w:ascii="Times New Roman" w:hAnsi="Times New Roman" w:cs="Times New Roman"/>
          <w:b/>
          <w:sz w:val="20"/>
          <w:szCs w:val="20"/>
        </w:rPr>
      </w:pPr>
      <w:r w:rsidRPr="009D40B7">
        <w:rPr>
          <w:rFonts w:ascii="Times New Roman" w:hAnsi="Times New Roman" w:cs="Times New Roman"/>
          <w:sz w:val="20"/>
          <w:szCs w:val="20"/>
        </w:rPr>
        <w:lastRenderedPageBreak/>
        <w:t xml:space="preserve">- план по доходам от оказания платных услуг выполнен на </w:t>
      </w:r>
      <w:r w:rsidRPr="009D40B7">
        <w:rPr>
          <w:rFonts w:ascii="Times New Roman" w:hAnsi="Times New Roman" w:cs="Times New Roman"/>
          <w:b/>
          <w:sz w:val="20"/>
          <w:szCs w:val="20"/>
        </w:rPr>
        <w:t>99,43%</w:t>
      </w:r>
      <w:r w:rsidRPr="009D40B7">
        <w:rPr>
          <w:rFonts w:ascii="Times New Roman" w:hAnsi="Times New Roman" w:cs="Times New Roman"/>
          <w:sz w:val="20"/>
          <w:szCs w:val="20"/>
        </w:rPr>
        <w:t xml:space="preserve"> и составил </w:t>
      </w:r>
      <w:r w:rsidRPr="009D40B7">
        <w:rPr>
          <w:rFonts w:ascii="Times New Roman" w:hAnsi="Times New Roman" w:cs="Times New Roman"/>
          <w:b/>
          <w:sz w:val="20"/>
          <w:szCs w:val="20"/>
        </w:rPr>
        <w:t>47080,00</w:t>
      </w:r>
      <w:r w:rsidRPr="009D40B7">
        <w:rPr>
          <w:rFonts w:ascii="Times New Roman" w:hAnsi="Times New Roman" w:cs="Times New Roman"/>
          <w:sz w:val="20"/>
          <w:szCs w:val="20"/>
        </w:rPr>
        <w:t xml:space="preserve"> рублей</w:t>
      </w:r>
      <w:r w:rsidRPr="009D40B7">
        <w:rPr>
          <w:rFonts w:ascii="Times New Roman" w:hAnsi="Times New Roman" w:cs="Times New Roman"/>
          <w:b/>
          <w:sz w:val="20"/>
          <w:szCs w:val="20"/>
        </w:rPr>
        <w:t>;</w:t>
      </w:r>
    </w:p>
    <w:p w:rsidR="009D40B7" w:rsidRPr="009D40B7" w:rsidRDefault="009D40B7" w:rsidP="009D40B7">
      <w:pPr>
        <w:pStyle w:val="af0"/>
        <w:rPr>
          <w:rFonts w:ascii="Times New Roman" w:hAnsi="Times New Roman" w:cs="Times New Roman"/>
          <w:b/>
          <w:sz w:val="20"/>
          <w:szCs w:val="20"/>
        </w:rPr>
      </w:pPr>
      <w:r w:rsidRPr="009D40B7">
        <w:rPr>
          <w:rFonts w:ascii="Times New Roman" w:hAnsi="Times New Roman" w:cs="Times New Roman"/>
          <w:sz w:val="20"/>
          <w:szCs w:val="20"/>
        </w:rPr>
        <w:t xml:space="preserve">доходы от продажи земельных участков, находящегося в муниципальной собственности – </w:t>
      </w:r>
      <w:r w:rsidRPr="009D40B7">
        <w:rPr>
          <w:rFonts w:ascii="Times New Roman" w:hAnsi="Times New Roman" w:cs="Times New Roman"/>
          <w:b/>
          <w:sz w:val="20"/>
          <w:szCs w:val="20"/>
        </w:rPr>
        <w:t>422122,40</w:t>
      </w:r>
      <w:r w:rsidRPr="009D40B7">
        <w:rPr>
          <w:rFonts w:ascii="Times New Roman" w:hAnsi="Times New Roman" w:cs="Times New Roman"/>
          <w:sz w:val="20"/>
          <w:szCs w:val="20"/>
        </w:rPr>
        <w:t xml:space="preserve"> рубля или 100,00</w:t>
      </w:r>
      <w:r w:rsidRPr="009D40B7">
        <w:rPr>
          <w:rFonts w:ascii="Times New Roman" w:hAnsi="Times New Roman" w:cs="Times New Roman"/>
          <w:b/>
          <w:sz w:val="20"/>
          <w:szCs w:val="20"/>
        </w:rPr>
        <w:t>%;</w:t>
      </w:r>
    </w:p>
    <w:p w:rsidR="009D40B7" w:rsidRPr="009D40B7" w:rsidRDefault="009D40B7" w:rsidP="009D40B7">
      <w:pPr>
        <w:pStyle w:val="af0"/>
        <w:rPr>
          <w:rFonts w:ascii="Times New Roman" w:hAnsi="Times New Roman" w:cs="Times New Roman"/>
          <w:sz w:val="20"/>
          <w:szCs w:val="20"/>
        </w:rPr>
      </w:pPr>
      <w:r w:rsidRPr="009D40B7">
        <w:rPr>
          <w:rFonts w:ascii="Times New Roman" w:hAnsi="Times New Roman" w:cs="Times New Roman"/>
          <w:sz w:val="20"/>
          <w:szCs w:val="20"/>
        </w:rPr>
        <w:t xml:space="preserve">- дотации бюджетам поселений </w:t>
      </w:r>
      <w:r w:rsidRPr="009D40B7">
        <w:rPr>
          <w:rFonts w:ascii="Times New Roman" w:hAnsi="Times New Roman" w:cs="Times New Roman"/>
          <w:b/>
          <w:sz w:val="20"/>
          <w:szCs w:val="20"/>
        </w:rPr>
        <w:t xml:space="preserve">15384568,00 </w:t>
      </w:r>
      <w:r w:rsidRPr="009D40B7">
        <w:rPr>
          <w:rFonts w:ascii="Times New Roman" w:hAnsi="Times New Roman" w:cs="Times New Roman"/>
          <w:sz w:val="20"/>
          <w:szCs w:val="20"/>
        </w:rPr>
        <w:t xml:space="preserve">рублей или </w:t>
      </w:r>
      <w:r w:rsidRPr="009D40B7">
        <w:rPr>
          <w:rFonts w:ascii="Times New Roman" w:hAnsi="Times New Roman" w:cs="Times New Roman"/>
          <w:b/>
          <w:sz w:val="20"/>
          <w:szCs w:val="20"/>
        </w:rPr>
        <w:t>100%;</w:t>
      </w:r>
    </w:p>
    <w:p w:rsidR="009D40B7" w:rsidRPr="009D40B7" w:rsidRDefault="009D40B7" w:rsidP="009D40B7">
      <w:pPr>
        <w:pStyle w:val="af0"/>
        <w:rPr>
          <w:rFonts w:ascii="Times New Roman" w:hAnsi="Times New Roman" w:cs="Times New Roman"/>
          <w:sz w:val="20"/>
          <w:szCs w:val="20"/>
        </w:rPr>
      </w:pPr>
      <w:r w:rsidRPr="009D40B7">
        <w:rPr>
          <w:rFonts w:ascii="Times New Roman" w:hAnsi="Times New Roman" w:cs="Times New Roman"/>
          <w:sz w:val="20"/>
          <w:szCs w:val="20"/>
        </w:rPr>
        <w:t xml:space="preserve">- субвенции бюджетам поселений- </w:t>
      </w:r>
      <w:r w:rsidRPr="009D40B7">
        <w:rPr>
          <w:rFonts w:ascii="Times New Roman" w:hAnsi="Times New Roman" w:cs="Times New Roman"/>
          <w:b/>
          <w:sz w:val="20"/>
          <w:szCs w:val="20"/>
        </w:rPr>
        <w:t>139300,00</w:t>
      </w:r>
      <w:r w:rsidRPr="009D40B7">
        <w:rPr>
          <w:rFonts w:ascii="Times New Roman" w:hAnsi="Times New Roman" w:cs="Times New Roman"/>
          <w:sz w:val="20"/>
          <w:szCs w:val="20"/>
        </w:rPr>
        <w:t xml:space="preserve"> рублей или </w:t>
      </w:r>
      <w:r w:rsidRPr="009D40B7">
        <w:rPr>
          <w:rFonts w:ascii="Times New Roman" w:hAnsi="Times New Roman" w:cs="Times New Roman"/>
          <w:b/>
          <w:sz w:val="20"/>
          <w:szCs w:val="20"/>
        </w:rPr>
        <w:t>100,00%</w:t>
      </w:r>
      <w:r w:rsidRPr="009D40B7">
        <w:rPr>
          <w:rFonts w:ascii="Times New Roman" w:hAnsi="Times New Roman" w:cs="Times New Roman"/>
          <w:sz w:val="20"/>
          <w:szCs w:val="20"/>
        </w:rPr>
        <w:t xml:space="preserve"> в т.ч.  на осуществление первичного воинского учета на территориях, где отсутствуют военные комиссариаты </w:t>
      </w:r>
      <w:r w:rsidRPr="009D40B7">
        <w:rPr>
          <w:rFonts w:ascii="Times New Roman" w:hAnsi="Times New Roman" w:cs="Times New Roman"/>
          <w:b/>
          <w:sz w:val="20"/>
          <w:szCs w:val="20"/>
        </w:rPr>
        <w:t>126600,00</w:t>
      </w:r>
      <w:r w:rsidRPr="009D40B7">
        <w:rPr>
          <w:rFonts w:ascii="Times New Roman" w:hAnsi="Times New Roman" w:cs="Times New Roman"/>
          <w:sz w:val="20"/>
          <w:szCs w:val="20"/>
        </w:rPr>
        <w:t xml:space="preserve"> рублей или 100,00</w:t>
      </w:r>
      <w:r w:rsidRPr="009D40B7">
        <w:rPr>
          <w:rFonts w:ascii="Times New Roman" w:hAnsi="Times New Roman" w:cs="Times New Roman"/>
          <w:b/>
          <w:sz w:val="20"/>
          <w:szCs w:val="20"/>
        </w:rPr>
        <w:t xml:space="preserve"> </w:t>
      </w:r>
      <w:r w:rsidRPr="009D40B7">
        <w:rPr>
          <w:rFonts w:ascii="Times New Roman" w:hAnsi="Times New Roman" w:cs="Times New Roman"/>
          <w:sz w:val="20"/>
          <w:szCs w:val="20"/>
        </w:rPr>
        <w:t>%,  на 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 -</w:t>
      </w:r>
      <w:r w:rsidRPr="009D40B7">
        <w:rPr>
          <w:rFonts w:ascii="Times New Roman" w:hAnsi="Times New Roman" w:cs="Times New Roman"/>
          <w:b/>
          <w:sz w:val="20"/>
          <w:szCs w:val="20"/>
        </w:rPr>
        <w:t>10500,00</w:t>
      </w:r>
      <w:r w:rsidRPr="009D40B7">
        <w:rPr>
          <w:rFonts w:ascii="Times New Roman" w:hAnsi="Times New Roman" w:cs="Times New Roman"/>
          <w:sz w:val="20"/>
          <w:szCs w:val="20"/>
        </w:rPr>
        <w:t xml:space="preserve"> рублей или 100,00%, на выполнение органами местного самоуправления переданных государственных полномочий по применению законодательства об административных правонарушениях </w:t>
      </w:r>
      <w:r w:rsidRPr="009D40B7">
        <w:rPr>
          <w:rFonts w:ascii="Times New Roman" w:hAnsi="Times New Roman" w:cs="Times New Roman"/>
          <w:b/>
          <w:sz w:val="20"/>
          <w:szCs w:val="20"/>
        </w:rPr>
        <w:t>2200,00</w:t>
      </w:r>
      <w:r w:rsidRPr="009D40B7">
        <w:rPr>
          <w:rFonts w:ascii="Times New Roman" w:hAnsi="Times New Roman" w:cs="Times New Roman"/>
          <w:sz w:val="20"/>
          <w:szCs w:val="20"/>
        </w:rPr>
        <w:t xml:space="preserve"> рублей или 100,00%.</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b/>
          <w:sz w:val="20"/>
          <w:szCs w:val="20"/>
        </w:rPr>
        <w:t>Расходы</w:t>
      </w:r>
      <w:r w:rsidRPr="009D40B7">
        <w:rPr>
          <w:rFonts w:ascii="Times New Roman" w:hAnsi="Times New Roman" w:cs="Times New Roman"/>
          <w:sz w:val="20"/>
          <w:szCs w:val="20"/>
        </w:rPr>
        <w:t xml:space="preserve"> бюджета сельского поселения за текущий период составили </w:t>
      </w:r>
      <w:r w:rsidRPr="009D40B7">
        <w:rPr>
          <w:rFonts w:ascii="Times New Roman" w:hAnsi="Times New Roman" w:cs="Times New Roman"/>
          <w:b/>
          <w:sz w:val="20"/>
          <w:szCs w:val="20"/>
        </w:rPr>
        <w:t>19 586 579,47</w:t>
      </w:r>
      <w:r w:rsidRPr="009D40B7">
        <w:rPr>
          <w:rFonts w:ascii="Times New Roman" w:hAnsi="Times New Roman" w:cs="Times New Roman"/>
          <w:sz w:val="20"/>
          <w:szCs w:val="20"/>
        </w:rPr>
        <w:t xml:space="preserve">  рублей,  или  </w:t>
      </w:r>
      <w:r w:rsidRPr="009D40B7">
        <w:rPr>
          <w:rFonts w:ascii="Times New Roman" w:hAnsi="Times New Roman" w:cs="Times New Roman"/>
          <w:b/>
          <w:sz w:val="20"/>
          <w:szCs w:val="20"/>
        </w:rPr>
        <w:t>92,97 %</w:t>
      </w:r>
      <w:r w:rsidRPr="009D40B7">
        <w:rPr>
          <w:rFonts w:ascii="Times New Roman" w:hAnsi="Times New Roman" w:cs="Times New Roman"/>
          <w:sz w:val="20"/>
          <w:szCs w:val="20"/>
        </w:rPr>
        <w:t xml:space="preserve"> от плана.</w:t>
      </w:r>
    </w:p>
    <w:p w:rsidR="009D40B7" w:rsidRPr="009D40B7" w:rsidRDefault="009D40B7" w:rsidP="009D40B7">
      <w:pPr>
        <w:pStyle w:val="af0"/>
        <w:rPr>
          <w:rFonts w:ascii="Times New Roman" w:hAnsi="Times New Roman" w:cs="Times New Roman"/>
          <w:sz w:val="20"/>
          <w:szCs w:val="20"/>
        </w:rPr>
      </w:pPr>
      <w:r w:rsidRPr="009D40B7">
        <w:rPr>
          <w:rFonts w:ascii="Times New Roman" w:hAnsi="Times New Roman" w:cs="Times New Roman"/>
          <w:sz w:val="20"/>
          <w:szCs w:val="20"/>
        </w:rPr>
        <w:t xml:space="preserve">       Расходование средств бюджетными учреждениями осуществлялось в пределах сводной бюджетной росписи бюджета сельского поселения и в пределах фактической потребности в соответствии с заключенными договорами, контрактами и наличием счетов-фактур.</w:t>
      </w:r>
    </w:p>
    <w:p w:rsidR="009D40B7" w:rsidRPr="009D40B7" w:rsidRDefault="009D40B7" w:rsidP="009D40B7">
      <w:pPr>
        <w:pStyle w:val="af0"/>
        <w:rPr>
          <w:rFonts w:ascii="Times New Roman" w:hAnsi="Times New Roman" w:cs="Times New Roman"/>
          <w:sz w:val="20"/>
          <w:szCs w:val="20"/>
        </w:rPr>
      </w:pPr>
      <w:r w:rsidRPr="009D40B7">
        <w:rPr>
          <w:rFonts w:ascii="Times New Roman" w:hAnsi="Times New Roman" w:cs="Times New Roman"/>
          <w:sz w:val="20"/>
          <w:szCs w:val="20"/>
        </w:rPr>
        <w:t xml:space="preserve">            </w:t>
      </w:r>
      <w:r w:rsidRPr="009D40B7">
        <w:rPr>
          <w:rFonts w:ascii="Times New Roman" w:hAnsi="Times New Roman" w:cs="Times New Roman"/>
          <w:b/>
          <w:sz w:val="20"/>
          <w:szCs w:val="20"/>
        </w:rPr>
        <w:t>По разделу 01</w:t>
      </w:r>
      <w:r w:rsidRPr="009D40B7">
        <w:rPr>
          <w:rFonts w:ascii="Times New Roman" w:hAnsi="Times New Roman" w:cs="Times New Roman"/>
          <w:sz w:val="20"/>
          <w:szCs w:val="20"/>
        </w:rPr>
        <w:t xml:space="preserve"> «Общегосударственные расходы» общая сумма расходов составила </w:t>
      </w:r>
      <w:r w:rsidRPr="009D40B7">
        <w:rPr>
          <w:rFonts w:ascii="Times New Roman" w:hAnsi="Times New Roman" w:cs="Times New Roman"/>
          <w:b/>
          <w:sz w:val="20"/>
          <w:szCs w:val="20"/>
        </w:rPr>
        <w:t xml:space="preserve">6 873 079,46 </w:t>
      </w:r>
      <w:r w:rsidRPr="009D40B7">
        <w:rPr>
          <w:rFonts w:ascii="Times New Roman" w:hAnsi="Times New Roman" w:cs="Times New Roman"/>
          <w:sz w:val="20"/>
          <w:szCs w:val="20"/>
        </w:rPr>
        <w:t xml:space="preserve">рублей, или </w:t>
      </w:r>
      <w:r w:rsidRPr="009D40B7">
        <w:rPr>
          <w:rFonts w:ascii="Times New Roman" w:hAnsi="Times New Roman" w:cs="Times New Roman"/>
          <w:b/>
          <w:sz w:val="20"/>
          <w:szCs w:val="20"/>
        </w:rPr>
        <w:t>95,07</w:t>
      </w:r>
      <w:r w:rsidRPr="009D40B7">
        <w:rPr>
          <w:rFonts w:ascii="Times New Roman" w:hAnsi="Times New Roman" w:cs="Times New Roman"/>
          <w:sz w:val="20"/>
          <w:szCs w:val="20"/>
        </w:rPr>
        <w:t xml:space="preserve"> процентов от установленного  плана, из них:  </w:t>
      </w:r>
    </w:p>
    <w:p w:rsidR="009D40B7" w:rsidRPr="009D40B7" w:rsidRDefault="009D40B7" w:rsidP="009D40B7">
      <w:pPr>
        <w:pStyle w:val="af0"/>
        <w:rPr>
          <w:rFonts w:ascii="Times New Roman" w:hAnsi="Times New Roman" w:cs="Times New Roman"/>
          <w:sz w:val="20"/>
          <w:szCs w:val="20"/>
        </w:rPr>
      </w:pPr>
      <w:r w:rsidRPr="009D40B7">
        <w:rPr>
          <w:rFonts w:ascii="Times New Roman" w:hAnsi="Times New Roman" w:cs="Times New Roman"/>
          <w:sz w:val="20"/>
          <w:szCs w:val="20"/>
        </w:rPr>
        <w:t xml:space="preserve">        -на содержание главы муниципального образования </w:t>
      </w:r>
      <w:r w:rsidRPr="009D40B7">
        <w:rPr>
          <w:rFonts w:ascii="Times New Roman" w:hAnsi="Times New Roman" w:cs="Times New Roman"/>
          <w:b/>
          <w:sz w:val="20"/>
          <w:szCs w:val="20"/>
        </w:rPr>
        <w:t>1626962,22</w:t>
      </w:r>
      <w:r w:rsidRPr="009D40B7">
        <w:rPr>
          <w:rFonts w:ascii="Times New Roman" w:hAnsi="Times New Roman" w:cs="Times New Roman"/>
          <w:sz w:val="20"/>
          <w:szCs w:val="20"/>
        </w:rPr>
        <w:t xml:space="preserve"> рублей или </w:t>
      </w:r>
      <w:r w:rsidRPr="009D40B7">
        <w:rPr>
          <w:rFonts w:ascii="Times New Roman" w:hAnsi="Times New Roman" w:cs="Times New Roman"/>
          <w:b/>
          <w:sz w:val="20"/>
          <w:szCs w:val="20"/>
        </w:rPr>
        <w:t>100,00%</w:t>
      </w:r>
      <w:r w:rsidRPr="009D40B7">
        <w:rPr>
          <w:rFonts w:ascii="Times New Roman" w:hAnsi="Times New Roman" w:cs="Times New Roman"/>
          <w:sz w:val="20"/>
          <w:szCs w:val="20"/>
        </w:rPr>
        <w:t xml:space="preserve"> ;</w:t>
      </w:r>
    </w:p>
    <w:p w:rsidR="009D40B7" w:rsidRPr="009D40B7" w:rsidRDefault="009D40B7" w:rsidP="009D40B7">
      <w:pPr>
        <w:pStyle w:val="af0"/>
        <w:rPr>
          <w:rFonts w:ascii="Times New Roman" w:hAnsi="Times New Roman" w:cs="Times New Roman"/>
          <w:sz w:val="20"/>
          <w:szCs w:val="20"/>
        </w:rPr>
      </w:pPr>
      <w:r w:rsidRPr="009D40B7">
        <w:rPr>
          <w:rFonts w:ascii="Times New Roman" w:hAnsi="Times New Roman" w:cs="Times New Roman"/>
          <w:sz w:val="20"/>
          <w:szCs w:val="20"/>
        </w:rPr>
        <w:t xml:space="preserve">        -на содержание местной администрации  </w:t>
      </w:r>
      <w:r w:rsidRPr="009D40B7">
        <w:rPr>
          <w:rFonts w:ascii="Times New Roman" w:hAnsi="Times New Roman" w:cs="Times New Roman"/>
          <w:b/>
          <w:sz w:val="20"/>
          <w:szCs w:val="20"/>
        </w:rPr>
        <w:t>5160627,24</w:t>
      </w:r>
      <w:r w:rsidRPr="009D40B7">
        <w:rPr>
          <w:rFonts w:ascii="Times New Roman" w:hAnsi="Times New Roman" w:cs="Times New Roman"/>
          <w:sz w:val="20"/>
          <w:szCs w:val="20"/>
        </w:rPr>
        <w:t xml:space="preserve"> рублей или </w:t>
      </w:r>
      <w:r w:rsidRPr="009D40B7">
        <w:rPr>
          <w:rFonts w:ascii="Times New Roman" w:hAnsi="Times New Roman" w:cs="Times New Roman"/>
          <w:b/>
          <w:sz w:val="20"/>
          <w:szCs w:val="20"/>
        </w:rPr>
        <w:t>93,54</w:t>
      </w:r>
      <w:r w:rsidRPr="009D40B7">
        <w:rPr>
          <w:rFonts w:ascii="Times New Roman" w:hAnsi="Times New Roman" w:cs="Times New Roman"/>
          <w:sz w:val="20"/>
          <w:szCs w:val="20"/>
        </w:rPr>
        <w:t xml:space="preserve">% ; </w:t>
      </w:r>
    </w:p>
    <w:p w:rsidR="009D40B7" w:rsidRPr="009D40B7" w:rsidRDefault="009D40B7" w:rsidP="009D40B7">
      <w:pPr>
        <w:pStyle w:val="af0"/>
        <w:rPr>
          <w:rFonts w:ascii="Times New Roman" w:hAnsi="Times New Roman" w:cs="Times New Roman"/>
          <w:sz w:val="20"/>
          <w:szCs w:val="20"/>
        </w:rPr>
      </w:pPr>
      <w:r w:rsidRPr="009D40B7">
        <w:rPr>
          <w:rFonts w:ascii="Times New Roman" w:hAnsi="Times New Roman" w:cs="Times New Roman"/>
          <w:sz w:val="20"/>
          <w:szCs w:val="20"/>
        </w:rPr>
        <w:t xml:space="preserve">        -другие общегосударственные вопросы- </w:t>
      </w:r>
      <w:r w:rsidRPr="009D40B7">
        <w:rPr>
          <w:rFonts w:ascii="Times New Roman" w:hAnsi="Times New Roman" w:cs="Times New Roman"/>
          <w:b/>
          <w:sz w:val="20"/>
          <w:szCs w:val="20"/>
        </w:rPr>
        <w:t xml:space="preserve">85490,00 </w:t>
      </w:r>
      <w:r w:rsidRPr="009D40B7">
        <w:rPr>
          <w:rFonts w:ascii="Times New Roman" w:hAnsi="Times New Roman" w:cs="Times New Roman"/>
          <w:sz w:val="20"/>
          <w:szCs w:val="20"/>
        </w:rPr>
        <w:t xml:space="preserve"> рублей или </w:t>
      </w:r>
      <w:r w:rsidRPr="009D40B7">
        <w:rPr>
          <w:rFonts w:ascii="Times New Roman" w:hAnsi="Times New Roman" w:cs="Times New Roman"/>
          <w:b/>
          <w:sz w:val="20"/>
          <w:szCs w:val="20"/>
        </w:rPr>
        <w:t>100,00</w:t>
      </w:r>
      <w:r w:rsidRPr="009D40B7">
        <w:rPr>
          <w:rFonts w:ascii="Times New Roman" w:hAnsi="Times New Roman" w:cs="Times New Roman"/>
          <w:sz w:val="20"/>
          <w:szCs w:val="20"/>
        </w:rPr>
        <w:t>%.</w:t>
      </w:r>
    </w:p>
    <w:p w:rsidR="009D40B7" w:rsidRPr="009D40B7" w:rsidRDefault="009D40B7" w:rsidP="009D40B7">
      <w:pPr>
        <w:pStyle w:val="af0"/>
        <w:rPr>
          <w:rFonts w:ascii="Times New Roman" w:hAnsi="Times New Roman" w:cs="Times New Roman"/>
          <w:sz w:val="20"/>
          <w:szCs w:val="20"/>
        </w:rPr>
      </w:pPr>
      <w:r w:rsidRPr="009D40B7">
        <w:rPr>
          <w:rFonts w:ascii="Times New Roman" w:hAnsi="Times New Roman" w:cs="Times New Roman"/>
          <w:b/>
          <w:sz w:val="20"/>
          <w:szCs w:val="20"/>
        </w:rPr>
        <w:t xml:space="preserve">           По разделу 02</w:t>
      </w:r>
      <w:r w:rsidRPr="009D40B7">
        <w:rPr>
          <w:rFonts w:ascii="Times New Roman" w:hAnsi="Times New Roman" w:cs="Times New Roman"/>
          <w:sz w:val="20"/>
          <w:szCs w:val="20"/>
        </w:rPr>
        <w:t xml:space="preserve"> «Национальная оборона» общая сумма расходов </w:t>
      </w:r>
      <w:r w:rsidRPr="009D40B7">
        <w:rPr>
          <w:rFonts w:ascii="Times New Roman" w:hAnsi="Times New Roman" w:cs="Times New Roman"/>
          <w:b/>
          <w:sz w:val="20"/>
          <w:szCs w:val="20"/>
        </w:rPr>
        <w:t>126600,00</w:t>
      </w:r>
      <w:r w:rsidRPr="009D40B7">
        <w:rPr>
          <w:rFonts w:ascii="Times New Roman" w:hAnsi="Times New Roman" w:cs="Times New Roman"/>
          <w:sz w:val="20"/>
          <w:szCs w:val="20"/>
        </w:rPr>
        <w:t xml:space="preserve"> рублей или </w:t>
      </w:r>
      <w:r w:rsidRPr="009D40B7">
        <w:rPr>
          <w:rFonts w:ascii="Times New Roman" w:hAnsi="Times New Roman" w:cs="Times New Roman"/>
          <w:b/>
          <w:sz w:val="20"/>
          <w:szCs w:val="20"/>
        </w:rPr>
        <w:t>100%</w:t>
      </w:r>
      <w:r w:rsidRPr="009D40B7">
        <w:rPr>
          <w:rFonts w:ascii="Times New Roman" w:hAnsi="Times New Roman" w:cs="Times New Roman"/>
          <w:sz w:val="20"/>
          <w:szCs w:val="20"/>
        </w:rPr>
        <w:t xml:space="preserve"> из них:</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sz w:val="20"/>
          <w:szCs w:val="20"/>
        </w:rPr>
        <w:t xml:space="preserve">   - на осуществление первичного воинского учета на территориях, где отсутствуют военные комиссариаты </w:t>
      </w:r>
      <w:r w:rsidRPr="009D40B7">
        <w:rPr>
          <w:rFonts w:ascii="Times New Roman" w:hAnsi="Times New Roman" w:cs="Times New Roman"/>
          <w:b/>
          <w:sz w:val="20"/>
          <w:szCs w:val="20"/>
        </w:rPr>
        <w:t>126600,00</w:t>
      </w:r>
      <w:r w:rsidRPr="009D40B7">
        <w:rPr>
          <w:rFonts w:ascii="Times New Roman" w:hAnsi="Times New Roman" w:cs="Times New Roman"/>
          <w:sz w:val="20"/>
          <w:szCs w:val="20"/>
        </w:rPr>
        <w:t xml:space="preserve"> рублей.</w:t>
      </w:r>
    </w:p>
    <w:p w:rsidR="009D40B7" w:rsidRPr="009D40B7" w:rsidRDefault="009D40B7" w:rsidP="009D40B7">
      <w:pPr>
        <w:pStyle w:val="af0"/>
        <w:rPr>
          <w:rFonts w:ascii="Times New Roman" w:hAnsi="Times New Roman" w:cs="Times New Roman"/>
          <w:sz w:val="20"/>
          <w:szCs w:val="20"/>
        </w:rPr>
      </w:pPr>
      <w:r w:rsidRPr="009D40B7">
        <w:rPr>
          <w:rFonts w:ascii="Times New Roman" w:hAnsi="Times New Roman" w:cs="Times New Roman"/>
          <w:b/>
          <w:sz w:val="20"/>
          <w:szCs w:val="20"/>
        </w:rPr>
        <w:t xml:space="preserve">           По разделу 03</w:t>
      </w:r>
      <w:r w:rsidRPr="009D40B7">
        <w:rPr>
          <w:rFonts w:ascii="Times New Roman" w:hAnsi="Times New Roman" w:cs="Times New Roman"/>
          <w:sz w:val="20"/>
          <w:szCs w:val="20"/>
        </w:rPr>
        <w:t xml:space="preserve"> «Национальная безопасность и правоохранительная деятельность» общая сумма расходов </w:t>
      </w:r>
      <w:r w:rsidRPr="009D40B7">
        <w:rPr>
          <w:rFonts w:ascii="Times New Roman" w:hAnsi="Times New Roman" w:cs="Times New Roman"/>
          <w:b/>
          <w:sz w:val="20"/>
          <w:szCs w:val="20"/>
        </w:rPr>
        <w:t>444019,60</w:t>
      </w:r>
      <w:r w:rsidRPr="009D40B7">
        <w:rPr>
          <w:rFonts w:ascii="Times New Roman" w:hAnsi="Times New Roman" w:cs="Times New Roman"/>
          <w:sz w:val="20"/>
          <w:szCs w:val="20"/>
        </w:rPr>
        <w:t xml:space="preserve"> рублей или </w:t>
      </w:r>
      <w:r w:rsidRPr="009D40B7">
        <w:rPr>
          <w:rFonts w:ascii="Times New Roman" w:hAnsi="Times New Roman" w:cs="Times New Roman"/>
          <w:b/>
          <w:sz w:val="20"/>
          <w:szCs w:val="20"/>
        </w:rPr>
        <w:t>100%</w:t>
      </w:r>
      <w:r w:rsidRPr="009D40B7">
        <w:rPr>
          <w:rFonts w:ascii="Times New Roman" w:hAnsi="Times New Roman" w:cs="Times New Roman"/>
          <w:sz w:val="20"/>
          <w:szCs w:val="20"/>
        </w:rPr>
        <w:t xml:space="preserve"> из них:</w:t>
      </w:r>
    </w:p>
    <w:p w:rsidR="009D40B7" w:rsidRPr="009D40B7" w:rsidRDefault="009D40B7" w:rsidP="009D40B7">
      <w:pPr>
        <w:pStyle w:val="af0"/>
        <w:ind w:firstLine="720"/>
        <w:rPr>
          <w:rFonts w:ascii="Times New Roman" w:hAnsi="Times New Roman" w:cs="Times New Roman"/>
          <w:b/>
          <w:sz w:val="20"/>
          <w:szCs w:val="20"/>
        </w:rPr>
      </w:pPr>
      <w:r w:rsidRPr="009D40B7">
        <w:rPr>
          <w:rFonts w:ascii="Times New Roman" w:hAnsi="Times New Roman" w:cs="Times New Roman"/>
          <w:sz w:val="20"/>
          <w:szCs w:val="20"/>
        </w:rPr>
        <w:t xml:space="preserve">-мероприятие по ограничению доступа огня к жилой части сельского поселения </w:t>
      </w:r>
      <w:r w:rsidRPr="009D40B7">
        <w:rPr>
          <w:rFonts w:ascii="Times New Roman" w:hAnsi="Times New Roman" w:cs="Times New Roman"/>
          <w:b/>
          <w:sz w:val="20"/>
          <w:szCs w:val="20"/>
        </w:rPr>
        <w:t>444019,60</w:t>
      </w:r>
      <w:r w:rsidRPr="009D40B7">
        <w:rPr>
          <w:rFonts w:ascii="Times New Roman" w:hAnsi="Times New Roman" w:cs="Times New Roman"/>
          <w:sz w:val="20"/>
          <w:szCs w:val="20"/>
        </w:rPr>
        <w:t xml:space="preserve"> рублей или </w:t>
      </w:r>
      <w:r w:rsidRPr="009D40B7">
        <w:rPr>
          <w:rFonts w:ascii="Times New Roman" w:hAnsi="Times New Roman" w:cs="Times New Roman"/>
          <w:b/>
          <w:sz w:val="20"/>
          <w:szCs w:val="20"/>
        </w:rPr>
        <w:t>100%.</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b/>
          <w:sz w:val="20"/>
          <w:szCs w:val="20"/>
        </w:rPr>
        <w:t>По разделу 04</w:t>
      </w:r>
      <w:r w:rsidRPr="009D40B7">
        <w:rPr>
          <w:rFonts w:ascii="Times New Roman" w:hAnsi="Times New Roman" w:cs="Times New Roman"/>
          <w:sz w:val="20"/>
          <w:szCs w:val="20"/>
        </w:rPr>
        <w:t xml:space="preserve"> «Национальная экономика» общая сумма расходов </w:t>
      </w:r>
      <w:r w:rsidRPr="009D40B7">
        <w:rPr>
          <w:rFonts w:ascii="Times New Roman" w:hAnsi="Times New Roman" w:cs="Times New Roman"/>
          <w:b/>
          <w:sz w:val="20"/>
          <w:szCs w:val="20"/>
        </w:rPr>
        <w:t>11470,00</w:t>
      </w:r>
      <w:r w:rsidRPr="009D40B7">
        <w:rPr>
          <w:rFonts w:ascii="Times New Roman" w:hAnsi="Times New Roman" w:cs="Times New Roman"/>
          <w:sz w:val="20"/>
          <w:szCs w:val="20"/>
        </w:rPr>
        <w:t xml:space="preserve"> рублей или </w:t>
      </w:r>
      <w:r w:rsidRPr="009D40B7">
        <w:rPr>
          <w:rFonts w:ascii="Times New Roman" w:hAnsi="Times New Roman" w:cs="Times New Roman"/>
          <w:b/>
          <w:sz w:val="20"/>
          <w:szCs w:val="20"/>
        </w:rPr>
        <w:t>100%</w:t>
      </w:r>
      <w:r w:rsidRPr="009D40B7">
        <w:rPr>
          <w:rFonts w:ascii="Times New Roman" w:hAnsi="Times New Roman" w:cs="Times New Roman"/>
          <w:sz w:val="20"/>
          <w:szCs w:val="20"/>
        </w:rPr>
        <w:t xml:space="preserve"> из них</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sz w:val="20"/>
          <w:szCs w:val="20"/>
        </w:rPr>
        <w:t>-информационная, консультативная и имущественная поддержка субъектов малого и среднего предпринимательства-970,00 рублей или 100%.</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sz w:val="20"/>
          <w:szCs w:val="20"/>
        </w:rPr>
        <w:t>-на 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 -</w:t>
      </w:r>
      <w:r w:rsidRPr="009D40B7">
        <w:rPr>
          <w:rFonts w:ascii="Times New Roman" w:hAnsi="Times New Roman" w:cs="Times New Roman"/>
          <w:b/>
          <w:sz w:val="20"/>
          <w:szCs w:val="20"/>
        </w:rPr>
        <w:t>10500,00</w:t>
      </w:r>
      <w:r w:rsidRPr="009D40B7">
        <w:rPr>
          <w:rFonts w:ascii="Times New Roman" w:hAnsi="Times New Roman" w:cs="Times New Roman"/>
          <w:sz w:val="20"/>
          <w:szCs w:val="20"/>
        </w:rPr>
        <w:t xml:space="preserve"> рублей или 100%.</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b/>
          <w:sz w:val="20"/>
          <w:szCs w:val="20"/>
        </w:rPr>
        <w:t>По разделу 05</w:t>
      </w:r>
      <w:r w:rsidRPr="009D40B7">
        <w:rPr>
          <w:rFonts w:ascii="Times New Roman" w:hAnsi="Times New Roman" w:cs="Times New Roman"/>
          <w:sz w:val="20"/>
          <w:szCs w:val="20"/>
        </w:rPr>
        <w:t xml:space="preserve"> «Жилищно-коммунальное хозяйство» расходы составили </w:t>
      </w:r>
      <w:r w:rsidRPr="009D40B7">
        <w:rPr>
          <w:rFonts w:ascii="Times New Roman" w:hAnsi="Times New Roman" w:cs="Times New Roman"/>
          <w:b/>
          <w:sz w:val="20"/>
          <w:szCs w:val="20"/>
        </w:rPr>
        <w:t>361361,37</w:t>
      </w:r>
      <w:r w:rsidRPr="009D40B7">
        <w:rPr>
          <w:rFonts w:ascii="Times New Roman" w:hAnsi="Times New Roman" w:cs="Times New Roman"/>
          <w:sz w:val="20"/>
          <w:szCs w:val="20"/>
        </w:rPr>
        <w:t xml:space="preserve"> рублей или </w:t>
      </w:r>
      <w:r w:rsidRPr="009D40B7">
        <w:rPr>
          <w:rFonts w:ascii="Times New Roman" w:hAnsi="Times New Roman" w:cs="Times New Roman"/>
          <w:b/>
          <w:sz w:val="20"/>
          <w:szCs w:val="20"/>
        </w:rPr>
        <w:t>97,50</w:t>
      </w:r>
      <w:r w:rsidRPr="009D40B7">
        <w:rPr>
          <w:rFonts w:ascii="Times New Roman" w:hAnsi="Times New Roman" w:cs="Times New Roman"/>
          <w:sz w:val="20"/>
          <w:szCs w:val="20"/>
        </w:rPr>
        <w:t xml:space="preserve"> % из них:</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sz w:val="20"/>
          <w:szCs w:val="20"/>
        </w:rPr>
        <w:t>-содержание муниципального жилья -38254,20 рублей или 100%;</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sz w:val="20"/>
          <w:szCs w:val="20"/>
        </w:rPr>
        <w:t>- имущественные взносы за капремонт – 100185,10 рублей или 100%;</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sz w:val="20"/>
          <w:szCs w:val="20"/>
        </w:rPr>
        <w:t>- уличное освещение – 17098,52 рублей или 64,81%;</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sz w:val="20"/>
          <w:szCs w:val="20"/>
        </w:rPr>
        <w:t>-организация и содержание мест захоронения 89378,15 рублей или 100%.</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sz w:val="20"/>
          <w:szCs w:val="20"/>
        </w:rPr>
        <w:t>-прочие мероприятий по благоустройству – 116445,60 рублей или 100,0% рублей.</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b/>
          <w:sz w:val="20"/>
          <w:szCs w:val="20"/>
        </w:rPr>
        <w:t>По разделу 08</w:t>
      </w:r>
      <w:r w:rsidRPr="009D40B7">
        <w:rPr>
          <w:rFonts w:ascii="Times New Roman" w:hAnsi="Times New Roman" w:cs="Times New Roman"/>
          <w:sz w:val="20"/>
          <w:szCs w:val="20"/>
        </w:rPr>
        <w:t xml:space="preserve"> «Культура, кинематография и средства массовой информации» - 11585809,44 рублей  или 93,41 процентов из них:</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sz w:val="20"/>
          <w:szCs w:val="20"/>
        </w:rPr>
        <w:lastRenderedPageBreak/>
        <w:t>- на содержание библиотек 1 554 746,95 рублей;</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sz w:val="20"/>
          <w:szCs w:val="20"/>
        </w:rPr>
        <w:t>- на содержание домов культуры 10 020 765,25 рублей;</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sz w:val="20"/>
          <w:szCs w:val="20"/>
        </w:rPr>
        <w:t>-проведение культурных мероприятий 6067,24 рублей;</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sz w:val="20"/>
          <w:szCs w:val="20"/>
        </w:rPr>
        <w:t>-содержание объектов культурного наследия -4230,00 рублей.</w:t>
      </w:r>
    </w:p>
    <w:p w:rsidR="009D40B7" w:rsidRPr="009D40B7" w:rsidRDefault="009D40B7" w:rsidP="009D40B7">
      <w:pPr>
        <w:pStyle w:val="af0"/>
        <w:rPr>
          <w:rFonts w:ascii="Times New Roman" w:hAnsi="Times New Roman" w:cs="Times New Roman"/>
          <w:sz w:val="20"/>
          <w:szCs w:val="20"/>
        </w:rPr>
      </w:pPr>
      <w:r w:rsidRPr="009D40B7">
        <w:rPr>
          <w:rFonts w:ascii="Times New Roman" w:hAnsi="Times New Roman" w:cs="Times New Roman"/>
          <w:b/>
          <w:sz w:val="20"/>
          <w:szCs w:val="20"/>
        </w:rPr>
        <w:t xml:space="preserve">           По разделу 10</w:t>
      </w:r>
      <w:r w:rsidRPr="009D40B7">
        <w:rPr>
          <w:rFonts w:ascii="Times New Roman" w:hAnsi="Times New Roman" w:cs="Times New Roman"/>
          <w:sz w:val="20"/>
          <w:szCs w:val="20"/>
        </w:rPr>
        <w:t xml:space="preserve"> «Социальная политика» расходы составили 144000,00 рублей или 100,0% из них:</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sz w:val="20"/>
          <w:szCs w:val="20"/>
        </w:rPr>
        <w:t>-доплата к пенсиям муниципальных служащих – 144000,00 рублей</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b/>
          <w:sz w:val="20"/>
          <w:szCs w:val="20"/>
        </w:rPr>
        <w:t>По разделу 11</w:t>
      </w:r>
      <w:r w:rsidRPr="009D40B7">
        <w:rPr>
          <w:rFonts w:ascii="Times New Roman" w:hAnsi="Times New Roman" w:cs="Times New Roman"/>
          <w:sz w:val="20"/>
          <w:szCs w:val="20"/>
        </w:rPr>
        <w:t xml:space="preserve"> «Социальная политика» расходы составили 4482,40 рублей или 100,0% из них:</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sz w:val="20"/>
          <w:szCs w:val="20"/>
        </w:rPr>
        <w:t>-организация и проведение физкультурных и спортивных мероприятий -4482,40 рублей</w:t>
      </w:r>
    </w:p>
    <w:p w:rsidR="009D40B7" w:rsidRPr="009D40B7" w:rsidRDefault="009D40B7" w:rsidP="009D40B7">
      <w:pPr>
        <w:pStyle w:val="af0"/>
        <w:ind w:firstLine="720"/>
        <w:rPr>
          <w:rFonts w:ascii="Times New Roman" w:hAnsi="Times New Roman" w:cs="Times New Roman"/>
          <w:sz w:val="20"/>
          <w:szCs w:val="20"/>
        </w:rPr>
      </w:pPr>
      <w:r w:rsidRPr="009D40B7">
        <w:rPr>
          <w:rFonts w:ascii="Times New Roman" w:hAnsi="Times New Roman" w:cs="Times New Roman"/>
          <w:b/>
          <w:sz w:val="20"/>
          <w:szCs w:val="20"/>
        </w:rPr>
        <w:t>По разделу 14</w:t>
      </w:r>
      <w:r w:rsidRPr="009D40B7">
        <w:rPr>
          <w:rFonts w:ascii="Times New Roman" w:hAnsi="Times New Roman" w:cs="Times New Roman"/>
          <w:sz w:val="20"/>
          <w:szCs w:val="20"/>
        </w:rPr>
        <w:t xml:space="preserve"> «Межбюджетные трансферты» сумма расходов составила 35757,00  рублей, или 100% (на осуществление части полномочий в соответствии с заключенными соглашениями с муниципальным районом (КСП)           </w:t>
      </w:r>
    </w:p>
    <w:p w:rsidR="009D40B7" w:rsidRPr="009D40B7" w:rsidRDefault="009D40B7" w:rsidP="009D40B7">
      <w:pPr>
        <w:jc w:val="both"/>
        <w:rPr>
          <w:rFonts w:ascii="Times New Roman" w:hAnsi="Times New Roman"/>
          <w:sz w:val="20"/>
          <w:szCs w:val="20"/>
          <w:lang w:val="ru-RU"/>
        </w:rPr>
      </w:pPr>
    </w:p>
    <w:p w:rsidR="009D40B7" w:rsidRPr="009D40B7" w:rsidRDefault="009D40B7" w:rsidP="009D40B7">
      <w:pPr>
        <w:jc w:val="both"/>
        <w:rPr>
          <w:rFonts w:ascii="Times New Roman" w:hAnsi="Times New Roman"/>
          <w:sz w:val="20"/>
          <w:szCs w:val="20"/>
          <w:lang w:val="ru-RU"/>
        </w:rPr>
      </w:pPr>
      <w:r w:rsidRPr="009D40B7">
        <w:rPr>
          <w:rFonts w:ascii="Times New Roman" w:hAnsi="Times New Roman"/>
          <w:sz w:val="20"/>
          <w:szCs w:val="20"/>
          <w:lang w:val="ru-RU"/>
        </w:rPr>
        <w:t xml:space="preserve"> В общей сумме расходов </w:t>
      </w:r>
      <w:r w:rsidRPr="009D40B7">
        <w:rPr>
          <w:rFonts w:ascii="Times New Roman" w:hAnsi="Times New Roman"/>
          <w:b/>
          <w:sz w:val="20"/>
          <w:szCs w:val="20"/>
          <w:lang w:val="ru-RU"/>
        </w:rPr>
        <w:t>19</w:t>
      </w:r>
      <w:r w:rsidRPr="009D40B7">
        <w:rPr>
          <w:rFonts w:ascii="Times New Roman" w:hAnsi="Times New Roman"/>
          <w:b/>
          <w:sz w:val="20"/>
          <w:szCs w:val="20"/>
        </w:rPr>
        <w:t> </w:t>
      </w:r>
      <w:r w:rsidRPr="009D40B7">
        <w:rPr>
          <w:rFonts w:ascii="Times New Roman" w:hAnsi="Times New Roman"/>
          <w:b/>
          <w:sz w:val="20"/>
          <w:szCs w:val="20"/>
          <w:lang w:val="ru-RU"/>
        </w:rPr>
        <w:t>586 579,47</w:t>
      </w:r>
      <w:r w:rsidRPr="009D40B7">
        <w:rPr>
          <w:rFonts w:ascii="Times New Roman" w:hAnsi="Times New Roman"/>
          <w:sz w:val="20"/>
          <w:szCs w:val="20"/>
          <w:lang w:val="ru-RU"/>
        </w:rPr>
        <w:t xml:space="preserve">  рублей:</w:t>
      </w:r>
    </w:p>
    <w:p w:rsidR="009D40B7" w:rsidRPr="009D40B7" w:rsidRDefault="009D40B7" w:rsidP="009D40B7">
      <w:pPr>
        <w:jc w:val="both"/>
        <w:rPr>
          <w:rFonts w:ascii="Times New Roman" w:hAnsi="Times New Roman"/>
          <w:sz w:val="20"/>
          <w:szCs w:val="20"/>
          <w:lang w:val="ru-RU"/>
        </w:rPr>
      </w:pPr>
      <w:r w:rsidRPr="009D40B7">
        <w:rPr>
          <w:rFonts w:ascii="Times New Roman" w:hAnsi="Times New Roman"/>
          <w:sz w:val="20"/>
          <w:szCs w:val="20"/>
          <w:lang w:val="ru-RU"/>
        </w:rPr>
        <w:t xml:space="preserve">- расходы    на выплату    заработной    платы и уплату страховых взносов составили   </w:t>
      </w:r>
    </w:p>
    <w:p w:rsidR="009D40B7" w:rsidRPr="009D40B7" w:rsidRDefault="009D40B7" w:rsidP="009D40B7">
      <w:pPr>
        <w:jc w:val="both"/>
        <w:rPr>
          <w:rFonts w:ascii="Times New Roman" w:hAnsi="Times New Roman"/>
          <w:sz w:val="20"/>
          <w:szCs w:val="20"/>
          <w:lang w:val="ru-RU"/>
        </w:rPr>
      </w:pPr>
      <w:r w:rsidRPr="009D40B7">
        <w:rPr>
          <w:rFonts w:ascii="Times New Roman" w:hAnsi="Times New Roman"/>
          <w:sz w:val="20"/>
          <w:szCs w:val="20"/>
          <w:lang w:val="ru-RU"/>
        </w:rPr>
        <w:t xml:space="preserve"> 11</w:t>
      </w:r>
      <w:r w:rsidRPr="009D40B7">
        <w:rPr>
          <w:rFonts w:ascii="Times New Roman" w:hAnsi="Times New Roman"/>
          <w:sz w:val="20"/>
          <w:szCs w:val="20"/>
        </w:rPr>
        <w:t> </w:t>
      </w:r>
      <w:r w:rsidRPr="009D40B7">
        <w:rPr>
          <w:rFonts w:ascii="Times New Roman" w:hAnsi="Times New Roman"/>
          <w:sz w:val="20"/>
          <w:szCs w:val="20"/>
          <w:lang w:val="ru-RU"/>
        </w:rPr>
        <w:t xml:space="preserve">869 408,73 рублей  или 60,60 % от общей суммы расходов; </w:t>
      </w:r>
    </w:p>
    <w:p w:rsidR="009D40B7" w:rsidRPr="009D40B7" w:rsidRDefault="009D40B7" w:rsidP="009D40B7">
      <w:pPr>
        <w:jc w:val="both"/>
        <w:rPr>
          <w:rFonts w:ascii="Times New Roman" w:hAnsi="Times New Roman"/>
          <w:sz w:val="20"/>
          <w:szCs w:val="20"/>
          <w:lang w:val="ru-RU"/>
        </w:rPr>
      </w:pPr>
      <w:r w:rsidRPr="009D40B7">
        <w:rPr>
          <w:rFonts w:ascii="Times New Roman" w:hAnsi="Times New Roman"/>
          <w:sz w:val="20"/>
          <w:szCs w:val="20"/>
          <w:lang w:val="ru-RU"/>
        </w:rPr>
        <w:t>- на коммунальные услуги (оплата за отопление, водоснабжение и водоотведение, э/энергия, вывоз ТКО) израсходовано 3</w:t>
      </w:r>
      <w:r w:rsidRPr="009D40B7">
        <w:rPr>
          <w:rFonts w:ascii="Times New Roman" w:hAnsi="Times New Roman"/>
          <w:sz w:val="20"/>
          <w:szCs w:val="20"/>
        </w:rPr>
        <w:t> </w:t>
      </w:r>
      <w:r w:rsidRPr="009D40B7">
        <w:rPr>
          <w:rFonts w:ascii="Times New Roman" w:hAnsi="Times New Roman"/>
          <w:sz w:val="20"/>
          <w:szCs w:val="20"/>
          <w:lang w:val="ru-RU"/>
        </w:rPr>
        <w:t>939 674,63рублей или 20,11 %</w:t>
      </w:r>
      <w:r w:rsidRPr="009D40B7">
        <w:rPr>
          <w:rFonts w:ascii="Times New Roman" w:hAnsi="Times New Roman"/>
          <w:color w:val="000000"/>
          <w:sz w:val="20"/>
          <w:szCs w:val="20"/>
          <w:lang w:val="ru-RU"/>
        </w:rPr>
        <w:t xml:space="preserve"> в т.ч. оплата по договорам гражданско-правового характера</w:t>
      </w:r>
      <w:r w:rsidRPr="009D40B7">
        <w:rPr>
          <w:rFonts w:ascii="Times New Roman" w:hAnsi="Times New Roman"/>
          <w:sz w:val="20"/>
          <w:szCs w:val="20"/>
          <w:lang w:val="ru-RU"/>
        </w:rPr>
        <w:t xml:space="preserve"> (</w:t>
      </w:r>
      <w:r w:rsidRPr="009D40B7">
        <w:rPr>
          <w:rFonts w:ascii="Times New Roman" w:hAnsi="Times New Roman"/>
          <w:color w:val="000000"/>
          <w:sz w:val="20"/>
          <w:szCs w:val="20"/>
          <w:lang w:val="ru-RU"/>
        </w:rPr>
        <w:t>топка котлов твердым топливом в культурно-бытовых, служебных помещениях) -472550,00 рублей</w:t>
      </w:r>
      <w:r w:rsidRPr="009D40B7">
        <w:rPr>
          <w:rFonts w:ascii="Times New Roman" w:hAnsi="Times New Roman"/>
          <w:sz w:val="20"/>
          <w:szCs w:val="20"/>
          <w:lang w:val="ru-RU"/>
        </w:rPr>
        <w:t>;</w:t>
      </w:r>
    </w:p>
    <w:p w:rsidR="009D40B7" w:rsidRPr="009D40B7" w:rsidRDefault="009D40B7" w:rsidP="009D40B7">
      <w:pPr>
        <w:jc w:val="both"/>
        <w:rPr>
          <w:rFonts w:ascii="Times New Roman" w:hAnsi="Times New Roman"/>
          <w:color w:val="000000"/>
          <w:sz w:val="20"/>
          <w:szCs w:val="20"/>
          <w:lang w:val="ru-RU"/>
        </w:rPr>
      </w:pPr>
      <w:r w:rsidRPr="009D40B7">
        <w:rPr>
          <w:rFonts w:ascii="Times New Roman" w:hAnsi="Times New Roman"/>
          <w:sz w:val="20"/>
          <w:szCs w:val="20"/>
          <w:lang w:val="ru-RU"/>
        </w:rPr>
        <w:t>- на оплату транспортных услуг- 129664,00 рублей или 0,66 % (</w:t>
      </w:r>
      <w:r w:rsidRPr="009D40B7">
        <w:rPr>
          <w:rFonts w:ascii="Times New Roman" w:hAnsi="Times New Roman"/>
          <w:color w:val="000000"/>
          <w:sz w:val="20"/>
          <w:szCs w:val="20"/>
          <w:lang w:val="ru-RU"/>
        </w:rPr>
        <w:t>услуги по доставке угля – в ДК с.Опытное поле- 32500,00 рублей, перевозка трупов – 44164,00 рублей, доставка песка на кладбища в.Алексеевка, Бирофельд, с.Опытное поле -51500,00 рублей доставка воздуходувок -1500,00 руб).</w:t>
      </w:r>
    </w:p>
    <w:p w:rsidR="009D40B7" w:rsidRPr="009D40B7" w:rsidRDefault="009D40B7" w:rsidP="009D40B7">
      <w:pPr>
        <w:jc w:val="both"/>
        <w:rPr>
          <w:rFonts w:ascii="Times New Roman" w:hAnsi="Times New Roman"/>
          <w:sz w:val="20"/>
          <w:szCs w:val="20"/>
          <w:lang w:val="ru-RU"/>
        </w:rPr>
      </w:pPr>
      <w:r w:rsidRPr="009D40B7">
        <w:rPr>
          <w:rFonts w:ascii="Times New Roman" w:hAnsi="Times New Roman"/>
          <w:sz w:val="20"/>
          <w:szCs w:val="20"/>
          <w:lang w:val="ru-RU"/>
        </w:rPr>
        <w:t>- на оплату за услуги связи, интернет,  приобретение конвертов 230557,24 рублей или 1,18 %</w:t>
      </w:r>
    </w:p>
    <w:p w:rsidR="009D40B7" w:rsidRPr="009D40B7" w:rsidRDefault="009D40B7" w:rsidP="009D40B7">
      <w:pPr>
        <w:jc w:val="both"/>
        <w:rPr>
          <w:rFonts w:ascii="Times New Roman" w:hAnsi="Times New Roman"/>
          <w:color w:val="000000"/>
          <w:sz w:val="20"/>
          <w:szCs w:val="20"/>
          <w:lang w:val="ru-RU"/>
        </w:rPr>
      </w:pPr>
      <w:r w:rsidRPr="009D40B7">
        <w:rPr>
          <w:rFonts w:ascii="Times New Roman" w:hAnsi="Times New Roman"/>
          <w:sz w:val="20"/>
          <w:szCs w:val="20"/>
          <w:lang w:val="ru-RU"/>
        </w:rPr>
        <w:t>-на оплату услуг по содержанию имущества израсходовано 2</w:t>
      </w:r>
      <w:r w:rsidRPr="009D40B7">
        <w:rPr>
          <w:rFonts w:ascii="Times New Roman" w:hAnsi="Times New Roman"/>
          <w:sz w:val="20"/>
          <w:szCs w:val="20"/>
        </w:rPr>
        <w:t> </w:t>
      </w:r>
      <w:r w:rsidRPr="009D40B7">
        <w:rPr>
          <w:rFonts w:ascii="Times New Roman" w:hAnsi="Times New Roman"/>
          <w:sz w:val="20"/>
          <w:szCs w:val="20"/>
          <w:lang w:val="ru-RU"/>
        </w:rPr>
        <w:t>277 569,95 рублей  или 11,63% (техобслуживание пожарной сигнализации, заправка картриджей, взносы за капремонт муниципального жилья, уборка территории сельского поселения от мусора, уборка служебных помещений в домах культуры и библиотеках, окашивание пожарных водоемов и бесхозных территорий, устройство минполос в с.Алексеевка, Бирофельд, Опытное поле, Димитрово, Красивое и т.д)</w:t>
      </w:r>
    </w:p>
    <w:p w:rsidR="009D40B7" w:rsidRPr="009D40B7" w:rsidRDefault="009D40B7" w:rsidP="009D40B7">
      <w:pPr>
        <w:jc w:val="both"/>
        <w:rPr>
          <w:rFonts w:ascii="Times New Roman" w:hAnsi="Times New Roman"/>
          <w:sz w:val="20"/>
          <w:szCs w:val="20"/>
          <w:lang w:val="ru-RU"/>
        </w:rPr>
      </w:pPr>
      <w:r w:rsidRPr="009D40B7">
        <w:rPr>
          <w:rFonts w:ascii="Times New Roman" w:hAnsi="Times New Roman"/>
          <w:sz w:val="20"/>
          <w:szCs w:val="20"/>
          <w:lang w:val="ru-RU"/>
        </w:rPr>
        <w:t>- на оплату прочих услуг – 295 587,25 рублей или 1,51% (сопровождение сайт страницы, обновление информационно-справочных баз «Гарант», изготовление технических паспортов, лицензия на программу "контур", диспансеризация)</w:t>
      </w:r>
    </w:p>
    <w:p w:rsidR="009D40B7" w:rsidRPr="009D40B7" w:rsidRDefault="009D40B7" w:rsidP="009D40B7">
      <w:pPr>
        <w:jc w:val="both"/>
        <w:rPr>
          <w:rFonts w:ascii="Times New Roman" w:hAnsi="Times New Roman"/>
          <w:sz w:val="20"/>
          <w:szCs w:val="20"/>
          <w:lang w:val="ru-RU"/>
        </w:rPr>
      </w:pPr>
      <w:r w:rsidRPr="009D40B7">
        <w:rPr>
          <w:rFonts w:ascii="Times New Roman" w:hAnsi="Times New Roman"/>
          <w:sz w:val="20"/>
          <w:szCs w:val="20"/>
          <w:lang w:val="ru-RU"/>
        </w:rPr>
        <w:t>- приобретение основных средств - 28610,00 рублей (воздуходувка бензиновая)</w:t>
      </w:r>
    </w:p>
    <w:p w:rsidR="009D40B7" w:rsidRPr="009D40B7" w:rsidRDefault="009D40B7" w:rsidP="009D40B7">
      <w:pPr>
        <w:jc w:val="both"/>
        <w:rPr>
          <w:rFonts w:ascii="Times New Roman" w:hAnsi="Times New Roman"/>
          <w:sz w:val="20"/>
          <w:szCs w:val="20"/>
          <w:lang w:val="ru-RU"/>
        </w:rPr>
      </w:pPr>
      <w:r w:rsidRPr="009D40B7">
        <w:rPr>
          <w:rFonts w:ascii="Times New Roman" w:hAnsi="Times New Roman"/>
          <w:sz w:val="20"/>
          <w:szCs w:val="20"/>
          <w:lang w:val="ru-RU"/>
        </w:rPr>
        <w:t xml:space="preserve"> - на приобретение материальных запасов 566479,63 рублей или 2,89 %, в т.ч уголь </w:t>
      </w:r>
      <w:r w:rsidRPr="009D40B7">
        <w:rPr>
          <w:rFonts w:ascii="Times New Roman" w:hAnsi="Times New Roman"/>
          <w:color w:val="000000"/>
          <w:sz w:val="20"/>
          <w:szCs w:val="20"/>
          <w:lang w:val="ru-RU"/>
        </w:rPr>
        <w:t xml:space="preserve">в ДК с.Опытное поле- 306000,00 рублей, </w:t>
      </w:r>
      <w:r w:rsidRPr="009D40B7">
        <w:rPr>
          <w:rFonts w:ascii="Times New Roman" w:hAnsi="Times New Roman"/>
          <w:sz w:val="20"/>
          <w:szCs w:val="20"/>
          <w:lang w:val="ru-RU"/>
        </w:rPr>
        <w:t xml:space="preserve"> канцелярские принадлежности, хозяйственные материалы, стройматериалы, песок;</w:t>
      </w:r>
    </w:p>
    <w:p w:rsidR="009D40B7" w:rsidRPr="009D40B7" w:rsidRDefault="009D40B7" w:rsidP="009D40B7">
      <w:pPr>
        <w:jc w:val="both"/>
        <w:rPr>
          <w:rFonts w:ascii="Times New Roman" w:hAnsi="Times New Roman"/>
          <w:sz w:val="20"/>
          <w:szCs w:val="20"/>
          <w:lang w:val="ru-RU"/>
        </w:rPr>
      </w:pPr>
      <w:r w:rsidRPr="009D40B7">
        <w:rPr>
          <w:rFonts w:ascii="Times New Roman" w:hAnsi="Times New Roman"/>
          <w:sz w:val="20"/>
          <w:szCs w:val="20"/>
          <w:lang w:val="ru-RU"/>
        </w:rPr>
        <w:t>-  расходы на выплату доплат к пенсии муниципальным служащим-144000,00 рублей;</w:t>
      </w:r>
    </w:p>
    <w:p w:rsidR="009D40B7" w:rsidRPr="009D40B7" w:rsidRDefault="009D40B7" w:rsidP="009D40B7">
      <w:pPr>
        <w:jc w:val="both"/>
        <w:rPr>
          <w:rFonts w:ascii="Times New Roman" w:hAnsi="Times New Roman"/>
          <w:sz w:val="20"/>
          <w:szCs w:val="20"/>
          <w:lang w:val="ru-RU"/>
        </w:rPr>
      </w:pPr>
      <w:r w:rsidRPr="009D40B7">
        <w:rPr>
          <w:rFonts w:ascii="Times New Roman" w:hAnsi="Times New Roman"/>
          <w:sz w:val="20"/>
          <w:szCs w:val="20"/>
          <w:lang w:val="ru-RU"/>
        </w:rPr>
        <w:t xml:space="preserve">-  расходы по соглашению по передаче полномочий (КСП) -  35757,00  рублей; </w:t>
      </w:r>
    </w:p>
    <w:p w:rsidR="009D40B7" w:rsidRPr="009D40B7" w:rsidRDefault="009D40B7" w:rsidP="009D40B7">
      <w:pPr>
        <w:jc w:val="both"/>
        <w:rPr>
          <w:rFonts w:ascii="Times New Roman" w:hAnsi="Times New Roman"/>
          <w:color w:val="000000"/>
          <w:sz w:val="20"/>
          <w:szCs w:val="20"/>
          <w:lang w:val="ru-RU"/>
        </w:rPr>
      </w:pPr>
      <w:r w:rsidRPr="009D40B7">
        <w:rPr>
          <w:rFonts w:ascii="Times New Roman" w:hAnsi="Times New Roman"/>
          <w:sz w:val="20"/>
          <w:szCs w:val="20"/>
          <w:lang w:val="ru-RU"/>
        </w:rPr>
        <w:t>- прочие расходы-69271,04 рубля (оплата по исполнительным листам – 39946,04 рублей, налог на имущество – 23199,00 рублей, уплата членских взносов -6126,00 рублей.</w:t>
      </w:r>
    </w:p>
    <w:p w:rsidR="009D40B7" w:rsidRPr="009D40B7" w:rsidRDefault="009D40B7" w:rsidP="009D40B7">
      <w:pPr>
        <w:pStyle w:val="aa"/>
        <w:tabs>
          <w:tab w:val="left" w:pos="-360"/>
        </w:tabs>
        <w:ind w:right="1358"/>
        <w:jc w:val="both"/>
        <w:rPr>
          <w:sz w:val="20"/>
        </w:rPr>
      </w:pPr>
    </w:p>
    <w:p w:rsidR="006F58C2" w:rsidRPr="009D40B7" w:rsidRDefault="006F58C2" w:rsidP="00845957">
      <w:pPr>
        <w:jc w:val="both"/>
        <w:rPr>
          <w:rFonts w:ascii="Times New Roman" w:hAnsi="Times New Roman"/>
          <w:sz w:val="20"/>
          <w:szCs w:val="20"/>
          <w:lang w:val="ru-RU" w:eastAsia="ru-RU"/>
        </w:rPr>
      </w:pPr>
    </w:p>
    <w:p w:rsidR="006F58C2" w:rsidRDefault="006F58C2" w:rsidP="00845957">
      <w:pPr>
        <w:jc w:val="both"/>
        <w:rPr>
          <w:rFonts w:ascii="Times New Roman" w:hAnsi="Times New Roman"/>
          <w:sz w:val="16"/>
          <w:szCs w:val="16"/>
          <w:lang w:val="ru-RU" w:eastAsia="ru-RU"/>
        </w:rPr>
      </w:pPr>
    </w:p>
    <w:p w:rsidR="006F58C2" w:rsidRDefault="006F58C2"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B441C3" w:rsidRPr="00845957" w:rsidRDefault="001E3631" w:rsidP="00845957">
      <w:pPr>
        <w:jc w:val="both"/>
        <w:rPr>
          <w:rFonts w:ascii="Times New Roman" w:hAnsi="Times New Roman"/>
          <w:sz w:val="16"/>
          <w:szCs w:val="16"/>
          <w:lang w:val="ru-RU"/>
        </w:rPr>
        <w:sectPr w:rsidR="00B441C3" w:rsidRPr="00845957" w:rsidSect="009D40B7">
          <w:pgSz w:w="16838" w:h="11906" w:orient="landscape"/>
          <w:pgMar w:top="284" w:right="1135" w:bottom="1701" w:left="1134" w:header="720" w:footer="720" w:gutter="0"/>
          <w:cols w:space="720"/>
          <w:docGrid w:linePitch="360"/>
        </w:sectPr>
      </w:pPr>
      <w:r w:rsidRPr="00845957">
        <w:rPr>
          <w:rFonts w:ascii="Times New Roman" w:hAnsi="Times New Roman"/>
          <w:sz w:val="16"/>
          <w:szCs w:val="16"/>
          <w:lang w:val="ru-RU" w:eastAsia="ru-RU"/>
        </w:rPr>
        <w:t xml:space="preserve">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Вилков-Дымочко А.Ю...Время подписания в печать </w:t>
      </w:r>
      <w:r w:rsidR="009D40B7">
        <w:rPr>
          <w:rFonts w:ascii="Times New Roman" w:hAnsi="Times New Roman"/>
          <w:sz w:val="16"/>
          <w:szCs w:val="16"/>
          <w:lang w:val="ru-RU" w:eastAsia="ru-RU"/>
        </w:rPr>
        <w:t>08</w:t>
      </w:r>
      <w:r w:rsidRPr="00845957">
        <w:rPr>
          <w:rFonts w:ascii="Times New Roman" w:hAnsi="Times New Roman"/>
          <w:sz w:val="16"/>
          <w:szCs w:val="16"/>
          <w:lang w:val="ru-RU" w:eastAsia="ru-RU"/>
        </w:rPr>
        <w:t>.0</w:t>
      </w:r>
      <w:r w:rsidR="009D40B7">
        <w:rPr>
          <w:rFonts w:ascii="Times New Roman" w:hAnsi="Times New Roman"/>
          <w:sz w:val="16"/>
          <w:szCs w:val="16"/>
          <w:lang w:val="ru-RU" w:eastAsia="ru-RU"/>
        </w:rPr>
        <w:t>4</w:t>
      </w:r>
      <w:r w:rsidRPr="00845957">
        <w:rPr>
          <w:rFonts w:ascii="Times New Roman" w:hAnsi="Times New Roman"/>
          <w:sz w:val="16"/>
          <w:szCs w:val="16"/>
          <w:lang w:val="ru-RU" w:eastAsia="ru-RU"/>
        </w:rPr>
        <w:t xml:space="preserve">.2025  </w:t>
      </w:r>
      <w:r w:rsidR="004D2163" w:rsidRPr="00845957">
        <w:rPr>
          <w:rFonts w:ascii="Times New Roman" w:hAnsi="Times New Roman"/>
          <w:sz w:val="16"/>
          <w:szCs w:val="16"/>
          <w:lang w:val="ru-RU" w:eastAsia="ru-RU"/>
        </w:rPr>
        <w:t>1</w:t>
      </w:r>
      <w:r w:rsidR="003867D9">
        <w:rPr>
          <w:rFonts w:ascii="Times New Roman" w:hAnsi="Times New Roman"/>
          <w:sz w:val="16"/>
          <w:szCs w:val="16"/>
          <w:lang w:val="ru-RU" w:eastAsia="ru-RU"/>
        </w:rPr>
        <w:t>6</w:t>
      </w:r>
      <w:r w:rsidRPr="00845957">
        <w:rPr>
          <w:rFonts w:ascii="Times New Roman" w:hAnsi="Times New Roman"/>
          <w:sz w:val="16"/>
          <w:szCs w:val="16"/>
          <w:lang w:val="ru-RU" w:eastAsia="ru-RU"/>
        </w:rPr>
        <w:t xml:space="preserve">-00 часов. Тираж 6 экз. Распространяется бесплатно. Адрес редакции: ЕАО, Биробиджанский район, село </w:t>
      </w:r>
      <w:r w:rsidR="009D40B7">
        <w:rPr>
          <w:rFonts w:ascii="Times New Roman" w:hAnsi="Times New Roman"/>
          <w:sz w:val="16"/>
          <w:szCs w:val="16"/>
          <w:lang w:val="ru-RU" w:eastAsia="ru-RU"/>
        </w:rPr>
        <w:t>Бирофельд, улица Центральная, 45</w:t>
      </w:r>
    </w:p>
    <w:p w:rsidR="00105751" w:rsidRPr="005B23C8" w:rsidRDefault="00105751" w:rsidP="00B3676E">
      <w:pPr>
        <w:spacing w:before="100" w:beforeAutospacing="1" w:after="100" w:afterAutospacing="1"/>
        <w:rPr>
          <w:rFonts w:ascii="Times New Roman" w:hAnsi="Times New Roman"/>
          <w:sz w:val="20"/>
          <w:szCs w:val="20"/>
          <w:lang w:val="ru-RU" w:eastAsia="ru-RU"/>
        </w:rPr>
      </w:pPr>
    </w:p>
    <w:sectPr w:rsidR="00105751" w:rsidRPr="005B23C8" w:rsidSect="00B441C3">
      <w:headerReference w:type="first" r:id="rId9"/>
      <w:pgSz w:w="16820" w:h="11900" w:orient="landscape"/>
      <w:pgMar w:top="567"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4D53" w:rsidRDefault="00FA4D53" w:rsidP="009F03A2">
      <w:r>
        <w:separator/>
      </w:r>
    </w:p>
  </w:endnote>
  <w:endnote w:type="continuationSeparator" w:id="1">
    <w:p w:rsidR="00FA4D53" w:rsidRDefault="00FA4D53"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4D53" w:rsidRDefault="00FA4D53" w:rsidP="009F03A2">
      <w:r>
        <w:separator/>
      </w:r>
    </w:p>
  </w:footnote>
  <w:footnote w:type="continuationSeparator" w:id="1">
    <w:p w:rsidR="00FA4D53" w:rsidRDefault="00FA4D53"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EB" w:rsidRDefault="00A233EB" w:rsidP="00BB06B1">
    <w:pPr>
      <w:pStyle w:val="af5"/>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9FD4E84"/>
    <w:multiLevelType w:val="hybridMultilevel"/>
    <w:tmpl w:val="C08E7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4">
    <w:nsid w:val="243670CE"/>
    <w:multiLevelType w:val="hybridMultilevel"/>
    <w:tmpl w:val="8326B1C6"/>
    <w:lvl w:ilvl="0" w:tplc="1DE8B67E">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2AA7736F"/>
    <w:multiLevelType w:val="hybridMultilevel"/>
    <w:tmpl w:val="F76A5418"/>
    <w:lvl w:ilvl="0" w:tplc="1890D102">
      <w:start w:val="1"/>
      <w:numFmt w:val="decimal"/>
      <w:lvlText w:val="%1."/>
      <w:lvlJc w:val="left"/>
      <w:pPr>
        <w:ind w:left="1065" w:hanging="360"/>
      </w:pPr>
      <w:rPr>
        <w:rFonts w:ascii="Times New Roman" w:hAnsi="Times New Roman" w:cs="Times New Roman" w:hint="default"/>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
    <w:nsid w:val="2BBC05B7"/>
    <w:multiLevelType w:val="hybridMultilevel"/>
    <w:tmpl w:val="452288FE"/>
    <w:lvl w:ilvl="0" w:tplc="59F454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2F4D6A1D"/>
    <w:multiLevelType w:val="hybridMultilevel"/>
    <w:tmpl w:val="46549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5015B5"/>
    <w:multiLevelType w:val="multilevel"/>
    <w:tmpl w:val="478E8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3EFC0D8F"/>
    <w:multiLevelType w:val="multilevel"/>
    <w:tmpl w:val="71F06C04"/>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1">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12">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63BB43B6"/>
    <w:multiLevelType w:val="multilevel"/>
    <w:tmpl w:val="5B6EE2F8"/>
    <w:lvl w:ilvl="0">
      <w:start w:val="1"/>
      <w:numFmt w:val="decimal"/>
      <w:lvlText w:val="%1."/>
      <w:lvlJc w:val="left"/>
      <w:pPr>
        <w:ind w:left="720" w:hanging="360"/>
      </w:pPr>
      <w:rPr>
        <w:rFonts w:hint="default"/>
      </w:rPr>
    </w:lvl>
    <w:lvl w:ilvl="1">
      <w:start w:val="1"/>
      <w:numFmt w:val="decimal"/>
      <w:isLgl/>
      <w:lvlText w:val="%1.%2."/>
      <w:lvlJc w:val="left"/>
      <w:pPr>
        <w:ind w:left="1125"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2025"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80" w:hanging="2160"/>
      </w:pPr>
      <w:rPr>
        <w:rFonts w:hint="default"/>
      </w:rPr>
    </w:lvl>
  </w:abstractNum>
  <w:abstractNum w:abstractNumId="14">
    <w:nsid w:val="6D4D6425"/>
    <w:multiLevelType w:val="hybridMultilevel"/>
    <w:tmpl w:val="FDC87BAE"/>
    <w:lvl w:ilvl="0" w:tplc="E5046E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7">
    <w:nsid w:val="6FB65EA5"/>
    <w:multiLevelType w:val="hybridMultilevel"/>
    <w:tmpl w:val="E5EAD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EE20669"/>
    <w:multiLevelType w:val="multilevel"/>
    <w:tmpl w:val="B9D0DE5A"/>
    <w:lvl w:ilvl="0">
      <w:start w:val="1"/>
      <w:numFmt w:val="decimal"/>
      <w:suff w:val="space"/>
      <w:lvlText w:val="%1."/>
      <w:lvlJc w:val="left"/>
      <w:pPr>
        <w:ind w:left="0" w:firstLine="709"/>
      </w:pPr>
      <w:rPr>
        <w:rFonts w:ascii="Times New Roman" w:eastAsia="SimSu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19">
    <w:nsid w:val="7F5958FB"/>
    <w:multiLevelType w:val="hybridMultilevel"/>
    <w:tmpl w:val="3AE6E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6"/>
  </w:num>
  <w:num w:numId="7">
    <w:abstractNumId w:val="1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2"/>
  </w:num>
  <w:num w:numId="11">
    <w:abstractNumId w:val="13"/>
  </w:num>
  <w:num w:numId="12">
    <w:abstractNumId w:val="10"/>
  </w:num>
  <w:num w:numId="13">
    <w:abstractNumId w:val="14"/>
  </w:num>
  <w:num w:numId="14">
    <w:abstractNumId w:val="0"/>
  </w:num>
  <w:num w:numId="15">
    <w:abstractNumId w:val="1"/>
  </w:num>
  <w:num w:numId="16">
    <w:abstractNumId w:val="11"/>
  </w:num>
  <w:num w:numId="17">
    <w:abstractNumId w:val="3"/>
  </w:num>
  <w:num w:numId="18">
    <w:abstractNumId w:val="15"/>
  </w:num>
  <w:num w:numId="19">
    <w:abstractNumId w:val="6"/>
  </w:num>
  <w:num w:numId="20">
    <w:abstractNumId w:val="19"/>
  </w:num>
  <w:num w:numId="21">
    <w:abstractNumId w:val="17"/>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419D7"/>
    <w:rsid w:val="000074BB"/>
    <w:rsid w:val="00015F53"/>
    <w:rsid w:val="000211F9"/>
    <w:rsid w:val="00044D5B"/>
    <w:rsid w:val="00052B08"/>
    <w:rsid w:val="00052F8A"/>
    <w:rsid w:val="00056B92"/>
    <w:rsid w:val="00057425"/>
    <w:rsid w:val="00063D9E"/>
    <w:rsid w:val="00065EDB"/>
    <w:rsid w:val="00071ACF"/>
    <w:rsid w:val="00072578"/>
    <w:rsid w:val="000818F3"/>
    <w:rsid w:val="0008611F"/>
    <w:rsid w:val="000A5B76"/>
    <w:rsid w:val="000B5096"/>
    <w:rsid w:val="000C06EE"/>
    <w:rsid w:val="000D0309"/>
    <w:rsid w:val="000D2D94"/>
    <w:rsid w:val="000D6C01"/>
    <w:rsid w:val="000E59EC"/>
    <w:rsid w:val="000F39EA"/>
    <w:rsid w:val="001031DD"/>
    <w:rsid w:val="00105751"/>
    <w:rsid w:val="0011442A"/>
    <w:rsid w:val="001158B1"/>
    <w:rsid w:val="00115D2B"/>
    <w:rsid w:val="0012043C"/>
    <w:rsid w:val="0012306F"/>
    <w:rsid w:val="001259E1"/>
    <w:rsid w:val="00130BF3"/>
    <w:rsid w:val="001314DD"/>
    <w:rsid w:val="0014016B"/>
    <w:rsid w:val="001557EE"/>
    <w:rsid w:val="0017393F"/>
    <w:rsid w:val="00175BED"/>
    <w:rsid w:val="00180CA2"/>
    <w:rsid w:val="00184335"/>
    <w:rsid w:val="001A08D8"/>
    <w:rsid w:val="001A5084"/>
    <w:rsid w:val="001A54C8"/>
    <w:rsid w:val="001B319C"/>
    <w:rsid w:val="001B4AD4"/>
    <w:rsid w:val="001B634D"/>
    <w:rsid w:val="001B7F64"/>
    <w:rsid w:val="001D045C"/>
    <w:rsid w:val="001D71F7"/>
    <w:rsid w:val="001E3631"/>
    <w:rsid w:val="001E6E6D"/>
    <w:rsid w:val="001F1B3F"/>
    <w:rsid w:val="001F1B68"/>
    <w:rsid w:val="001F5B22"/>
    <w:rsid w:val="0022399A"/>
    <w:rsid w:val="00224246"/>
    <w:rsid w:val="00233031"/>
    <w:rsid w:val="00237890"/>
    <w:rsid w:val="002402BC"/>
    <w:rsid w:val="00240732"/>
    <w:rsid w:val="002426C6"/>
    <w:rsid w:val="002744A5"/>
    <w:rsid w:val="00281482"/>
    <w:rsid w:val="00284E3E"/>
    <w:rsid w:val="00286626"/>
    <w:rsid w:val="002911DF"/>
    <w:rsid w:val="00297A22"/>
    <w:rsid w:val="002A5E2D"/>
    <w:rsid w:val="002C2E3B"/>
    <w:rsid w:val="002D1A99"/>
    <w:rsid w:val="002D4017"/>
    <w:rsid w:val="002E32EF"/>
    <w:rsid w:val="002E5BBF"/>
    <w:rsid w:val="002F5B44"/>
    <w:rsid w:val="00305076"/>
    <w:rsid w:val="00305716"/>
    <w:rsid w:val="00325A5B"/>
    <w:rsid w:val="00325BF4"/>
    <w:rsid w:val="00335E36"/>
    <w:rsid w:val="00342E49"/>
    <w:rsid w:val="00353A83"/>
    <w:rsid w:val="0035645B"/>
    <w:rsid w:val="00356D98"/>
    <w:rsid w:val="003605DA"/>
    <w:rsid w:val="00360ABB"/>
    <w:rsid w:val="003619E6"/>
    <w:rsid w:val="003867D9"/>
    <w:rsid w:val="0038757D"/>
    <w:rsid w:val="00392FD3"/>
    <w:rsid w:val="00395840"/>
    <w:rsid w:val="003B4521"/>
    <w:rsid w:val="003C4E3A"/>
    <w:rsid w:val="003D25AF"/>
    <w:rsid w:val="003F6325"/>
    <w:rsid w:val="00415C13"/>
    <w:rsid w:val="004260C5"/>
    <w:rsid w:val="004268B5"/>
    <w:rsid w:val="00440399"/>
    <w:rsid w:val="0045344C"/>
    <w:rsid w:val="00454502"/>
    <w:rsid w:val="00454508"/>
    <w:rsid w:val="00460C00"/>
    <w:rsid w:val="004720C8"/>
    <w:rsid w:val="004731D3"/>
    <w:rsid w:val="00474F66"/>
    <w:rsid w:val="00482463"/>
    <w:rsid w:val="00486D07"/>
    <w:rsid w:val="004A0500"/>
    <w:rsid w:val="004A138C"/>
    <w:rsid w:val="004A2095"/>
    <w:rsid w:val="004B3BE9"/>
    <w:rsid w:val="004B4F3A"/>
    <w:rsid w:val="004B5FC8"/>
    <w:rsid w:val="004D2163"/>
    <w:rsid w:val="004D259B"/>
    <w:rsid w:val="004D2FF7"/>
    <w:rsid w:val="005121A6"/>
    <w:rsid w:val="00515E40"/>
    <w:rsid w:val="00516F5D"/>
    <w:rsid w:val="00520201"/>
    <w:rsid w:val="005228C8"/>
    <w:rsid w:val="00524CDA"/>
    <w:rsid w:val="00524D71"/>
    <w:rsid w:val="00531834"/>
    <w:rsid w:val="005334BA"/>
    <w:rsid w:val="00555F08"/>
    <w:rsid w:val="00563E26"/>
    <w:rsid w:val="00567529"/>
    <w:rsid w:val="00570BB4"/>
    <w:rsid w:val="00570E2C"/>
    <w:rsid w:val="0057343F"/>
    <w:rsid w:val="00575850"/>
    <w:rsid w:val="00587B4F"/>
    <w:rsid w:val="005904FA"/>
    <w:rsid w:val="00592407"/>
    <w:rsid w:val="00596917"/>
    <w:rsid w:val="005A1D6A"/>
    <w:rsid w:val="005B23C8"/>
    <w:rsid w:val="005B547A"/>
    <w:rsid w:val="005B5AB8"/>
    <w:rsid w:val="005B6DE8"/>
    <w:rsid w:val="005C1CD4"/>
    <w:rsid w:val="005C68FC"/>
    <w:rsid w:val="005D1FC2"/>
    <w:rsid w:val="005D737B"/>
    <w:rsid w:val="005E01B5"/>
    <w:rsid w:val="005E1352"/>
    <w:rsid w:val="005F0AEC"/>
    <w:rsid w:val="005F56E1"/>
    <w:rsid w:val="005F6C13"/>
    <w:rsid w:val="00600E74"/>
    <w:rsid w:val="00601E0D"/>
    <w:rsid w:val="00604B0C"/>
    <w:rsid w:val="006221F2"/>
    <w:rsid w:val="00630D56"/>
    <w:rsid w:val="00637C49"/>
    <w:rsid w:val="00640404"/>
    <w:rsid w:val="006419D7"/>
    <w:rsid w:val="00641B94"/>
    <w:rsid w:val="00643458"/>
    <w:rsid w:val="00651788"/>
    <w:rsid w:val="00651AEE"/>
    <w:rsid w:val="00652261"/>
    <w:rsid w:val="006561AE"/>
    <w:rsid w:val="00661C45"/>
    <w:rsid w:val="006648AA"/>
    <w:rsid w:val="00665210"/>
    <w:rsid w:val="0067076E"/>
    <w:rsid w:val="00675FC1"/>
    <w:rsid w:val="00682545"/>
    <w:rsid w:val="00687C1E"/>
    <w:rsid w:val="006A1D8D"/>
    <w:rsid w:val="006B0320"/>
    <w:rsid w:val="006B38D9"/>
    <w:rsid w:val="006C0DFA"/>
    <w:rsid w:val="006D0DAB"/>
    <w:rsid w:val="006D6A1F"/>
    <w:rsid w:val="006E5784"/>
    <w:rsid w:val="006E6990"/>
    <w:rsid w:val="006E742C"/>
    <w:rsid w:val="006F58C2"/>
    <w:rsid w:val="00710BF2"/>
    <w:rsid w:val="00711C88"/>
    <w:rsid w:val="00712FBE"/>
    <w:rsid w:val="00717736"/>
    <w:rsid w:val="00730D0D"/>
    <w:rsid w:val="00734283"/>
    <w:rsid w:val="007377AC"/>
    <w:rsid w:val="00745AC9"/>
    <w:rsid w:val="007520A9"/>
    <w:rsid w:val="007555C7"/>
    <w:rsid w:val="007570BC"/>
    <w:rsid w:val="0078590B"/>
    <w:rsid w:val="00796FE7"/>
    <w:rsid w:val="0079774E"/>
    <w:rsid w:val="007A4AA1"/>
    <w:rsid w:val="007B0853"/>
    <w:rsid w:val="007D1F1E"/>
    <w:rsid w:val="007D2A3F"/>
    <w:rsid w:val="007D4B50"/>
    <w:rsid w:val="007D7EBE"/>
    <w:rsid w:val="007E5086"/>
    <w:rsid w:val="007E53F0"/>
    <w:rsid w:val="007E6BC5"/>
    <w:rsid w:val="007F0C86"/>
    <w:rsid w:val="007F5D5B"/>
    <w:rsid w:val="00803336"/>
    <w:rsid w:val="00803DD5"/>
    <w:rsid w:val="008044C6"/>
    <w:rsid w:val="008262DD"/>
    <w:rsid w:val="00833529"/>
    <w:rsid w:val="00845957"/>
    <w:rsid w:val="0085178F"/>
    <w:rsid w:val="008530D1"/>
    <w:rsid w:val="0085316A"/>
    <w:rsid w:val="008564BD"/>
    <w:rsid w:val="008622F0"/>
    <w:rsid w:val="00862501"/>
    <w:rsid w:val="0086554C"/>
    <w:rsid w:val="008666D6"/>
    <w:rsid w:val="008746A6"/>
    <w:rsid w:val="0087617A"/>
    <w:rsid w:val="00894754"/>
    <w:rsid w:val="008A41EB"/>
    <w:rsid w:val="008B49A5"/>
    <w:rsid w:val="008B4A0B"/>
    <w:rsid w:val="008B6EB0"/>
    <w:rsid w:val="008C09CC"/>
    <w:rsid w:val="008D3D79"/>
    <w:rsid w:val="008D62B4"/>
    <w:rsid w:val="008E1DFE"/>
    <w:rsid w:val="008E4F3A"/>
    <w:rsid w:val="008E7F98"/>
    <w:rsid w:val="008F3897"/>
    <w:rsid w:val="008F412F"/>
    <w:rsid w:val="008F7969"/>
    <w:rsid w:val="00906448"/>
    <w:rsid w:val="00912956"/>
    <w:rsid w:val="00916F7A"/>
    <w:rsid w:val="00920347"/>
    <w:rsid w:val="009269ED"/>
    <w:rsid w:val="0095531A"/>
    <w:rsid w:val="009645C8"/>
    <w:rsid w:val="00970EBA"/>
    <w:rsid w:val="009A3D23"/>
    <w:rsid w:val="009A55C4"/>
    <w:rsid w:val="009A7101"/>
    <w:rsid w:val="009A7C6B"/>
    <w:rsid w:val="009C092D"/>
    <w:rsid w:val="009C71BD"/>
    <w:rsid w:val="009C7801"/>
    <w:rsid w:val="009D0989"/>
    <w:rsid w:val="009D1609"/>
    <w:rsid w:val="009D1D07"/>
    <w:rsid w:val="009D40B7"/>
    <w:rsid w:val="009E0315"/>
    <w:rsid w:val="009E0C7C"/>
    <w:rsid w:val="009E130F"/>
    <w:rsid w:val="009E2FCB"/>
    <w:rsid w:val="009F03A2"/>
    <w:rsid w:val="00A00544"/>
    <w:rsid w:val="00A16D75"/>
    <w:rsid w:val="00A2310D"/>
    <w:rsid w:val="00A233EB"/>
    <w:rsid w:val="00A27A94"/>
    <w:rsid w:val="00A31E3A"/>
    <w:rsid w:val="00A37E8D"/>
    <w:rsid w:val="00A42B95"/>
    <w:rsid w:val="00A474E8"/>
    <w:rsid w:val="00A513ED"/>
    <w:rsid w:val="00A51D82"/>
    <w:rsid w:val="00A56C2B"/>
    <w:rsid w:val="00A61204"/>
    <w:rsid w:val="00A618FC"/>
    <w:rsid w:val="00A6615F"/>
    <w:rsid w:val="00A76351"/>
    <w:rsid w:val="00A80B55"/>
    <w:rsid w:val="00A844E1"/>
    <w:rsid w:val="00A85B90"/>
    <w:rsid w:val="00A90F74"/>
    <w:rsid w:val="00A91499"/>
    <w:rsid w:val="00A91D3E"/>
    <w:rsid w:val="00A96A51"/>
    <w:rsid w:val="00AA2DF4"/>
    <w:rsid w:val="00AA6AD2"/>
    <w:rsid w:val="00AA70CE"/>
    <w:rsid w:val="00AB1F67"/>
    <w:rsid w:val="00AB2F4C"/>
    <w:rsid w:val="00AB527A"/>
    <w:rsid w:val="00AC0A66"/>
    <w:rsid w:val="00AC141D"/>
    <w:rsid w:val="00AC5811"/>
    <w:rsid w:val="00AC7700"/>
    <w:rsid w:val="00AD61E6"/>
    <w:rsid w:val="00AD76E4"/>
    <w:rsid w:val="00AE48C4"/>
    <w:rsid w:val="00AE5212"/>
    <w:rsid w:val="00AF3B0E"/>
    <w:rsid w:val="00AF699C"/>
    <w:rsid w:val="00AF74A3"/>
    <w:rsid w:val="00B02FEA"/>
    <w:rsid w:val="00B04570"/>
    <w:rsid w:val="00B07725"/>
    <w:rsid w:val="00B10CAA"/>
    <w:rsid w:val="00B2350B"/>
    <w:rsid w:val="00B309A0"/>
    <w:rsid w:val="00B3676E"/>
    <w:rsid w:val="00B441C3"/>
    <w:rsid w:val="00B45B28"/>
    <w:rsid w:val="00B463CF"/>
    <w:rsid w:val="00B47D5E"/>
    <w:rsid w:val="00B54B0F"/>
    <w:rsid w:val="00B65CCB"/>
    <w:rsid w:val="00B76D3E"/>
    <w:rsid w:val="00B81E06"/>
    <w:rsid w:val="00B856CE"/>
    <w:rsid w:val="00B85CA2"/>
    <w:rsid w:val="00B90F5A"/>
    <w:rsid w:val="00BB06B1"/>
    <w:rsid w:val="00BC03A7"/>
    <w:rsid w:val="00BC43A0"/>
    <w:rsid w:val="00BD66C7"/>
    <w:rsid w:val="00BE53F1"/>
    <w:rsid w:val="00BF4246"/>
    <w:rsid w:val="00BF6EA2"/>
    <w:rsid w:val="00C05526"/>
    <w:rsid w:val="00C0799C"/>
    <w:rsid w:val="00C12750"/>
    <w:rsid w:val="00C161D1"/>
    <w:rsid w:val="00C2290D"/>
    <w:rsid w:val="00C270B7"/>
    <w:rsid w:val="00C3001D"/>
    <w:rsid w:val="00C44DA8"/>
    <w:rsid w:val="00C612CB"/>
    <w:rsid w:val="00C61C4F"/>
    <w:rsid w:val="00C727AA"/>
    <w:rsid w:val="00C8095E"/>
    <w:rsid w:val="00C823EC"/>
    <w:rsid w:val="00C92D76"/>
    <w:rsid w:val="00C93280"/>
    <w:rsid w:val="00C95442"/>
    <w:rsid w:val="00C95874"/>
    <w:rsid w:val="00CA0798"/>
    <w:rsid w:val="00CB2691"/>
    <w:rsid w:val="00CB4255"/>
    <w:rsid w:val="00CB6C3D"/>
    <w:rsid w:val="00CC09B4"/>
    <w:rsid w:val="00CC0A84"/>
    <w:rsid w:val="00CC56B3"/>
    <w:rsid w:val="00CD07BD"/>
    <w:rsid w:val="00CD7AF4"/>
    <w:rsid w:val="00CF05B3"/>
    <w:rsid w:val="00CF14D3"/>
    <w:rsid w:val="00CF15E8"/>
    <w:rsid w:val="00CF4E8D"/>
    <w:rsid w:val="00D00DAF"/>
    <w:rsid w:val="00D01251"/>
    <w:rsid w:val="00D02953"/>
    <w:rsid w:val="00D04A64"/>
    <w:rsid w:val="00D0633F"/>
    <w:rsid w:val="00D07B78"/>
    <w:rsid w:val="00D11A07"/>
    <w:rsid w:val="00D260CD"/>
    <w:rsid w:val="00D27B3F"/>
    <w:rsid w:val="00D3316A"/>
    <w:rsid w:val="00D333A8"/>
    <w:rsid w:val="00D40B96"/>
    <w:rsid w:val="00D47462"/>
    <w:rsid w:val="00D516C5"/>
    <w:rsid w:val="00D5511F"/>
    <w:rsid w:val="00D6084C"/>
    <w:rsid w:val="00D67103"/>
    <w:rsid w:val="00D83CC7"/>
    <w:rsid w:val="00D8672C"/>
    <w:rsid w:val="00D87021"/>
    <w:rsid w:val="00D902A9"/>
    <w:rsid w:val="00D96604"/>
    <w:rsid w:val="00D967DF"/>
    <w:rsid w:val="00DA1057"/>
    <w:rsid w:val="00DA3FCE"/>
    <w:rsid w:val="00DA4424"/>
    <w:rsid w:val="00DA5927"/>
    <w:rsid w:val="00DB6220"/>
    <w:rsid w:val="00DD5A97"/>
    <w:rsid w:val="00DD775D"/>
    <w:rsid w:val="00DD785A"/>
    <w:rsid w:val="00DE3658"/>
    <w:rsid w:val="00DE5766"/>
    <w:rsid w:val="00DF7272"/>
    <w:rsid w:val="00E01A01"/>
    <w:rsid w:val="00E125F4"/>
    <w:rsid w:val="00E126A9"/>
    <w:rsid w:val="00E14404"/>
    <w:rsid w:val="00E15AD0"/>
    <w:rsid w:val="00E21304"/>
    <w:rsid w:val="00E27933"/>
    <w:rsid w:val="00E31045"/>
    <w:rsid w:val="00E318AA"/>
    <w:rsid w:val="00E33A4F"/>
    <w:rsid w:val="00E363D3"/>
    <w:rsid w:val="00E44B0C"/>
    <w:rsid w:val="00E56FFB"/>
    <w:rsid w:val="00E6143F"/>
    <w:rsid w:val="00E63E96"/>
    <w:rsid w:val="00E7345E"/>
    <w:rsid w:val="00E777F5"/>
    <w:rsid w:val="00E80ED9"/>
    <w:rsid w:val="00E95099"/>
    <w:rsid w:val="00EA28EF"/>
    <w:rsid w:val="00EA6264"/>
    <w:rsid w:val="00EB770E"/>
    <w:rsid w:val="00EC507C"/>
    <w:rsid w:val="00EE3E93"/>
    <w:rsid w:val="00EE602F"/>
    <w:rsid w:val="00EE70CD"/>
    <w:rsid w:val="00EF1DD9"/>
    <w:rsid w:val="00EF46CD"/>
    <w:rsid w:val="00F026CB"/>
    <w:rsid w:val="00F06C66"/>
    <w:rsid w:val="00F13C9E"/>
    <w:rsid w:val="00F26A41"/>
    <w:rsid w:val="00F45068"/>
    <w:rsid w:val="00F4593B"/>
    <w:rsid w:val="00F61C8D"/>
    <w:rsid w:val="00F61CCA"/>
    <w:rsid w:val="00F77BA1"/>
    <w:rsid w:val="00F80274"/>
    <w:rsid w:val="00F90559"/>
    <w:rsid w:val="00F92411"/>
    <w:rsid w:val="00FA31E0"/>
    <w:rsid w:val="00FA4D53"/>
    <w:rsid w:val="00FA763C"/>
    <w:rsid w:val="00FC0B41"/>
    <w:rsid w:val="00FC0BF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5A1D6A"/>
    <w:rPr>
      <w:rFonts w:ascii="Arial" w:eastAsiaTheme="minorEastAsia" w:hAnsi="Arial" w:cs="Times New Roman"/>
      <w:sz w:val="24"/>
      <w:szCs w:val="20"/>
      <w:lang w:eastAsia="ru-RU"/>
    </w:rPr>
  </w:style>
  <w:style w:type="character" w:customStyle="1" w:styleId="30">
    <w:name w:val="Заголовок 3 Знак"/>
    <w:basedOn w:val="a0"/>
    <w:link w:val="3"/>
    <w:semiHidden/>
    <w:rsid w:val="009F03A2"/>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9F03A2"/>
    <w:rPr>
      <w:rFonts w:ascii="Cambria" w:eastAsia="Times New Roman" w:hAnsi="Cambria" w:cs="Times New Roman"/>
      <w:b/>
      <w:bCs/>
      <w:i/>
      <w:iCs/>
      <w:color w:val="4F81BD"/>
    </w:rPr>
  </w:style>
  <w:style w:type="table" w:styleId="a3">
    <w:name w:val="Table Grid"/>
    <w:basedOn w:val="a1"/>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uiPriority w:val="99"/>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uiPriority w:val="34"/>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d">
    <w:name w:val="Гипертекстовая ссылка"/>
    <w:basedOn w:val="a0"/>
    <w:uiPriority w:val="99"/>
    <w:rsid w:val="00803DD5"/>
    <w:rPr>
      <w:color w:val="106BBE"/>
    </w:rPr>
  </w:style>
  <w:style w:type="paragraph" w:styleId="ae">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
    <w:name w:val="Основной текст с отступом Знак"/>
    <w:basedOn w:val="a0"/>
    <w:link w:val="af0"/>
    <w:locked/>
    <w:rsid w:val="009F03A2"/>
    <w:rPr>
      <w:sz w:val="24"/>
      <w:szCs w:val="24"/>
    </w:rPr>
  </w:style>
  <w:style w:type="paragraph" w:styleId="af0">
    <w:name w:val="Body Text Indent"/>
    <w:basedOn w:val="a"/>
    <w:link w:val="af"/>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semiHidden/>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semiHidden/>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1">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0"/>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uiPriority w:val="99"/>
    <w:semiHidden/>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2">
    <w:name w:val="Текст выноски Знак"/>
    <w:basedOn w:val="a0"/>
    <w:link w:val="af3"/>
    <w:uiPriority w:val="99"/>
    <w:semiHidden/>
    <w:rsid w:val="009F03A2"/>
    <w:rPr>
      <w:rFonts w:ascii="Segoe UI" w:eastAsia="Times New Roman" w:hAnsi="Segoe UI" w:cs="Segoe UI"/>
      <w:sz w:val="18"/>
      <w:szCs w:val="18"/>
      <w:lang w:eastAsia="ru-RU"/>
    </w:rPr>
  </w:style>
  <w:style w:type="paragraph" w:styleId="af3">
    <w:name w:val="Balloon Text"/>
    <w:basedOn w:val="a"/>
    <w:link w:val="af2"/>
    <w:semiHidden/>
    <w:unhideWhenUsed/>
    <w:rsid w:val="009F03A2"/>
    <w:rPr>
      <w:rFonts w:ascii="Segoe UI" w:eastAsia="Times New Roman" w:hAnsi="Segoe UI" w:cs="Segoe UI"/>
      <w:sz w:val="18"/>
      <w:szCs w:val="18"/>
      <w:lang w:val="ru-RU" w:eastAsia="ru-RU" w:bidi="ar-SA"/>
    </w:rPr>
  </w:style>
  <w:style w:type="character" w:customStyle="1" w:styleId="af4">
    <w:name w:val="Верхний колонтитул Знак"/>
    <w:basedOn w:val="a0"/>
    <w:link w:val="af5"/>
    <w:uiPriority w:val="99"/>
    <w:rsid w:val="001F1B68"/>
    <w:rPr>
      <w:rFonts w:ascii="Times New Roman" w:eastAsia="Times New Roman" w:hAnsi="Times New Roman" w:cs="Times New Roman"/>
      <w:sz w:val="24"/>
      <w:szCs w:val="24"/>
      <w:lang w:eastAsia="ru-RU"/>
    </w:rPr>
  </w:style>
  <w:style w:type="paragraph" w:styleId="af5">
    <w:name w:val="header"/>
    <w:basedOn w:val="a"/>
    <w:link w:val="af4"/>
    <w:rsid w:val="001F1B68"/>
    <w:pPr>
      <w:tabs>
        <w:tab w:val="center" w:pos="4677"/>
        <w:tab w:val="right" w:pos="9355"/>
      </w:tabs>
    </w:pPr>
    <w:rPr>
      <w:rFonts w:ascii="Times New Roman" w:eastAsia="Times New Roman" w:hAnsi="Times New Roman"/>
      <w:lang w:val="ru-RU" w:eastAsia="ru-RU" w:bidi="ar-SA"/>
    </w:rPr>
  </w:style>
  <w:style w:type="character" w:customStyle="1" w:styleId="af6">
    <w:name w:val="Нижний колонтитул Знак"/>
    <w:basedOn w:val="a0"/>
    <w:link w:val="af7"/>
    <w:uiPriority w:val="99"/>
    <w:rsid w:val="001F1B68"/>
    <w:rPr>
      <w:rFonts w:ascii="Times New Roman" w:eastAsia="Times New Roman" w:hAnsi="Times New Roman" w:cs="Times New Roman"/>
      <w:sz w:val="24"/>
      <w:szCs w:val="24"/>
      <w:lang w:eastAsia="ru-RU"/>
    </w:rPr>
  </w:style>
  <w:style w:type="paragraph" w:styleId="af7">
    <w:name w:val="footer"/>
    <w:basedOn w:val="a"/>
    <w:link w:val="af6"/>
    <w:rsid w:val="001F1B68"/>
    <w:pPr>
      <w:tabs>
        <w:tab w:val="center" w:pos="4677"/>
        <w:tab w:val="right" w:pos="9355"/>
      </w:tabs>
    </w:pPr>
    <w:rPr>
      <w:rFonts w:ascii="Times New Roman" w:eastAsia="Times New Roman" w:hAnsi="Times New Roman"/>
      <w:lang w:val="ru-RU" w:eastAsia="ru-RU" w:bidi="ar-SA"/>
    </w:rPr>
  </w:style>
  <w:style w:type="paragraph" w:styleId="af8">
    <w:name w:val="No Spacing"/>
    <w:link w:val="af9"/>
    <w:uiPriority w:val="1"/>
    <w:qFormat/>
    <w:rsid w:val="00C61C4F"/>
    <w:pPr>
      <w:spacing w:after="0" w:line="240" w:lineRule="auto"/>
    </w:pPr>
  </w:style>
  <w:style w:type="character" w:customStyle="1" w:styleId="af9">
    <w:name w:val="Без интервала Знак"/>
    <w:link w:val="af8"/>
    <w:uiPriority w:val="1"/>
    <w:locked/>
    <w:rsid w:val="00C61C4F"/>
  </w:style>
  <w:style w:type="paragraph" w:customStyle="1" w:styleId="ConsPlusTitle">
    <w:name w:val="ConsPlusTitle"/>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a">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b">
    <w:name w:val="Цветовое выделение"/>
    <w:uiPriority w:val="99"/>
    <w:rsid w:val="002F5B44"/>
    <w:rPr>
      <w:b/>
      <w:color w:val="26282F"/>
    </w:rPr>
  </w:style>
  <w:style w:type="paragraph" w:customStyle="1" w:styleId="afc">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d">
    <w:name w:val="Комментарий"/>
    <w:basedOn w:val="afc"/>
    <w:next w:val="a"/>
    <w:uiPriority w:val="99"/>
    <w:rsid w:val="002F5B44"/>
    <w:pPr>
      <w:spacing w:before="75"/>
      <w:ind w:right="0"/>
      <w:jc w:val="both"/>
    </w:pPr>
    <w:rPr>
      <w:color w:val="353842"/>
    </w:rPr>
  </w:style>
  <w:style w:type="paragraph" w:customStyle="1" w:styleId="afe">
    <w:name w:val="Информация о версии"/>
    <w:basedOn w:val="afd"/>
    <w:next w:val="a"/>
    <w:uiPriority w:val="99"/>
    <w:rsid w:val="002F5B44"/>
    <w:rPr>
      <w:i/>
      <w:iCs/>
    </w:rPr>
  </w:style>
  <w:style w:type="paragraph" w:customStyle="1" w:styleId="aff">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0">
    <w:name w:val="Информация об изменениях"/>
    <w:basedOn w:val="aff"/>
    <w:next w:val="a"/>
    <w:uiPriority w:val="99"/>
    <w:rsid w:val="002F5B44"/>
    <w:pPr>
      <w:spacing w:before="180"/>
      <w:ind w:left="360" w:right="360" w:firstLine="0"/>
    </w:pPr>
  </w:style>
  <w:style w:type="paragraph" w:customStyle="1" w:styleId="aff1">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2">
    <w:name w:val="Подзаголовок для информации об изменениях"/>
    <w:basedOn w:val="aff"/>
    <w:next w:val="a"/>
    <w:uiPriority w:val="99"/>
    <w:rsid w:val="002F5B44"/>
    <w:rPr>
      <w:b/>
      <w:bCs/>
    </w:rPr>
  </w:style>
  <w:style w:type="paragraph" w:customStyle="1" w:styleId="aff3">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4">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5">
    <w:name w:val="Цветовое выделение для Текст"/>
    <w:uiPriority w:val="99"/>
    <w:rsid w:val="002F5B44"/>
    <w:rPr>
      <w:rFonts w:ascii="Times New Roman CYR" w:hAnsi="Times New Roman CYR"/>
    </w:rPr>
  </w:style>
  <w:style w:type="paragraph" w:customStyle="1" w:styleId="ConsPlusNonformat">
    <w:name w:val="ConsPlusNonformat"/>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character" w:customStyle="1" w:styleId="aff6">
    <w:name w:val="Основной текст_"/>
    <w:basedOn w:val="a0"/>
    <w:link w:val="19"/>
    <w:rsid w:val="00B3676E"/>
    <w:rPr>
      <w:rFonts w:eastAsia="Times New Roman"/>
      <w:sz w:val="26"/>
      <w:szCs w:val="26"/>
    </w:rPr>
  </w:style>
  <w:style w:type="paragraph" w:customStyle="1" w:styleId="19">
    <w:name w:val="Основной текст1"/>
    <w:basedOn w:val="a"/>
    <w:link w:val="aff6"/>
    <w:rsid w:val="00B3676E"/>
    <w:pPr>
      <w:widowControl w:val="0"/>
      <w:ind w:firstLine="400"/>
    </w:pPr>
    <w:rPr>
      <w:rFonts w:eastAsia="Times New Roman" w:cstheme="minorBidi"/>
      <w:sz w:val="26"/>
      <w:szCs w:val="26"/>
      <w:lang w:val="ru-RU" w:bidi="ar-SA"/>
    </w:rPr>
  </w:style>
  <w:style w:type="paragraph" w:customStyle="1" w:styleId="ConsTitle">
    <w:name w:val="ConsTitle"/>
    <w:rsid w:val="004D21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31">
    <w:name w:val="Body Text Indent 3"/>
    <w:basedOn w:val="a"/>
    <w:link w:val="32"/>
    <w:uiPriority w:val="99"/>
    <w:semiHidden/>
    <w:unhideWhenUsed/>
    <w:rsid w:val="00E125F4"/>
    <w:pPr>
      <w:spacing w:after="120"/>
      <w:ind w:left="283"/>
    </w:pPr>
    <w:rPr>
      <w:sz w:val="16"/>
      <w:szCs w:val="16"/>
    </w:rPr>
  </w:style>
  <w:style w:type="character" w:customStyle="1" w:styleId="32">
    <w:name w:val="Основной текст с отступом 3 Знак"/>
    <w:basedOn w:val="a0"/>
    <w:link w:val="31"/>
    <w:uiPriority w:val="99"/>
    <w:semiHidden/>
    <w:rsid w:val="00E125F4"/>
    <w:rPr>
      <w:rFonts w:eastAsiaTheme="minorEastAsia" w:cs="Times New Roman"/>
      <w:sz w:val="16"/>
      <w:szCs w:val="16"/>
      <w:lang w:val="en-US" w:bidi="en-US"/>
    </w:rPr>
  </w:style>
  <w:style w:type="paragraph" w:customStyle="1" w:styleId="28">
    <w:name w:val="Без интервала2"/>
    <w:rsid w:val="00E125F4"/>
    <w:pPr>
      <w:spacing w:after="0" w:line="240" w:lineRule="auto"/>
    </w:pPr>
    <w:rPr>
      <w:rFonts w:ascii="Calibri" w:eastAsia="Times New Roman" w:hAnsi="Calibri" w:cs="Times New Roman"/>
      <w:lang w:eastAsia="ru-RU"/>
    </w:rPr>
  </w:style>
  <w:style w:type="paragraph" w:customStyle="1" w:styleId="1a">
    <w:name w:val="1"/>
    <w:basedOn w:val="a"/>
    <w:rsid w:val="004D259B"/>
    <w:pPr>
      <w:spacing w:before="100" w:beforeAutospacing="1" w:after="100" w:afterAutospacing="1"/>
    </w:pPr>
    <w:rPr>
      <w:rFonts w:ascii="Times New Roman" w:eastAsia="Times New Roman" w:hAnsi="Times New Roman"/>
      <w:lang w:val="ru-RU" w:eastAsia="ru-RU" w:bidi="ar-SA"/>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irofeld.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6B1E0-A5D5-49C8-BEC0-E9BC43A3A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22</Pages>
  <Words>7828</Words>
  <Characters>44621</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52345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Birofeld</cp:lastModifiedBy>
  <cp:revision>50</cp:revision>
  <cp:lastPrinted>2025-03-19T05:42:00Z</cp:lastPrinted>
  <dcterms:created xsi:type="dcterms:W3CDTF">2024-01-14T23:44:00Z</dcterms:created>
  <dcterms:modified xsi:type="dcterms:W3CDTF">2025-04-08T23:09:00Z</dcterms:modified>
</cp:coreProperties>
</file>