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 w:rsidRPr="00C17C42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ОТ </w:t>
      </w:r>
      <w:r w:rsidR="009A6772">
        <w:rPr>
          <w:rFonts w:ascii="Times New Roman" w:hAnsi="Times New Roman"/>
          <w:b/>
          <w:sz w:val="52"/>
          <w:szCs w:val="52"/>
          <w:u w:val="single"/>
          <w:lang w:val="ru-RU"/>
        </w:rPr>
        <w:t>26</w:t>
      </w:r>
      <w:r w:rsidR="004D7B0B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771D15">
        <w:rPr>
          <w:rFonts w:ascii="Times New Roman" w:hAnsi="Times New Roman"/>
          <w:b/>
          <w:sz w:val="52"/>
          <w:szCs w:val="52"/>
          <w:u w:val="single"/>
          <w:lang w:val="ru-RU"/>
        </w:rPr>
        <w:t>НОЯБРЯ</w:t>
      </w:r>
      <w:r w:rsidR="007C1A8A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BB06B1">
        <w:rPr>
          <w:rFonts w:ascii="Times New Roman" w:hAnsi="Times New Roman"/>
          <w:b/>
          <w:sz w:val="52"/>
          <w:szCs w:val="52"/>
          <w:u w:val="single"/>
          <w:lang w:val="ru-RU"/>
        </w:rPr>
        <w:t>4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AF55C1">
        <w:rPr>
          <w:rFonts w:ascii="Times New Roman" w:hAnsi="Times New Roman"/>
          <w:b/>
          <w:sz w:val="52"/>
          <w:szCs w:val="52"/>
          <w:u w:val="single"/>
          <w:lang w:val="ru-RU"/>
        </w:rPr>
        <w:t>ГОДА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№ </w:t>
      </w:r>
      <w:r w:rsidR="009A6772">
        <w:rPr>
          <w:rFonts w:ascii="Times New Roman" w:hAnsi="Times New Roman"/>
          <w:b/>
          <w:sz w:val="52"/>
          <w:szCs w:val="52"/>
          <w:u w:val="single"/>
          <w:lang w:val="ru-RU"/>
        </w:rPr>
        <w:t>32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8C25E7" w:rsidRDefault="008C25E7" w:rsidP="005B23C8">
      <w:pPr>
        <w:rPr>
          <w:rFonts w:ascii="Times New Roman" w:hAnsi="Times New Roman"/>
          <w:b/>
          <w:sz w:val="72"/>
          <w:lang w:val="ru-RU"/>
        </w:rPr>
      </w:pPr>
    </w:p>
    <w:p w:rsidR="008C25E7" w:rsidRDefault="008C25E7" w:rsidP="005B23C8">
      <w:pPr>
        <w:rPr>
          <w:rFonts w:ascii="Times New Roman" w:hAnsi="Times New Roman"/>
          <w:b/>
          <w:sz w:val="72"/>
          <w:lang w:val="ru-RU"/>
        </w:rPr>
      </w:pPr>
    </w:p>
    <w:p w:rsidR="0087758F" w:rsidRDefault="0087758F" w:rsidP="009645C8">
      <w:pPr>
        <w:rPr>
          <w:rFonts w:ascii="Times New Roman" w:hAnsi="Times New Roman"/>
          <w:b/>
          <w:sz w:val="72"/>
          <w:lang w:val="ru-RU"/>
        </w:rPr>
      </w:pPr>
    </w:p>
    <w:p w:rsidR="00EA4B25" w:rsidRDefault="00EA4B25" w:rsidP="009645C8">
      <w:pPr>
        <w:rPr>
          <w:rFonts w:ascii="Times New Roman" w:hAnsi="Times New Roman"/>
          <w:b/>
          <w:u w:val="single"/>
          <w:lang w:val="ru-RU"/>
        </w:rPr>
      </w:pPr>
    </w:p>
    <w:p w:rsidR="0087758F" w:rsidRDefault="0087758F" w:rsidP="009645C8">
      <w:pPr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FA31E0">
        <w:rPr>
          <w:rFonts w:ascii="Times New Roman" w:hAnsi="Times New Roman"/>
          <w:b/>
          <w:u w:val="single"/>
          <w:lang w:val="ru-RU"/>
        </w:rPr>
        <w:t>ОГЛАВЛЕНИЕ</w:t>
      </w:r>
    </w:p>
    <w:p w:rsidR="006419D7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Ind w:w="534" w:type="dxa"/>
        <w:tblLayout w:type="fixed"/>
        <w:tblLook w:val="04A0"/>
      </w:tblPr>
      <w:tblGrid>
        <w:gridCol w:w="567"/>
        <w:gridCol w:w="10064"/>
        <w:gridCol w:w="2518"/>
        <w:gridCol w:w="1637"/>
      </w:tblGrid>
      <w:tr w:rsidR="0087758F" w:rsidRPr="00281482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58F" w:rsidRPr="00BB59E8" w:rsidRDefault="0087758F" w:rsidP="008C25E7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  <w:lang w:val="ru-RU"/>
              </w:rPr>
              <w:t xml:space="preserve">№ </w:t>
            </w:r>
            <w:proofErr w:type="gramStart"/>
            <w:r w:rsidRPr="00BB59E8">
              <w:rPr>
                <w:rFonts w:ascii="Times New Roman" w:hAnsi="Times New Roman"/>
                <w:b/>
                <w:lang w:val="ru-RU"/>
              </w:rPr>
              <w:t>п</w:t>
            </w:r>
            <w:proofErr w:type="gramEnd"/>
            <w:r w:rsidRPr="00BB59E8">
              <w:rPr>
                <w:rFonts w:ascii="Times New Roman" w:hAnsi="Times New Roman"/>
                <w:b/>
                <w:lang w:val="ru-RU"/>
              </w:rPr>
              <w:t>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8C25E7">
            <w:pPr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 w:rsidRPr="00BB59E8">
              <w:rPr>
                <w:rFonts w:ascii="Times New Roman" w:eastAsia="Times New Roman" w:hAnsi="Times New Roman"/>
                <w:b/>
                <w:lang w:val="ru-RU"/>
              </w:rPr>
              <w:t>НАИМЕНОВАНИЕ РЕШЕНИЯ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8C25E7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  <w:lang w:val="ru-RU"/>
              </w:rPr>
              <w:t>НОМЕР РЕШЕНИЯ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8C25E7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87758F" w:rsidRPr="00281482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58F" w:rsidRPr="00634C68" w:rsidRDefault="0087758F" w:rsidP="008C25E7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34C6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C96" w:rsidRPr="00941C96" w:rsidRDefault="00941C96" w:rsidP="00941C9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41C96">
              <w:rPr>
                <w:rFonts w:ascii="Times New Roman" w:hAnsi="Times New Roman"/>
                <w:bCs/>
                <w:kern w:val="28"/>
                <w:sz w:val="28"/>
                <w:szCs w:val="28"/>
                <w:lang w:val="ru-RU"/>
              </w:rPr>
              <w:t>О внесении изменений в Устав муниципального образования «</w:t>
            </w:r>
            <w:r w:rsidRPr="00941C9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Бирофельдское сельское поселение» Биробиджанского муниципального района </w:t>
            </w:r>
            <w:r w:rsidRPr="00941C96">
              <w:rPr>
                <w:rFonts w:ascii="Times New Roman" w:hAnsi="Times New Roman"/>
                <w:bCs/>
                <w:kern w:val="28"/>
                <w:sz w:val="28"/>
                <w:szCs w:val="28"/>
                <w:lang w:val="ru-RU"/>
              </w:rPr>
              <w:t>Еврейской автономной области</w:t>
            </w:r>
          </w:p>
          <w:p w:rsidR="0087758F" w:rsidRPr="005304E3" w:rsidRDefault="0087758F" w:rsidP="008C25E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8C25E7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941C96" w:rsidP="005304E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ПРОЕКТ</w:t>
            </w:r>
          </w:p>
        </w:tc>
      </w:tr>
      <w:tr w:rsidR="0087758F" w:rsidRPr="00281482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58F" w:rsidRPr="005304E3" w:rsidRDefault="0087758F" w:rsidP="00FD3A46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5304E3">
              <w:rPr>
                <w:rFonts w:ascii="Times New Roman" w:hAnsi="Times New Roman"/>
                <w:b/>
                <w:lang w:val="ru-RU"/>
              </w:rPr>
              <w:t xml:space="preserve">№ </w:t>
            </w:r>
            <w:proofErr w:type="gramStart"/>
            <w:r w:rsidRPr="005304E3">
              <w:rPr>
                <w:rFonts w:ascii="Times New Roman" w:hAnsi="Times New Roman"/>
                <w:b/>
                <w:lang w:val="ru-RU"/>
              </w:rPr>
              <w:t>п</w:t>
            </w:r>
            <w:proofErr w:type="gramEnd"/>
            <w:r w:rsidRPr="005304E3">
              <w:rPr>
                <w:rFonts w:ascii="Times New Roman" w:hAnsi="Times New Roman"/>
                <w:b/>
                <w:lang w:val="ru-RU"/>
              </w:rPr>
              <w:t>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5304E3" w:rsidRDefault="0087758F" w:rsidP="00FD3A46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7758F" w:rsidRPr="005304E3" w:rsidRDefault="0087758F" w:rsidP="004B4C43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5304E3">
              <w:rPr>
                <w:rFonts w:ascii="Times New Roman" w:hAnsi="Times New Roman"/>
                <w:b/>
                <w:lang w:val="ru-RU"/>
              </w:rPr>
              <w:t>НАИМЕНОВАНИЕ ПОСТАНОВЛЕНИЯ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4B4C43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31469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87758F" w:rsidRPr="00C63D83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58F" w:rsidRPr="005304E3" w:rsidRDefault="0087758F" w:rsidP="00FD3A46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304E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5E7" w:rsidRPr="008C25E7" w:rsidRDefault="008C25E7" w:rsidP="008C25E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C25E7">
              <w:rPr>
                <w:rFonts w:ascii="Times New Roman" w:hAnsi="Times New Roman"/>
                <w:sz w:val="28"/>
                <w:szCs w:val="28"/>
                <w:lang w:val="ru-RU"/>
              </w:rPr>
              <w:t>О присвоении адреса объекту недвижимости на территории муниципального образования «Бирофельдское сельское поселение»</w:t>
            </w:r>
          </w:p>
          <w:p w:rsidR="0087758F" w:rsidRPr="005304E3" w:rsidRDefault="0087758F" w:rsidP="00941C9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941C96" w:rsidP="005304E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97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941C96" w:rsidP="005304E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20.11.2024</w:t>
            </w:r>
          </w:p>
        </w:tc>
      </w:tr>
    </w:tbl>
    <w:p w:rsidR="00D346D2" w:rsidRDefault="00D346D2" w:rsidP="00D346D2">
      <w:pPr>
        <w:rPr>
          <w:rFonts w:ascii="Times New Roman" w:hAnsi="Times New Roman"/>
          <w:sz w:val="16"/>
          <w:szCs w:val="16"/>
          <w:lang w:val="ru-RU" w:eastAsia="ru-RU"/>
        </w:rPr>
      </w:pPr>
      <w:bookmarkStart w:id="0" w:name="_GoBack"/>
      <w:bookmarkEnd w:id="0"/>
    </w:p>
    <w:p w:rsidR="00D4014B" w:rsidRDefault="00D4014B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4014B" w:rsidRDefault="00D4014B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4014B" w:rsidRDefault="00D4014B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Pr="00E566B7" w:rsidRDefault="00E566B7" w:rsidP="008C25E7">
      <w:pPr>
        <w:shd w:val="clear" w:color="auto" w:fill="FFFFFF"/>
        <w:spacing w:after="75"/>
        <w:jc w:val="both"/>
        <w:outlineLvl w:val="2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/>
        </w:rPr>
      </w:pPr>
      <w:r w:rsidRPr="00E566B7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                </w:t>
      </w:r>
      <w:r w:rsidR="008C25E7" w:rsidRPr="00E566B7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Сообщение о возможном установлении публичного сервитута</w:t>
      </w:r>
    </w:p>
    <w:p w:rsidR="008C25E7" w:rsidRPr="00E566B7" w:rsidRDefault="008C25E7" w:rsidP="008C25E7">
      <w:pPr>
        <w:shd w:val="clear" w:color="auto" w:fill="FFFFFF"/>
        <w:spacing w:after="75"/>
        <w:jc w:val="both"/>
        <w:outlineLvl w:val="2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ru-RU"/>
        </w:rPr>
      </w:pPr>
    </w:p>
    <w:p w:rsidR="008C25E7" w:rsidRPr="00E566B7" w:rsidRDefault="008C25E7" w:rsidP="008C25E7">
      <w:pPr>
        <w:rPr>
          <w:rFonts w:ascii="Times New Roman" w:hAnsi="Times New Roman"/>
          <w:sz w:val="28"/>
          <w:szCs w:val="28"/>
          <w:lang w:val="ru-RU"/>
        </w:rPr>
      </w:pPr>
      <w:r w:rsidRPr="00E566B7">
        <w:rPr>
          <w:rFonts w:ascii="Times New Roman" w:hAnsi="Times New Roman"/>
          <w:sz w:val="28"/>
          <w:szCs w:val="28"/>
          <w:lang w:val="ru-RU"/>
        </w:rPr>
        <w:t xml:space="preserve">                    Схема ПС Бирофельд</w:t>
      </w: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8C25E7">
      <w:pPr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8C25E7">
      <w:pPr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8C25E7">
      <w:pPr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8C25E7">
      <w:pPr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8C25E7">
      <w:pPr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8C25E7">
      <w:pPr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803ED" w:rsidRPr="005803ED" w:rsidRDefault="005803ED" w:rsidP="005803ED">
      <w:pPr>
        <w:jc w:val="right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lastRenderedPageBreak/>
        <w:t>ПРОЕКТ</w:t>
      </w:r>
    </w:p>
    <w:p w:rsidR="005803ED" w:rsidRPr="005803ED" w:rsidRDefault="005803ED" w:rsidP="005803ED">
      <w:pPr>
        <w:suppressAutoHyphens/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Муниципальное образование «Бирофельдское сельское поселение»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Биробиджанского муниципального района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Еврейской автономной области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СОБРАНИЕ ДЕПУТАТОВ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РЕШЕНИЕ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5803ED" w:rsidRPr="005803ED" w:rsidRDefault="005803ED" w:rsidP="005803ED">
      <w:pPr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___.__.2024                                                                                               № __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с. Бирофельд</w:t>
      </w:r>
    </w:p>
    <w:p w:rsidR="005803ED" w:rsidRPr="005803ED" w:rsidRDefault="005803ED" w:rsidP="005803ED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5803ED" w:rsidRPr="005803ED" w:rsidRDefault="005803ED" w:rsidP="005803ED">
      <w:pPr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bCs/>
          <w:kern w:val="28"/>
          <w:sz w:val="18"/>
          <w:szCs w:val="18"/>
          <w:lang w:val="ru-RU"/>
        </w:rPr>
        <w:t>О внесении изменений в Устав муниципального образования «</w:t>
      </w:r>
      <w:r w:rsidRPr="005803ED">
        <w:rPr>
          <w:rFonts w:ascii="Times New Roman" w:hAnsi="Times New Roman"/>
          <w:bCs/>
          <w:sz w:val="18"/>
          <w:szCs w:val="18"/>
          <w:lang w:val="ru-RU"/>
        </w:rPr>
        <w:t xml:space="preserve">Бирофельдское сельское поселение» Биробиджанского муниципального района </w:t>
      </w:r>
      <w:r w:rsidRPr="005803ED">
        <w:rPr>
          <w:rFonts w:ascii="Times New Roman" w:hAnsi="Times New Roman"/>
          <w:bCs/>
          <w:kern w:val="28"/>
          <w:sz w:val="18"/>
          <w:szCs w:val="18"/>
          <w:lang w:val="ru-RU"/>
        </w:rPr>
        <w:t>Еврейской автономной области</w:t>
      </w:r>
    </w:p>
    <w:p w:rsidR="005803ED" w:rsidRPr="005803ED" w:rsidRDefault="005803ED" w:rsidP="005803ED">
      <w:pPr>
        <w:jc w:val="both"/>
        <w:rPr>
          <w:rFonts w:ascii="Times New Roman" w:hAnsi="Times New Roman"/>
          <w:sz w:val="18"/>
          <w:szCs w:val="18"/>
          <w:lang w:val="ru-RU"/>
        </w:rPr>
      </w:pPr>
    </w:p>
    <w:p w:rsidR="005803ED" w:rsidRPr="005803ED" w:rsidRDefault="005803ED" w:rsidP="005803E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18"/>
          <w:szCs w:val="18"/>
        </w:rPr>
      </w:pPr>
      <w:r w:rsidRPr="005803ED">
        <w:rPr>
          <w:sz w:val="18"/>
          <w:szCs w:val="18"/>
        </w:rPr>
        <w:t xml:space="preserve">В соответствии с пунктом 2 статьи 217.1 и пунктом 4 статьи 264.5 Бюджетного кодекса Российской Федерации, Федеральным законом </w:t>
      </w:r>
      <w:r w:rsidRPr="005803ED">
        <w:rPr>
          <w:sz w:val="18"/>
          <w:szCs w:val="18"/>
        </w:rPr>
        <w:br/>
        <w:t>от 06.10.2003 № 131-ФЗ «Об общих принципах организации местного самоуправления в Российской Федерации», Уставом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5803ED" w:rsidRPr="005803ED" w:rsidRDefault="005803ED" w:rsidP="005803ED">
      <w:pPr>
        <w:pStyle w:val="s1"/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5803ED">
        <w:rPr>
          <w:sz w:val="18"/>
          <w:szCs w:val="18"/>
        </w:rPr>
        <w:t>РЕШИЛО:</w:t>
      </w:r>
    </w:p>
    <w:p w:rsidR="005803ED" w:rsidRPr="005803ED" w:rsidRDefault="005803ED" w:rsidP="005803ED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 xml:space="preserve">1. </w:t>
      </w:r>
      <w:proofErr w:type="gramStart"/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Внести в Устав муниципального образования «Бирофельдское сельское поселение» Биробиджанского муниципального района Еврейской автономной области, принятый решением Собрания депутатов Бирофельдского сельского поселения от 19.08.2005 № 15 (с изменениями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и дополнениями в редакции решений Собрания депутатов Бирофельдского сельского поселения от 14.04.2006 № 55, от 01.06.2007 № 125,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20.02.2008 № 179, от 15.08.2008 № 246, от 19.02.2009 № 58,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>от 21.04.2009 № 71, от 21.07.2009 № 100, от 26.11.2009 № 124</w:t>
      </w:r>
      <w:proofErr w:type="gramEnd"/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</w:r>
      <w:proofErr w:type="gramStart"/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от 28.12.2009 № 135, от 29.03.2010 № 158, от 25.05.2010 № 176,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28.07.2010 № 182, от 28.09.2010 № 190, от 27.12.2010 № 216,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25.02.2011 № 222, от 08.06.2011 № 260, от 23.09.2011 № 281,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31.10.2011 № 287, от 31.01.2012 № 311, от 23.03.2012 № 328,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26.04.2012 № 334, от 27.08.2012 № 362, от 03.10.2012 № 372,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30.05.2013 № 434, от 24.10.2013 № 15, от 21.02.2014 № 50,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>от 01.04.2014 № 65, от 23.05.2014 № 77</w:t>
      </w:r>
      <w:proofErr w:type="gramEnd"/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, </w:t>
      </w:r>
      <w:proofErr w:type="gramStart"/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от 30.07.2014 № 86,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20.11.2014 № 115, от 20.02.2015 № 143, от 30.03.2015 № 169,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23.09.2015 № 200, от 26.11.2015 № 215, от 28.12.2015 № 225,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28.03.2016 № 238, от 27.02.2017 № 314, от 08.09.2017 № 359,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23.07.2018 № 425, от 15.09.2018 № 438, от 19.07.2019 № 46,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12.02.2020 № 77, от 09.10.2020 № 110, от 23.10.2020 № 114,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от 01.02.2021 № 129, от 26.10.2021 № 163, от 23.03.2022 № 176,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>от 25.07.2022 № 187</w:t>
      </w:r>
      <w:proofErr w:type="gramEnd"/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, от 14.06.2023 № 219, от 30.11.2023 № 17, от 04.04.2024 №</w:t>
      </w:r>
      <w:r w:rsidRPr="005803ED">
        <w:rPr>
          <w:rFonts w:ascii="Times New Roman" w:eastAsia="Times New Roman" w:hAnsi="Times New Roman"/>
          <w:sz w:val="18"/>
          <w:szCs w:val="18"/>
          <w:lang w:eastAsia="ru-RU"/>
        </w:rPr>
        <w:t> 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40),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>следующие изменения:</w:t>
      </w:r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1.1. Статью 3 дополнить пунктом 29 следующего содержания:</w:t>
      </w:r>
    </w:p>
    <w:p w:rsidR="005803ED" w:rsidRPr="005803ED" w:rsidRDefault="005803ED" w:rsidP="005803ED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 xml:space="preserve">29) осуществление учета личных подсобных хозяйств, которые ведут граждане в соответствии с Федеральным законом от 7 июля 2003 года </w:t>
      </w:r>
      <w:r w:rsidRPr="005803ED">
        <w:rPr>
          <w:rFonts w:ascii="Times New Roman" w:hAnsi="Times New Roman"/>
          <w:sz w:val="18"/>
          <w:szCs w:val="18"/>
          <w:lang w:val="ru-RU"/>
        </w:rPr>
        <w:br/>
        <w:t>№ 112-ФЗ «О личном подсобном хозяйстве», в похозяйственных книгах</w:t>
      </w:r>
      <w:proofErr w:type="gramStart"/>
      <w:r w:rsidRPr="005803ED">
        <w:rPr>
          <w:rFonts w:ascii="Times New Roman" w:hAnsi="Times New Roman"/>
          <w:sz w:val="18"/>
          <w:szCs w:val="18"/>
          <w:lang w:val="ru-RU"/>
        </w:rPr>
        <w:t>.».</w:t>
      </w:r>
      <w:proofErr w:type="gramEnd"/>
    </w:p>
    <w:p w:rsidR="005803ED" w:rsidRPr="005803ED" w:rsidRDefault="005803ED" w:rsidP="005803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1.2. В статье 21:</w:t>
      </w:r>
    </w:p>
    <w:p w:rsidR="005803ED" w:rsidRPr="005803ED" w:rsidRDefault="005803ED" w:rsidP="005803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1.2.1. Пункт 5.1 изложить в следующей редакции:</w:t>
      </w:r>
    </w:p>
    <w:p w:rsidR="005803ED" w:rsidRPr="005803ED" w:rsidRDefault="005803ED" w:rsidP="005803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lastRenderedPageBreak/>
        <w:t xml:space="preserve">«5.1. К главе сельского поселения, </w:t>
      </w:r>
      <w:proofErr w:type="gramStart"/>
      <w:r w:rsidRPr="005803ED">
        <w:rPr>
          <w:rFonts w:ascii="Times New Roman" w:hAnsi="Times New Roman"/>
          <w:sz w:val="18"/>
          <w:szCs w:val="18"/>
          <w:lang w:val="ru-RU"/>
        </w:rPr>
        <w:t>представившему</w:t>
      </w:r>
      <w:proofErr w:type="gramEnd"/>
      <w:r w:rsidRPr="005803ED">
        <w:rPr>
          <w:rFonts w:ascii="Times New Roman" w:hAnsi="Times New Roman"/>
          <w:sz w:val="18"/>
          <w:szCs w:val="18"/>
          <w:lang w:val="ru-RU"/>
        </w:rPr>
        <w:t xml:space="preserve"> недостоверные </w:t>
      </w:r>
      <w:r w:rsidRPr="005803ED">
        <w:rPr>
          <w:rFonts w:ascii="Times New Roman" w:hAnsi="Times New Roman"/>
          <w:sz w:val="18"/>
          <w:szCs w:val="18"/>
          <w:lang w:val="ru-RU"/>
        </w:rPr>
        <w:br/>
        <w:t xml:space="preserve">или неполные сведения о своих доходах, расходах, об имуществе </w:t>
      </w:r>
      <w:r w:rsidRPr="005803ED">
        <w:rPr>
          <w:rFonts w:ascii="Times New Roman" w:hAnsi="Times New Roman"/>
          <w:sz w:val="18"/>
          <w:szCs w:val="18"/>
          <w:lang w:val="ru-RU"/>
        </w:rPr>
        <w:br/>
        <w:t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может быть применена мера ответственности – предупреждение.».</w:t>
      </w:r>
    </w:p>
    <w:p w:rsidR="005803ED" w:rsidRPr="005803ED" w:rsidRDefault="005803ED" w:rsidP="005803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1.2.2. Пункт 5.2 изложить в следующей редакции:</w:t>
      </w:r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 xml:space="preserve">«5.2. Порядок принятия решения о применении к главе сельского поселения мер ответственности определяется решением Собрания депутатов в соответствии с законом Еврейской автономной области от 25.02.2009 </w:t>
      </w:r>
      <w:r w:rsidRPr="005803ED">
        <w:rPr>
          <w:rFonts w:ascii="Times New Roman" w:hAnsi="Times New Roman"/>
          <w:sz w:val="18"/>
          <w:szCs w:val="18"/>
          <w:lang w:val="ru-RU"/>
        </w:rPr>
        <w:br/>
        <w:t>№ 526-ОЗ «</w:t>
      </w:r>
      <w:r w:rsidRPr="005803ED">
        <w:rPr>
          <w:rFonts w:ascii="Times New Roman" w:hAnsi="Times New Roman"/>
          <w:bCs/>
          <w:kern w:val="28"/>
          <w:sz w:val="18"/>
          <w:szCs w:val="18"/>
          <w:lang w:val="ru-RU"/>
        </w:rPr>
        <w:t>О некоторых вопросах противодействия коррупции в Еврейской автономной области</w:t>
      </w:r>
      <w:r w:rsidRPr="005803ED">
        <w:rPr>
          <w:rFonts w:ascii="Times New Roman" w:hAnsi="Times New Roman"/>
          <w:sz w:val="18"/>
          <w:szCs w:val="18"/>
          <w:lang w:val="ru-RU"/>
        </w:rPr>
        <w:t>».».</w:t>
      </w:r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1.3. Пункты 4 и 5 статьи 23 признать утратившими силу.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>1.4. Подпункт 11 пункта 1 статьи 24 изложить в следующей редакции: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>«11. преобразования  муниципального образования осуществляемого в соответствии со статьей 13 Федерального Закона от 06.10.2003 № 131- ФЗ «Об общих принципах организации местного самоуправления в Российской Федерации»;».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>1.5. В статье 25: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>1.5.1. Пункт 1 дополнить подпунктом 7.1 следующего содержания: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>«7.1) приобретения им статуса иностранного агента;».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>1.5.2. Пункт 4 изложить в следующей редакции:</w:t>
      </w:r>
    </w:p>
    <w:p w:rsidR="005803ED" w:rsidRPr="005803ED" w:rsidRDefault="005803ED" w:rsidP="005803ED">
      <w:pPr>
        <w:pStyle w:val="ConsPlusNormal"/>
        <w:ind w:firstLine="709"/>
        <w:jc w:val="both"/>
        <w:outlineLvl w:val="1"/>
        <w:rPr>
          <w:sz w:val="18"/>
          <w:szCs w:val="18"/>
        </w:rPr>
      </w:pPr>
      <w:r w:rsidRPr="005803ED">
        <w:rPr>
          <w:sz w:val="18"/>
          <w:szCs w:val="18"/>
        </w:rPr>
        <w:t xml:space="preserve">«4. Порядок принятия решения о применении к депутату Собрания депутатов мер ответственности определяется решением Собрания депутатов в соответствии с законом Еврейской автономной области от 25.02.2009 </w:t>
      </w:r>
      <w:r w:rsidRPr="005803ED">
        <w:rPr>
          <w:sz w:val="18"/>
          <w:szCs w:val="18"/>
        </w:rPr>
        <w:br/>
        <w:t>№ 526-ОЗ «</w:t>
      </w:r>
      <w:r w:rsidRPr="005803ED">
        <w:rPr>
          <w:bCs/>
          <w:kern w:val="28"/>
          <w:sz w:val="18"/>
          <w:szCs w:val="18"/>
        </w:rPr>
        <w:t>О некоторых вопросах противодействия коррупции в Еврейской автономной области</w:t>
      </w:r>
      <w:r w:rsidRPr="005803ED">
        <w:rPr>
          <w:sz w:val="18"/>
          <w:szCs w:val="18"/>
        </w:rPr>
        <w:t>».».</w:t>
      </w:r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1.6. Пункт 1 статьи 27 дополнить подпунктом 31 следующего содержания:</w:t>
      </w:r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 xml:space="preserve">31) осуществление учета личных подсобных хозяйств, которые ведут граждане в соответствии с Федеральным законом от 7 июля 2003 года </w:t>
      </w:r>
      <w:r w:rsidRPr="005803ED">
        <w:rPr>
          <w:rFonts w:ascii="Times New Roman" w:hAnsi="Times New Roman"/>
          <w:sz w:val="18"/>
          <w:szCs w:val="18"/>
          <w:lang w:val="ru-RU"/>
        </w:rPr>
        <w:br/>
        <w:t>№ 112-ФЗ «О личном подсобном хозяйстве», в похозяйственных книгах</w:t>
      </w:r>
      <w:proofErr w:type="gramStart"/>
      <w:r w:rsidRPr="005803ED">
        <w:rPr>
          <w:rFonts w:ascii="Times New Roman" w:hAnsi="Times New Roman"/>
          <w:sz w:val="18"/>
          <w:szCs w:val="18"/>
          <w:lang w:val="ru-RU"/>
        </w:rPr>
        <w:t>.».</w:t>
      </w:r>
      <w:proofErr w:type="gramEnd"/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1.7. Пункты 4 и 5 статьи 28 признать утратившими силу.</w:t>
      </w:r>
    </w:p>
    <w:p w:rsidR="005803ED" w:rsidRPr="005803ED" w:rsidRDefault="005803ED" w:rsidP="005803ED">
      <w:pPr>
        <w:widowControl w:val="0"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eastAsia="Arial Unicode MS" w:hAnsi="Times New Roman"/>
          <w:sz w:val="18"/>
          <w:szCs w:val="18"/>
          <w:lang w:val="ru-RU" w:bidi="ru-RU"/>
        </w:rPr>
        <w:t xml:space="preserve">1.8. </w:t>
      </w:r>
      <w:r w:rsidRPr="005803ED">
        <w:rPr>
          <w:rFonts w:ascii="Times New Roman" w:hAnsi="Times New Roman"/>
          <w:sz w:val="18"/>
          <w:szCs w:val="18"/>
          <w:lang w:val="ru-RU"/>
        </w:rPr>
        <w:t>В пункте 1 статьи 39 слова «</w:t>
      </w:r>
      <w:proofErr w:type="gramStart"/>
      <w:r w:rsidRPr="005803ED">
        <w:rPr>
          <w:rFonts w:ascii="Times New Roman" w:hAnsi="Times New Roman"/>
          <w:sz w:val="18"/>
          <w:szCs w:val="18"/>
          <w:lang w:val="ru-RU"/>
        </w:rPr>
        <w:t>утверждаемых</w:t>
      </w:r>
      <w:proofErr w:type="gramEnd"/>
      <w:r w:rsidRPr="005803ED">
        <w:rPr>
          <w:rFonts w:ascii="Times New Roman" w:hAnsi="Times New Roman"/>
          <w:sz w:val="18"/>
          <w:szCs w:val="18"/>
          <w:lang w:val="ru-RU"/>
        </w:rPr>
        <w:t xml:space="preserve"> главой» заменить словами «утвержденных руководителем финансового органа».</w:t>
      </w:r>
    </w:p>
    <w:p w:rsidR="005803ED" w:rsidRPr="005803ED" w:rsidRDefault="005803ED" w:rsidP="005803ED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5803ED">
        <w:rPr>
          <w:rFonts w:ascii="Times New Roman" w:hAnsi="Times New Roman"/>
          <w:sz w:val="18"/>
          <w:szCs w:val="18"/>
          <w:lang w:val="ru-RU"/>
        </w:rPr>
        <w:t>1.9. В пункте 4 статьи 40 слова «во втором квартале» заменить словами «не позднее 1 мая».</w:t>
      </w:r>
    </w:p>
    <w:p w:rsidR="005803ED" w:rsidRPr="005803ED" w:rsidRDefault="005803ED" w:rsidP="005803ED">
      <w:pPr>
        <w:ind w:firstLine="708"/>
        <w:jc w:val="both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2. Направить настоящее решение о внесении изменений в Устав муниципального образования «Бирофельдское сельское поселение» Биробиджанского муниципального района Еврейской автономной области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>в территориальный орган Минюста России для государственной регистрации.</w:t>
      </w:r>
    </w:p>
    <w:p w:rsidR="005803ED" w:rsidRPr="005803ED" w:rsidRDefault="005803ED" w:rsidP="005803ED">
      <w:pPr>
        <w:ind w:firstLine="709"/>
        <w:jc w:val="both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3. Опубликовать зарегистрированное решение о внесении изменений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в Устав муниципального образования «Бирофельдское сельское поселение» Биробиджанского муниципального района Еврейской автономной области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 xml:space="preserve">в Информационном бюллетене Бирофельдского сельского поселения, 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br/>
        <w:t>на официальном сайте Бирофельдского сельского поселения «</w:t>
      </w:r>
      <w:r w:rsidRPr="005803ED">
        <w:rPr>
          <w:rFonts w:ascii="Times New Roman" w:eastAsia="Times New Roman" w:hAnsi="Times New Roman"/>
          <w:sz w:val="18"/>
          <w:szCs w:val="18"/>
          <w:lang w:eastAsia="ru-RU"/>
        </w:rPr>
        <w:t>http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://</w:t>
      </w:r>
      <w:r w:rsidRPr="005803ED">
        <w:rPr>
          <w:rFonts w:ascii="Times New Roman" w:eastAsia="Times New Roman" w:hAnsi="Times New Roman"/>
          <w:sz w:val="18"/>
          <w:szCs w:val="18"/>
          <w:lang w:eastAsia="ru-RU"/>
        </w:rPr>
        <w:t>birofeld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.</w:t>
      </w:r>
      <w:r w:rsidRPr="005803ED">
        <w:rPr>
          <w:rFonts w:ascii="Times New Roman" w:eastAsia="Times New Roman" w:hAnsi="Times New Roman"/>
          <w:sz w:val="18"/>
          <w:szCs w:val="18"/>
          <w:lang w:eastAsia="ru-RU"/>
        </w:rPr>
        <w:t>ru</w:t>
      </w: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/ и на портале Министерства юстиции Российской Федерации «Нормативные правовые акты в Российской Федерации».</w:t>
      </w:r>
    </w:p>
    <w:p w:rsidR="005803ED" w:rsidRPr="005803ED" w:rsidRDefault="005803ED" w:rsidP="005803ED">
      <w:pPr>
        <w:ind w:firstLine="709"/>
        <w:jc w:val="both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4. Настоящее решение вступает в силу после его официального опубликования.</w:t>
      </w:r>
    </w:p>
    <w:p w:rsidR="005803ED" w:rsidRPr="005803ED" w:rsidRDefault="005803ED" w:rsidP="005803ED">
      <w:pPr>
        <w:ind w:right="11"/>
        <w:rPr>
          <w:rFonts w:ascii="Times New Roman" w:eastAsia="Times New Roman" w:hAnsi="Times New Roman"/>
          <w:sz w:val="18"/>
          <w:szCs w:val="18"/>
          <w:lang w:val="ru-RU" w:eastAsia="ru-RU"/>
        </w:rPr>
      </w:pPr>
    </w:p>
    <w:p w:rsidR="005803ED" w:rsidRPr="005803ED" w:rsidRDefault="005803ED" w:rsidP="005803ED">
      <w:pPr>
        <w:ind w:right="11"/>
        <w:rPr>
          <w:rFonts w:ascii="Times New Roman" w:eastAsia="Times New Roman" w:hAnsi="Times New Roman"/>
          <w:sz w:val="18"/>
          <w:szCs w:val="18"/>
          <w:lang w:val="ru-RU" w:eastAsia="ru-RU"/>
        </w:rPr>
      </w:pPr>
    </w:p>
    <w:p w:rsidR="005803ED" w:rsidRPr="005803ED" w:rsidRDefault="005803ED" w:rsidP="005803ED">
      <w:pPr>
        <w:ind w:right="11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Глава сельского поселения,</w:t>
      </w:r>
    </w:p>
    <w:p w:rsidR="005803ED" w:rsidRPr="005803ED" w:rsidRDefault="005803ED" w:rsidP="005803ED">
      <w:pPr>
        <w:ind w:right="11"/>
        <w:rPr>
          <w:rFonts w:ascii="Times New Roman" w:hAnsi="Times New Roman"/>
          <w:sz w:val="18"/>
          <w:szCs w:val="18"/>
          <w:lang w:val="ru-RU" w:eastAsia="ru-RU"/>
        </w:rPr>
      </w:pPr>
      <w:r w:rsidRPr="005803ED">
        <w:rPr>
          <w:rFonts w:ascii="Times New Roman" w:eastAsia="Times New Roman" w:hAnsi="Times New Roman"/>
          <w:sz w:val="18"/>
          <w:szCs w:val="18"/>
          <w:lang w:val="ru-RU" w:eastAsia="ru-RU"/>
        </w:rPr>
        <w:t>председатель Собрания депутатов                                   А.Ю. Вилков-Дымочко</w:t>
      </w:r>
    </w:p>
    <w:p w:rsidR="005803ED" w:rsidRPr="005803ED" w:rsidRDefault="005803ED" w:rsidP="005803ED">
      <w:pPr>
        <w:ind w:right="11"/>
        <w:rPr>
          <w:rFonts w:ascii="Times New Roman" w:hAnsi="Times New Roman"/>
          <w:sz w:val="18"/>
          <w:szCs w:val="18"/>
          <w:lang w:val="ru-RU" w:eastAsia="ru-RU"/>
        </w:rPr>
      </w:pPr>
    </w:p>
    <w:p w:rsidR="005304E3" w:rsidRPr="008C25E7" w:rsidRDefault="005304E3" w:rsidP="00D346D2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>Муниципальное образование «Бирофельдское сельское поселение»</w:t>
      </w:r>
    </w:p>
    <w:p w:rsidR="008C25E7" w:rsidRPr="008C25E7" w:rsidRDefault="008C25E7" w:rsidP="008C25E7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>Биробиджанского муниципального района</w:t>
      </w:r>
    </w:p>
    <w:p w:rsidR="008C25E7" w:rsidRPr="008C25E7" w:rsidRDefault="008C25E7" w:rsidP="008C25E7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>Еврейской автономной области</w:t>
      </w:r>
    </w:p>
    <w:p w:rsidR="008C25E7" w:rsidRPr="008C25E7" w:rsidRDefault="008C25E7" w:rsidP="008C25E7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>АДМИНИСТРАЦИЯ СЕЛЬСКОГО ПОСЕЛЕНИЯ</w:t>
      </w:r>
    </w:p>
    <w:p w:rsidR="008C25E7" w:rsidRPr="008C25E7" w:rsidRDefault="008C25E7" w:rsidP="008C25E7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>ПОСТАНОВЛЕНИЕ</w:t>
      </w:r>
    </w:p>
    <w:p w:rsidR="008C25E7" w:rsidRPr="008C25E7" w:rsidRDefault="008C25E7" w:rsidP="008C25E7">
      <w:pPr>
        <w:jc w:val="both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color w:val="000000" w:themeColor="text1"/>
          <w:sz w:val="18"/>
          <w:szCs w:val="18"/>
          <w:lang w:val="ru-RU"/>
        </w:rPr>
        <w:t>20.11.2024</w:t>
      </w:r>
      <w:r w:rsidRPr="008C25E7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8C25E7">
        <w:rPr>
          <w:rFonts w:ascii="Times New Roman" w:hAnsi="Times New Roman"/>
          <w:sz w:val="18"/>
          <w:szCs w:val="18"/>
          <w:lang w:val="ru-RU"/>
        </w:rPr>
        <w:tab/>
      </w:r>
      <w:r w:rsidRPr="008C25E7">
        <w:rPr>
          <w:rFonts w:ascii="Times New Roman" w:hAnsi="Times New Roman"/>
          <w:sz w:val="18"/>
          <w:szCs w:val="18"/>
          <w:lang w:val="ru-RU"/>
        </w:rPr>
        <w:tab/>
      </w:r>
      <w:r w:rsidRPr="008C25E7">
        <w:rPr>
          <w:rFonts w:ascii="Times New Roman" w:hAnsi="Times New Roman"/>
          <w:sz w:val="18"/>
          <w:szCs w:val="18"/>
          <w:lang w:val="ru-RU"/>
        </w:rPr>
        <w:tab/>
      </w:r>
      <w:r w:rsidRPr="008C25E7">
        <w:rPr>
          <w:rFonts w:ascii="Times New Roman" w:hAnsi="Times New Roman"/>
          <w:sz w:val="18"/>
          <w:szCs w:val="18"/>
          <w:lang w:val="ru-RU"/>
        </w:rPr>
        <w:tab/>
      </w:r>
      <w:r w:rsidRPr="008C25E7">
        <w:rPr>
          <w:rFonts w:ascii="Times New Roman" w:hAnsi="Times New Roman"/>
          <w:sz w:val="18"/>
          <w:szCs w:val="18"/>
          <w:lang w:val="ru-RU"/>
        </w:rPr>
        <w:tab/>
      </w:r>
      <w:r w:rsidRPr="008C25E7">
        <w:rPr>
          <w:rFonts w:ascii="Times New Roman" w:hAnsi="Times New Roman"/>
          <w:sz w:val="18"/>
          <w:szCs w:val="18"/>
          <w:lang w:val="ru-RU"/>
        </w:rPr>
        <w:tab/>
      </w:r>
      <w:r w:rsidRPr="008C25E7">
        <w:rPr>
          <w:rFonts w:ascii="Times New Roman" w:hAnsi="Times New Roman"/>
          <w:sz w:val="18"/>
          <w:szCs w:val="18"/>
          <w:lang w:val="ru-RU"/>
        </w:rPr>
        <w:tab/>
      </w:r>
      <w:r w:rsidRPr="008C25E7">
        <w:rPr>
          <w:rFonts w:ascii="Times New Roman" w:hAnsi="Times New Roman"/>
          <w:sz w:val="18"/>
          <w:szCs w:val="18"/>
          <w:lang w:val="ru-RU"/>
        </w:rPr>
        <w:tab/>
      </w:r>
      <w:r w:rsidRPr="008C25E7">
        <w:rPr>
          <w:rFonts w:ascii="Times New Roman" w:hAnsi="Times New Roman"/>
          <w:sz w:val="18"/>
          <w:szCs w:val="18"/>
          <w:lang w:val="ru-RU"/>
        </w:rPr>
        <w:tab/>
      </w:r>
      <w:r w:rsidRPr="008C25E7">
        <w:rPr>
          <w:rFonts w:ascii="Times New Roman" w:hAnsi="Times New Roman"/>
          <w:sz w:val="18"/>
          <w:szCs w:val="18"/>
          <w:lang w:val="ru-RU"/>
        </w:rPr>
        <w:tab/>
        <w:t xml:space="preserve">            </w:t>
      </w:r>
      <w:r>
        <w:rPr>
          <w:rFonts w:ascii="Times New Roman" w:hAnsi="Times New Roman"/>
          <w:sz w:val="18"/>
          <w:szCs w:val="18"/>
          <w:lang w:val="ru-RU"/>
        </w:rPr>
        <w:t xml:space="preserve">                                                                                                                                </w:t>
      </w:r>
      <w:r w:rsidRPr="008C25E7">
        <w:rPr>
          <w:rFonts w:ascii="Times New Roman" w:hAnsi="Times New Roman"/>
          <w:color w:val="000000" w:themeColor="text1"/>
          <w:sz w:val="18"/>
          <w:szCs w:val="18"/>
          <w:lang w:val="ru-RU"/>
        </w:rPr>
        <w:t>№ 97</w:t>
      </w:r>
      <w:r w:rsidRPr="008C25E7">
        <w:rPr>
          <w:rFonts w:ascii="Times New Roman" w:hAnsi="Times New Roman"/>
          <w:sz w:val="18"/>
          <w:szCs w:val="18"/>
          <w:lang w:val="ru-RU"/>
        </w:rPr>
        <w:t xml:space="preserve"> </w:t>
      </w:r>
    </w:p>
    <w:p w:rsidR="008C25E7" w:rsidRPr="008C25E7" w:rsidRDefault="008C25E7" w:rsidP="008C25E7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>с. Бирофельд</w:t>
      </w:r>
    </w:p>
    <w:p w:rsidR="008C25E7" w:rsidRPr="008C25E7" w:rsidRDefault="008C25E7" w:rsidP="008C25E7">
      <w:pPr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jc w:val="both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>О присвоении адреса объекту недвижимости на территории муниципального образования «Бирофельдское сельское поселение»</w:t>
      </w:r>
    </w:p>
    <w:p w:rsidR="008C25E7" w:rsidRPr="008C25E7" w:rsidRDefault="008C25E7" w:rsidP="008C25E7">
      <w:pPr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ind w:firstLine="708"/>
        <w:jc w:val="both"/>
        <w:rPr>
          <w:rFonts w:ascii="Times New Roman" w:hAnsi="Times New Roman"/>
          <w:color w:val="FF0000"/>
          <w:sz w:val="18"/>
          <w:szCs w:val="18"/>
          <w:lang w:val="ru-RU"/>
        </w:rPr>
      </w:pPr>
      <w:proofErr w:type="gramStart"/>
      <w:r w:rsidRPr="008C25E7">
        <w:rPr>
          <w:rFonts w:ascii="Times New Roman" w:hAnsi="Times New Roman"/>
          <w:sz w:val="18"/>
          <w:szCs w:val="18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8C25E7">
        <w:rPr>
          <w:rFonts w:ascii="Times New Roman" w:hAnsi="Times New Roman"/>
          <w:color w:val="000000" w:themeColor="text1"/>
          <w:sz w:val="18"/>
          <w:szCs w:val="18"/>
          <w:lang w:val="ru-RU"/>
        </w:rPr>
        <w:t>на основании решения Собрания депутатов администрации Бирофельдского поселения от 09.02.2021</w:t>
      </w:r>
      <w:r w:rsidRPr="008C25E7">
        <w:rPr>
          <w:rFonts w:ascii="Times New Roman" w:hAnsi="Times New Roman"/>
          <w:color w:val="000000" w:themeColor="text1"/>
          <w:sz w:val="18"/>
          <w:szCs w:val="18"/>
        </w:rPr>
        <w:t> </w:t>
      </w:r>
      <w:r w:rsidRPr="008C25E7">
        <w:rPr>
          <w:rFonts w:ascii="Times New Roman" w:hAnsi="Times New Roman"/>
          <w:color w:val="000000" w:themeColor="text1"/>
          <w:sz w:val="18"/>
          <w:szCs w:val="18"/>
          <w:lang w:val="ru-RU"/>
        </w:rPr>
        <w:t>№ 132 «</w:t>
      </w:r>
      <w:r w:rsidRPr="008C25E7">
        <w:rPr>
          <w:rFonts w:ascii="Times New Roman" w:hAnsi="Times New Roman"/>
          <w:bCs/>
          <w:color w:val="000000" w:themeColor="text1"/>
          <w:sz w:val="18"/>
          <w:szCs w:val="18"/>
          <w:lang w:val="ru-RU" w:eastAsia="ru-RU"/>
        </w:rPr>
        <w:t>Об</w:t>
      </w:r>
      <w:r w:rsidRPr="008C25E7">
        <w:rPr>
          <w:rFonts w:ascii="Times New Roman" w:hAnsi="Times New Roman"/>
          <w:bCs/>
          <w:sz w:val="18"/>
          <w:szCs w:val="18"/>
          <w:lang w:val="ru-RU" w:eastAsia="ru-RU"/>
        </w:rPr>
        <w:t xml:space="preserve"> утверждении Правил присвоения, изменения</w:t>
      </w:r>
      <w:proofErr w:type="gramEnd"/>
      <w:r w:rsidRPr="008C25E7">
        <w:rPr>
          <w:rFonts w:ascii="Times New Roman" w:hAnsi="Times New Roman"/>
          <w:bCs/>
          <w:sz w:val="18"/>
          <w:szCs w:val="18"/>
          <w:lang w:val="ru-RU" w:eastAsia="ru-RU"/>
        </w:rPr>
        <w:t xml:space="preserve">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8C25E7" w:rsidRPr="008C25E7" w:rsidRDefault="008C25E7" w:rsidP="008C25E7">
      <w:pPr>
        <w:jc w:val="both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ab/>
        <w:t>ПОСТАНОВЛЯЕТ:</w:t>
      </w:r>
    </w:p>
    <w:p w:rsidR="008C25E7" w:rsidRPr="008C25E7" w:rsidRDefault="008C25E7" w:rsidP="008C25E7">
      <w:pPr>
        <w:jc w:val="both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ab/>
        <w:t>1.</w:t>
      </w:r>
      <w:r w:rsidRPr="008C25E7">
        <w:rPr>
          <w:rFonts w:ascii="Times New Roman" w:hAnsi="Times New Roman"/>
          <w:sz w:val="18"/>
          <w:szCs w:val="18"/>
        </w:rPr>
        <w:t> </w:t>
      </w:r>
      <w:r w:rsidRPr="008C25E7">
        <w:rPr>
          <w:rFonts w:ascii="Times New Roman" w:hAnsi="Times New Roman"/>
          <w:sz w:val="18"/>
          <w:szCs w:val="18"/>
          <w:lang w:val="ru-RU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8C25E7" w:rsidRPr="008C25E7" w:rsidRDefault="008C25E7" w:rsidP="008C25E7">
      <w:pPr>
        <w:tabs>
          <w:tab w:val="left" w:pos="426"/>
        </w:tabs>
        <w:jc w:val="both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ab/>
        <w:t xml:space="preserve">    2. </w:t>
      </w:r>
      <w:proofErr w:type="gramStart"/>
      <w:r w:rsidRPr="008C25E7">
        <w:rPr>
          <w:rFonts w:ascii="Times New Roman" w:hAnsi="Times New Roman"/>
          <w:sz w:val="18"/>
          <w:szCs w:val="18"/>
          <w:lang w:val="ru-RU"/>
        </w:rPr>
        <w:t>Контроль за</w:t>
      </w:r>
      <w:proofErr w:type="gramEnd"/>
      <w:r w:rsidRPr="008C25E7">
        <w:rPr>
          <w:rFonts w:ascii="Times New Roman" w:hAnsi="Times New Roman"/>
          <w:sz w:val="18"/>
          <w:szCs w:val="18"/>
          <w:lang w:val="ru-RU"/>
        </w:rPr>
        <w:t xml:space="preserve"> исполнением настоящего постановления оставляю за собой.</w:t>
      </w:r>
    </w:p>
    <w:p w:rsidR="008C25E7" w:rsidRPr="008C25E7" w:rsidRDefault="008C25E7" w:rsidP="008C25E7">
      <w:pPr>
        <w:tabs>
          <w:tab w:val="left" w:pos="426"/>
        </w:tabs>
        <w:ind w:right="-5"/>
        <w:jc w:val="both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bCs/>
          <w:color w:val="000000"/>
          <w:sz w:val="18"/>
          <w:szCs w:val="18"/>
          <w:lang w:val="ru-RU"/>
        </w:rPr>
        <w:tab/>
        <w:t xml:space="preserve">    3.</w:t>
      </w:r>
      <w:r w:rsidRPr="008C25E7">
        <w:rPr>
          <w:rFonts w:ascii="Times New Roman" w:hAnsi="Times New Roman"/>
          <w:bCs/>
          <w:color w:val="000000"/>
          <w:sz w:val="18"/>
          <w:szCs w:val="18"/>
        </w:rPr>
        <w:t> </w:t>
      </w:r>
      <w:r w:rsidRPr="008C25E7">
        <w:rPr>
          <w:rFonts w:ascii="Times New Roman" w:hAnsi="Times New Roman"/>
          <w:bCs/>
          <w:color w:val="000000"/>
          <w:sz w:val="18"/>
          <w:szCs w:val="18"/>
          <w:lang w:val="ru-RU"/>
        </w:rPr>
        <w:t>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8C25E7" w:rsidRPr="008C25E7" w:rsidRDefault="008C25E7" w:rsidP="008C25E7">
      <w:pPr>
        <w:ind w:right="-5" w:firstLine="426"/>
        <w:jc w:val="both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color w:val="000000"/>
          <w:sz w:val="18"/>
          <w:szCs w:val="18"/>
          <w:lang w:val="ru-RU"/>
        </w:rPr>
        <w:t xml:space="preserve">    4.</w:t>
      </w:r>
      <w:r w:rsidRPr="008C25E7">
        <w:rPr>
          <w:rFonts w:ascii="Times New Roman" w:hAnsi="Times New Roman"/>
          <w:color w:val="000000"/>
          <w:sz w:val="18"/>
          <w:szCs w:val="18"/>
        </w:rPr>
        <w:t> </w:t>
      </w:r>
      <w:r w:rsidRPr="008C25E7">
        <w:rPr>
          <w:rFonts w:ascii="Times New Roman" w:hAnsi="Times New Roman"/>
          <w:color w:val="000000"/>
          <w:sz w:val="18"/>
          <w:szCs w:val="18"/>
          <w:lang w:val="ru-RU"/>
        </w:rPr>
        <w:t xml:space="preserve">Настоящее </w:t>
      </w:r>
      <w:r w:rsidRPr="008C25E7">
        <w:rPr>
          <w:rFonts w:ascii="Times New Roman" w:hAnsi="Times New Roman"/>
          <w:bCs/>
          <w:color w:val="000000"/>
          <w:sz w:val="18"/>
          <w:szCs w:val="18"/>
          <w:lang w:val="ru-RU"/>
        </w:rPr>
        <w:t xml:space="preserve">постановление </w:t>
      </w:r>
      <w:r w:rsidRPr="008C25E7">
        <w:rPr>
          <w:rFonts w:ascii="Times New Roman" w:hAnsi="Times New Roman"/>
          <w:color w:val="000000"/>
          <w:sz w:val="18"/>
          <w:szCs w:val="18"/>
          <w:lang w:val="ru-RU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Pr="008C25E7">
        <w:rPr>
          <w:rFonts w:ascii="Times New Roman" w:hAnsi="Times New Roman"/>
          <w:color w:val="000000" w:themeColor="text1"/>
          <w:sz w:val="18"/>
          <w:szCs w:val="18"/>
          <w:lang w:val="ru-RU"/>
        </w:rPr>
        <w:t>20.11.2024</w:t>
      </w:r>
      <w:r w:rsidRPr="008C25E7">
        <w:rPr>
          <w:rFonts w:ascii="Times New Roman" w:hAnsi="Times New Roman"/>
          <w:color w:val="000000"/>
          <w:sz w:val="18"/>
          <w:szCs w:val="18"/>
          <w:lang w:val="ru-RU"/>
        </w:rPr>
        <w:t xml:space="preserve"> года.</w:t>
      </w:r>
    </w:p>
    <w:p w:rsidR="008C25E7" w:rsidRPr="008C25E7" w:rsidRDefault="008C25E7" w:rsidP="008C25E7">
      <w:pPr>
        <w:jc w:val="both"/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jc w:val="both"/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jc w:val="both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>Заместитель главы администрации</w:t>
      </w:r>
    </w:p>
    <w:p w:rsidR="008C25E7" w:rsidRPr="008C25E7" w:rsidRDefault="008C25E7" w:rsidP="008C25E7">
      <w:pPr>
        <w:jc w:val="both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 xml:space="preserve">сельского поселения                                                                     </w:t>
      </w:r>
      <w:r>
        <w:rPr>
          <w:rFonts w:ascii="Times New Roman" w:hAnsi="Times New Roman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                                         </w:t>
      </w:r>
      <w:r w:rsidRPr="008C25E7">
        <w:rPr>
          <w:rFonts w:ascii="Times New Roman" w:hAnsi="Times New Roman"/>
          <w:sz w:val="18"/>
          <w:szCs w:val="18"/>
          <w:lang w:val="ru-RU"/>
        </w:rPr>
        <w:t xml:space="preserve">       С.Ю. Пряжникова</w:t>
      </w:r>
    </w:p>
    <w:p w:rsidR="008C25E7" w:rsidRPr="008C25E7" w:rsidRDefault="008C25E7" w:rsidP="008C25E7">
      <w:pPr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rPr>
          <w:rFonts w:ascii="Times New Roman" w:hAnsi="Times New Roman"/>
          <w:sz w:val="18"/>
          <w:szCs w:val="18"/>
          <w:lang w:val="ru-RU"/>
        </w:rPr>
        <w:sectPr w:rsidR="008C25E7" w:rsidRPr="008C25E7" w:rsidSect="008C25E7">
          <w:pgSz w:w="16838" w:h="11906" w:orient="landscape"/>
          <w:pgMar w:top="1701" w:right="1134" w:bottom="850" w:left="1135" w:header="720" w:footer="720" w:gutter="0"/>
          <w:cols w:space="720"/>
          <w:docGrid w:linePitch="360"/>
        </w:sectPr>
      </w:pPr>
    </w:p>
    <w:p w:rsidR="008C25E7" w:rsidRPr="008C25E7" w:rsidRDefault="008C25E7" w:rsidP="008C25E7">
      <w:pPr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jc w:val="right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>Приложение №1 к постановлению</w:t>
      </w:r>
    </w:p>
    <w:p w:rsidR="008C25E7" w:rsidRPr="008C25E7" w:rsidRDefault="008C25E7" w:rsidP="008C25E7">
      <w:pPr>
        <w:jc w:val="right"/>
        <w:rPr>
          <w:rFonts w:ascii="Times New Roman" w:hAnsi="Times New Roman"/>
          <w:color w:val="FF0000"/>
          <w:sz w:val="18"/>
          <w:szCs w:val="18"/>
          <w:u w:val="single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 xml:space="preserve">от  </w:t>
      </w:r>
      <w:r w:rsidRPr="008C25E7">
        <w:rPr>
          <w:rFonts w:ascii="Times New Roman" w:hAnsi="Times New Roman"/>
          <w:color w:val="000000" w:themeColor="text1"/>
          <w:sz w:val="18"/>
          <w:szCs w:val="18"/>
          <w:u w:val="single"/>
          <w:lang w:val="ru-RU"/>
        </w:rPr>
        <w:t>20.11.2024</w:t>
      </w:r>
      <w:r w:rsidRPr="008C25E7">
        <w:rPr>
          <w:rFonts w:ascii="Times New Roman" w:hAnsi="Times New Roman"/>
          <w:color w:val="000000" w:themeColor="text1"/>
          <w:sz w:val="18"/>
          <w:szCs w:val="18"/>
          <w:lang w:val="ru-RU"/>
        </w:rPr>
        <w:t xml:space="preserve">   № </w:t>
      </w:r>
      <w:r w:rsidRPr="008C25E7">
        <w:rPr>
          <w:rFonts w:ascii="Times New Roman" w:hAnsi="Times New Roman"/>
          <w:color w:val="000000" w:themeColor="text1"/>
          <w:sz w:val="18"/>
          <w:szCs w:val="18"/>
          <w:u w:val="single"/>
          <w:lang w:val="ru-RU"/>
        </w:rPr>
        <w:t>97</w:t>
      </w:r>
    </w:p>
    <w:p w:rsidR="008C25E7" w:rsidRPr="008C25E7" w:rsidRDefault="008C25E7" w:rsidP="008C25E7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8C25E7" w:rsidRPr="008C25E7" w:rsidRDefault="008C25E7" w:rsidP="008C25E7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8C25E7">
        <w:rPr>
          <w:rFonts w:ascii="Times New Roman" w:hAnsi="Times New Roman"/>
          <w:sz w:val="18"/>
          <w:szCs w:val="18"/>
          <w:lang w:val="ru-RU"/>
        </w:rPr>
        <w:t>Перечень присвоенных адресов объектов адресации</w:t>
      </w:r>
    </w:p>
    <w:p w:rsidR="008C25E7" w:rsidRPr="008C25E7" w:rsidRDefault="008C25E7" w:rsidP="008C25E7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8C25E7" w:rsidRPr="008C25E7" w:rsidTr="008C25E7">
        <w:trPr>
          <w:trHeight w:val="783"/>
        </w:trPr>
        <w:tc>
          <w:tcPr>
            <w:tcW w:w="1844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5E7">
              <w:rPr>
                <w:rFonts w:ascii="Times New Roman" w:hAnsi="Times New Roman"/>
                <w:sz w:val="18"/>
                <w:szCs w:val="18"/>
              </w:rPr>
              <w:t>кадастровый номер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5E7">
              <w:rPr>
                <w:rFonts w:ascii="Times New Roman" w:hAnsi="Times New Roman"/>
                <w:sz w:val="18"/>
                <w:szCs w:val="18"/>
              </w:rPr>
              <w:t>страна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5E7">
              <w:rPr>
                <w:rFonts w:ascii="Times New Roman" w:hAnsi="Times New Roman"/>
                <w:sz w:val="18"/>
                <w:szCs w:val="18"/>
              </w:rPr>
              <w:t>субъект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5E7">
              <w:rPr>
                <w:rFonts w:ascii="Times New Roman" w:hAnsi="Times New Roman"/>
                <w:sz w:val="18"/>
                <w:szCs w:val="18"/>
              </w:rPr>
              <w:t>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5E7">
              <w:rPr>
                <w:rFonts w:ascii="Times New Roman" w:hAnsi="Times New Roman"/>
                <w:sz w:val="18"/>
                <w:szCs w:val="18"/>
              </w:rPr>
              <w:t>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5E7">
              <w:rPr>
                <w:rFonts w:ascii="Times New Roman" w:hAnsi="Times New Roman"/>
                <w:sz w:val="18"/>
                <w:szCs w:val="18"/>
              </w:rPr>
              <w:t>село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5E7">
              <w:rPr>
                <w:rFonts w:ascii="Times New Roman" w:hAnsi="Times New Roman"/>
                <w:sz w:val="18"/>
                <w:szCs w:val="18"/>
              </w:rPr>
              <w:t>улица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5E7">
              <w:rPr>
                <w:rFonts w:ascii="Times New Roman" w:hAnsi="Times New Roman"/>
                <w:sz w:val="18"/>
                <w:szCs w:val="18"/>
              </w:rPr>
              <w:t>Объект адресации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5E7">
              <w:rPr>
                <w:rFonts w:ascii="Times New Roman" w:hAnsi="Times New Roman"/>
                <w:sz w:val="18"/>
                <w:szCs w:val="18"/>
              </w:rPr>
              <w:t>помещение</w:t>
            </w: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5E7">
              <w:rPr>
                <w:rFonts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25E7">
              <w:rPr>
                <w:rFonts w:ascii="Times New Roman" w:hAnsi="Times New Roman"/>
                <w:sz w:val="18"/>
                <w:szCs w:val="18"/>
              </w:rPr>
              <w:t>з/у</w:t>
            </w: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79:04:1800007:60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79:04:1800007:59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79:04:1800006:62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79:04:1800006:63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79:04:1800006:64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79:04:1800006:182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79:04:1800002:58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79:04:1800002:57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79:04:1800007:57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79:04:1800007:58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79:04:1800001:119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lastRenderedPageBreak/>
              <w:t>79:04:2900001:176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79:04:2400001:95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Димитрово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79:04:2400001:85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Димитрово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79:04:1103005:174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Димитрово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Нижняя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79:04:1103005:173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Димитрово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Нижняя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79:04:1103005:175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Димитрово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Нижняя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79:04:2900004:73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79:04:2900001:165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pacing w:val="-12"/>
                <w:sz w:val="14"/>
                <w:szCs w:val="14"/>
                <w:lang w:eastAsia="ru-RU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79:01:0200039:918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79:04:2900001:241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79:04:2900001:169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79:04:2900001:168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79:04:2900003:67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lastRenderedPageBreak/>
              <w:t>79:04:2900001:224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79:04:2900001:237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79:04:2900003:58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79:04:2900001:215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79:04:2000003:244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Садовая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79:04:2000003:257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Садовая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79:04:2000003:92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Садовая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79:04:2000008:229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51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79:04:2000008:228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51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79:04:2000001:97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79:04:2000005:118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46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79:04:2000003:108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79:04:2000007:274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64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lastRenderedPageBreak/>
              <w:t>79:04:2000008:88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79:04:2000001:124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79:04:2000001:134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79:04:2000001:128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79:04:2000005:127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53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79:04:2000003:114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79:04:2000005:107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79:04:2200001:339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79:04:2200001:340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79:04:2200001:343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79:04:2000005:138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79:04:2000001:196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79:04:2000005:116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lastRenderedPageBreak/>
              <w:t>79:04:2000005:113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79:04:2000003:130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29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79:04:2000008:231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57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79:04:2000008:230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57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79:04:2000001:112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79:04:2000001:105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79:04:2000001:113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79:04:2000001:103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79:04:2000008:233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49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79:04:2000001:337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79:04:2000008:232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65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79:04:2000008:98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63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79:04:2000008:97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Центральная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63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lastRenderedPageBreak/>
              <w:t>79:04:1800001:111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Партизанская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79:04:1800001:112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Партизанская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79:04:2000002:156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Бирофельд 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79:04:2000007:279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Луговая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79:04:2000007:281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Луговая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79:04:2000007:280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Луговая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79:04:2000001:137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Луговая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79:04:2000001:136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Луговая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79:04:2000001:158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Луговая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79:04:2000001:157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Луговая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79:04:2000007:141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Чапаева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79:04:2000001:223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Чапаева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79:04:2000001:343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Чапаева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lastRenderedPageBreak/>
              <w:t>79:04:2000006:149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Совхозная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79:04:2000001:342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Совхозная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79:04:2000001:176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Совхозная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79:04:2000001:152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Совхозная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79:04:2000001:144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Совхозная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79:04:2000001:151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Совхозная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79:04:2000005:102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Центральная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79:04:2000003:245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Центральная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79:04:2000003:246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Центральная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79:04:2000003:243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Центральная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79:04:3300001:99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Опытное 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Дорожная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79:04:3300001:98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Опытное 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Дорожная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79:04:3300001:253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Опытное 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Дорожная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lastRenderedPageBreak/>
              <w:t>79:04:3300001:252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Опытное 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Дорожная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79:04:3300001:254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Опытное 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Дорожная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79:04:3300001:113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Опытное 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Дорожная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79:04:3300002:271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Опытное 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Садовая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79:04:2900001:128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Ленина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79:04:2900001:131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Ленина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79:04:2900001:132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Ленина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79:04:2900001:190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Ленина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79:04:2900001:191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Ленина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79:04:3300001:124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79:04:3300001:125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79:04:3300001:117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79:04:3300001:80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lastRenderedPageBreak/>
              <w:t>79:04:3300001:82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79:04:3300001:83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79:04:3300001:84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79:04:3300001:111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79:04:3300002:125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Нагорная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79:04:3300002:126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Нагорная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79:04:3300001:114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Нагорная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79:04:3300001:115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Нагорная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79:04:3300002:122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Опытное 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Нагорная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79:04:2000005:94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29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79:04:2000005:93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29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79:04:2000001:139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79:04:2000002:154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lastRenderedPageBreak/>
              <w:t>79:04:2000005:89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79:04:2000005:90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79:04:2000005:92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25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79:04:2000002:40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79:04:2000002:153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Новая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79:04:2000007:275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Молодежная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79:04:2000007:273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Молодежная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79:04:2900003:72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Юбилейная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79:04:2900003:71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Юбилейная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79:04:3500001:213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Юбилейная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79:04:2900001:194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Комсомольская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79:04:2900004:69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Комсомольская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79:04:2900004:70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Комсомольская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lastRenderedPageBreak/>
              <w:t>79:04:2900001:184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Комсомольская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79:04:2900001:185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Комсомольская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79:04:2900001:164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Красивое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40 лет Победы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79:04:3300001:251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Опытное Поле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Новая 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79:04:1800004:53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Партизанская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79:04:1800001:106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Партизанская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79:04:1800001:105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Партизанская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79:04:1800001:108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Партизанская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C25E7" w:rsidRPr="008C25E7" w:rsidTr="008C25E7">
        <w:trPr>
          <w:trHeight w:val="768"/>
        </w:trPr>
        <w:tc>
          <w:tcPr>
            <w:tcW w:w="1844" w:type="dxa"/>
          </w:tcPr>
          <w:p w:rsidR="008C25E7" w:rsidRPr="008C25E7" w:rsidRDefault="008C25E7" w:rsidP="008C25E7">
            <w:pPr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</w:pPr>
            <w:r w:rsidRPr="008C25E7">
              <w:rPr>
                <w:rFonts w:ascii="Times New Roman" w:hAnsi="Times New Roman"/>
                <w:sz w:val="14"/>
                <w:szCs w:val="14"/>
                <w:shd w:val="clear" w:color="auto" w:fill="F8F8F8"/>
              </w:rPr>
              <w:t>79:04:1800005:70</w:t>
            </w:r>
          </w:p>
        </w:tc>
        <w:tc>
          <w:tcPr>
            <w:tcW w:w="1417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Российская Федерация</w:t>
            </w:r>
          </w:p>
        </w:tc>
        <w:tc>
          <w:tcPr>
            <w:tcW w:w="1418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Алексеевка</w:t>
            </w:r>
          </w:p>
        </w:tc>
        <w:tc>
          <w:tcPr>
            <w:tcW w:w="156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Садовая</w:t>
            </w:r>
          </w:p>
        </w:tc>
        <w:tc>
          <w:tcPr>
            <w:tcW w:w="850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>Дом</w:t>
            </w: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sz w:val="14"/>
                <w:szCs w:val="14"/>
              </w:rPr>
              <w:t xml:space="preserve">9 </w:t>
            </w:r>
          </w:p>
        </w:tc>
        <w:tc>
          <w:tcPr>
            <w:tcW w:w="1418" w:type="dxa"/>
            <w:vAlign w:val="center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C25E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8C25E7" w:rsidRPr="008C25E7" w:rsidRDefault="008C25E7" w:rsidP="008C25E7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5304E3" w:rsidRPr="008C25E7" w:rsidRDefault="005304E3" w:rsidP="008C25E7">
      <w:pPr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4014B" w:rsidRDefault="00D4014B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7758F" w:rsidRDefault="0087758F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Pr="008C25E7" w:rsidRDefault="008C25E7" w:rsidP="008C25E7">
      <w:pPr>
        <w:shd w:val="clear" w:color="auto" w:fill="FFFFFF"/>
        <w:spacing w:after="75"/>
        <w:jc w:val="center"/>
        <w:outlineLvl w:val="2"/>
        <w:rPr>
          <w:rFonts w:ascii="Times New Roman" w:eastAsia="Times New Roman" w:hAnsi="Times New Roman"/>
          <w:b/>
          <w:bCs/>
          <w:color w:val="052635"/>
          <w:sz w:val="20"/>
          <w:szCs w:val="20"/>
          <w:lang w:val="ru-RU" w:eastAsia="ru-RU"/>
        </w:rPr>
      </w:pPr>
      <w:r w:rsidRPr="008C25E7">
        <w:rPr>
          <w:rFonts w:ascii="Times New Roman" w:eastAsia="Times New Roman" w:hAnsi="Times New Roman"/>
          <w:b/>
          <w:bCs/>
          <w:color w:val="052635"/>
          <w:sz w:val="20"/>
          <w:szCs w:val="20"/>
          <w:lang w:val="ru-RU" w:eastAsia="ru-RU"/>
        </w:rPr>
        <w:t>Сообщение о возможном установлении публичного сервитута</w:t>
      </w:r>
    </w:p>
    <w:p w:rsidR="008C25E7" w:rsidRPr="008C25E7" w:rsidRDefault="008C25E7" w:rsidP="008C25E7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</w:pPr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В соответствии со статьей 39.42 Земельного кодекса Российской Федерации администрацией муниципального образования «Биробиджанский муниципальный район» Еврейской автономной области рассматривается ходатайство об установлении публичного сервитута для размещения линий и сооружений связи (антенно-мачтового сооружения).</w:t>
      </w:r>
    </w:p>
    <w:p w:rsidR="008C25E7" w:rsidRPr="008C25E7" w:rsidRDefault="008C25E7" w:rsidP="008C25E7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</w:pPr>
    </w:p>
    <w:p w:rsidR="008C25E7" w:rsidRPr="008C25E7" w:rsidRDefault="008C25E7" w:rsidP="008C25E7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</w:pPr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Описание местоположения земельных участков, в отношении которых испрашивается публичный сервитут:</w:t>
      </w:r>
    </w:p>
    <w:p w:rsidR="008C25E7" w:rsidRPr="008C25E7" w:rsidRDefault="008C25E7" w:rsidP="008C25E7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</w:pPr>
    </w:p>
    <w:tbl>
      <w:tblPr>
        <w:tblW w:w="963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8"/>
        <w:gridCol w:w="1949"/>
        <w:gridCol w:w="5705"/>
        <w:gridCol w:w="1559"/>
      </w:tblGrid>
      <w:tr w:rsidR="008C25E7" w:rsidRPr="008C25E7" w:rsidTr="008C25E7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25E7" w:rsidRPr="008C25E7" w:rsidRDefault="008C25E7" w:rsidP="008C25E7">
            <w:pPr>
              <w:jc w:val="both"/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</w:pPr>
            <w:r w:rsidRPr="008C25E7"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25E7" w:rsidRPr="008C25E7" w:rsidRDefault="008C25E7" w:rsidP="008C25E7">
            <w:pPr>
              <w:ind w:left="53"/>
              <w:jc w:val="both"/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</w:pPr>
            <w:r w:rsidRPr="008C25E7"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  <w:t>Кадастровый номер</w:t>
            </w:r>
          </w:p>
        </w:tc>
        <w:tc>
          <w:tcPr>
            <w:tcW w:w="5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25E7" w:rsidRPr="008C25E7" w:rsidRDefault="008C25E7" w:rsidP="008C25E7">
            <w:pPr>
              <w:ind w:left="100"/>
              <w:jc w:val="both"/>
              <w:rPr>
                <w:rFonts w:ascii="Times New Roman" w:eastAsia="Times New Roman" w:hAnsi="Times New Roman"/>
                <w:color w:val="052635"/>
                <w:sz w:val="18"/>
                <w:szCs w:val="18"/>
                <w:lang w:val="ru-RU" w:eastAsia="ru-RU"/>
              </w:rPr>
            </w:pPr>
            <w:r w:rsidRPr="008C25E7">
              <w:rPr>
                <w:rFonts w:ascii="Times New Roman" w:eastAsia="Times New Roman" w:hAnsi="Times New Roman"/>
                <w:color w:val="052635"/>
                <w:sz w:val="18"/>
                <w:szCs w:val="18"/>
                <w:lang w:val="ru-RU" w:eastAsia="ru-RU"/>
              </w:rPr>
              <w:t>Описание местоположения земельного участка (адрес)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C25E7" w:rsidRPr="008C25E7" w:rsidRDefault="008C25E7" w:rsidP="008C25E7">
            <w:pPr>
              <w:ind w:left="129"/>
              <w:jc w:val="both"/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</w:pPr>
            <w:r w:rsidRPr="008C25E7"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  <w:t>Площадь</w:t>
            </w:r>
          </w:p>
          <w:p w:rsidR="008C25E7" w:rsidRPr="008C25E7" w:rsidRDefault="008C25E7" w:rsidP="008C25E7">
            <w:pPr>
              <w:ind w:left="129"/>
              <w:jc w:val="both"/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</w:pPr>
            <w:r w:rsidRPr="008C25E7"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  <w:t>кв.м.</w:t>
            </w:r>
          </w:p>
        </w:tc>
      </w:tr>
      <w:tr w:rsidR="008C25E7" w:rsidRPr="008C25E7" w:rsidTr="008C25E7">
        <w:trPr>
          <w:tblCellSpacing w:w="0" w:type="dxa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C25E7" w:rsidRPr="008C25E7" w:rsidRDefault="008C25E7" w:rsidP="008C25E7">
            <w:pPr>
              <w:jc w:val="both"/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</w:pPr>
            <w:r w:rsidRPr="008C25E7"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C25E7" w:rsidRPr="008C25E7" w:rsidRDefault="008C25E7" w:rsidP="008C25E7">
            <w:pPr>
              <w:ind w:left="53"/>
              <w:jc w:val="both"/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</w:pPr>
            <w:r w:rsidRPr="008C25E7">
              <w:rPr>
                <w:rFonts w:ascii="Times New Roman" w:hAnsi="Times New Roman"/>
                <w:sz w:val="18"/>
                <w:szCs w:val="18"/>
              </w:rPr>
              <w:t>79:04:2000003:1</w:t>
            </w:r>
          </w:p>
        </w:tc>
        <w:tc>
          <w:tcPr>
            <w:tcW w:w="5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C25E7" w:rsidRPr="008C25E7" w:rsidRDefault="008C25E7" w:rsidP="008C25E7">
            <w:pPr>
              <w:ind w:left="100"/>
              <w:jc w:val="both"/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</w:pPr>
            <w:r w:rsidRPr="008C25E7">
              <w:rPr>
                <w:rFonts w:ascii="Times New Roman" w:eastAsia="Times New Roman" w:hAnsi="Times New Roman"/>
                <w:color w:val="052635"/>
                <w:sz w:val="18"/>
                <w:szCs w:val="18"/>
                <w:lang w:val="ru-RU" w:eastAsia="ru-RU"/>
              </w:rPr>
              <w:t xml:space="preserve">Еврейская автономная область, Биробиджанский район, с. Бирофельд, ул. </w:t>
            </w:r>
            <w:r w:rsidRPr="008C25E7"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  <w:t>Совхозная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25E7" w:rsidRPr="008C25E7" w:rsidRDefault="008C25E7" w:rsidP="008C25E7">
            <w:pPr>
              <w:ind w:left="129"/>
              <w:jc w:val="both"/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</w:pPr>
            <w:r w:rsidRPr="008C25E7">
              <w:rPr>
                <w:rFonts w:ascii="Times New Roman" w:eastAsia="Times New Roman" w:hAnsi="Times New Roman"/>
                <w:color w:val="052635"/>
                <w:sz w:val="18"/>
                <w:szCs w:val="18"/>
                <w:lang w:eastAsia="ru-RU"/>
              </w:rPr>
              <w:t>69 кв.м</w:t>
            </w:r>
          </w:p>
        </w:tc>
      </w:tr>
    </w:tbl>
    <w:p w:rsidR="008C25E7" w:rsidRPr="008C25E7" w:rsidRDefault="008C25E7" w:rsidP="008C25E7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</w:pPr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границы публичного сервитута</w:t>
      </w:r>
      <w:r w:rsidRPr="008C25E7">
        <w:rPr>
          <w:rFonts w:ascii="Times New Roman" w:eastAsia="Times New Roman" w:hAnsi="Times New Roman"/>
          <w:color w:val="052635"/>
          <w:sz w:val="18"/>
          <w:szCs w:val="18"/>
          <w:lang w:eastAsia="ru-RU"/>
        </w:rPr>
        <w:t> </w:t>
      </w:r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представлено в графическом описании.</w:t>
      </w:r>
    </w:p>
    <w:p w:rsidR="008C25E7" w:rsidRPr="008C25E7" w:rsidRDefault="008C25E7" w:rsidP="008C25E7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</w:pPr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br/>
        <w:t xml:space="preserve">Для ознакомления с поступившим ходатайством об установлении публичного сервитута и прилагаемым к нему описанием местоположения границ публичного сервитута, а также для </w:t>
      </w:r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lastRenderedPageBreak/>
        <w:t xml:space="preserve">подачи заявлений обращаться в отдел по управлению муниципальным имуществом администрации Биробиджанского муниципального района по адресу: </w:t>
      </w:r>
      <w:proofErr w:type="gramStart"/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г</w:t>
      </w:r>
      <w:proofErr w:type="gramEnd"/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. Биробиджан,</w:t>
      </w:r>
      <w:r w:rsidRPr="008C25E7">
        <w:rPr>
          <w:rFonts w:ascii="Times New Roman" w:eastAsia="Times New Roman" w:hAnsi="Times New Roman"/>
          <w:color w:val="052635"/>
          <w:sz w:val="18"/>
          <w:szCs w:val="18"/>
          <w:lang w:eastAsia="ru-RU"/>
        </w:rPr>
        <w:t> </w:t>
      </w:r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ул. Пушкина, д. 5 «б», каб. 101.</w:t>
      </w:r>
    </w:p>
    <w:p w:rsidR="008C25E7" w:rsidRPr="008C25E7" w:rsidRDefault="008C25E7" w:rsidP="008C25E7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</w:pPr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br/>
        <w:t>Время приема заинтересованных лиц: понедельник – четверг с 08.00 до 12:00.</w:t>
      </w:r>
    </w:p>
    <w:p w:rsidR="008C25E7" w:rsidRPr="008C25E7" w:rsidRDefault="008C25E7" w:rsidP="008C25E7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</w:pPr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br/>
      </w:r>
      <w:proofErr w:type="gramStart"/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Заинтересованные лица, а также правообладатели земельного участка, если их права не зарегистрированы в Едином государственном реестре недвижимости, могут подать заявление об учете прав (обременений прав) на земельный участок с приложением копий документов, подтверждающие эти права (обременения прав), с указанием почтового и (или) адреса электронной почты) в течение 15 дней со дня размещения настоящего сообщения о возможном установлении публичного сервитута на</w:t>
      </w:r>
      <w:proofErr w:type="gramEnd"/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 xml:space="preserve"> официальном </w:t>
      </w:r>
      <w:proofErr w:type="gramStart"/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сайте</w:t>
      </w:r>
      <w:proofErr w:type="gramEnd"/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 xml:space="preserve"> муниципального образования «Биробиджанский муниципальный район» Еврейской автономной области (</w:t>
      </w:r>
      <w:hyperlink r:id="rId8" w:history="1"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eastAsia="ru-RU"/>
          </w:rPr>
          <w:t>www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val="ru-RU" w:eastAsia="ru-RU"/>
          </w:rPr>
          <w:t>.</w:t>
        </w:r>
      </w:hyperlink>
      <w:hyperlink r:id="rId9" w:history="1"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eastAsia="ru-RU"/>
          </w:rPr>
          <w:t>br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val="ru-RU" w:eastAsia="ru-RU"/>
          </w:rPr>
          <w:t>.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eastAsia="ru-RU"/>
          </w:rPr>
          <w:t>eao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val="ru-RU" w:eastAsia="ru-RU"/>
          </w:rPr>
          <w:t>.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eastAsia="ru-RU"/>
          </w:rPr>
          <w:t>ru</w:t>
        </w:r>
      </w:hyperlink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).</w:t>
      </w:r>
    </w:p>
    <w:p w:rsidR="008C25E7" w:rsidRPr="008C25E7" w:rsidRDefault="008C25E7" w:rsidP="008C25E7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</w:pPr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Заявления подаются или направляются гражданином или юридическим лицом по их выбору лично или посредствам почтовой связи на бумажном носителе либо в форме электронных документов (скрепленных электронно-цифровой подписью) с использованием информационно-телекоммуникационной сети «Интернет» по электронному адресу:</w:t>
      </w:r>
      <w:r w:rsidRPr="008C25E7">
        <w:rPr>
          <w:rFonts w:ascii="Times New Roman" w:eastAsia="Times New Roman" w:hAnsi="Times New Roman"/>
          <w:color w:val="052635"/>
          <w:sz w:val="18"/>
          <w:szCs w:val="18"/>
          <w:lang w:eastAsia="ru-RU"/>
        </w:rPr>
        <w:t> </w:t>
      </w:r>
      <w:hyperlink r:id="rId10" w:history="1"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eastAsia="ru-RU"/>
          </w:rPr>
          <w:t>kumi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val="ru-RU" w:eastAsia="ru-RU"/>
          </w:rPr>
          <w:t>_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eastAsia="ru-RU"/>
          </w:rPr>
          <w:t>bir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val="ru-RU" w:eastAsia="ru-RU"/>
          </w:rPr>
          <w:t>_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eastAsia="ru-RU"/>
          </w:rPr>
          <w:t>rn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val="ru-RU" w:eastAsia="ru-RU"/>
          </w:rPr>
          <w:t>@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eastAsia="ru-RU"/>
          </w:rPr>
          <w:t>post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val="ru-RU" w:eastAsia="ru-RU"/>
          </w:rPr>
          <w:t>.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eastAsia="ru-RU"/>
          </w:rPr>
          <w:t>eao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val="ru-RU" w:eastAsia="ru-RU"/>
          </w:rPr>
          <w:t>.</w:t>
        </w:r>
        <w:r w:rsidRPr="008C25E7">
          <w:rPr>
            <w:rFonts w:ascii="Times New Roman" w:eastAsia="Times New Roman" w:hAnsi="Times New Roman"/>
            <w:color w:val="1759B4"/>
            <w:sz w:val="18"/>
            <w:szCs w:val="18"/>
            <w:u w:val="single"/>
            <w:lang w:eastAsia="ru-RU"/>
          </w:rPr>
          <w:t>ru</w:t>
        </w:r>
      </w:hyperlink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.</w:t>
      </w:r>
    </w:p>
    <w:p w:rsidR="008C25E7" w:rsidRPr="008C25E7" w:rsidRDefault="008C25E7" w:rsidP="008C25E7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</w:pPr>
    </w:p>
    <w:p w:rsidR="008C25E7" w:rsidRPr="008C25E7" w:rsidRDefault="008C25E7" w:rsidP="008C25E7">
      <w:pPr>
        <w:shd w:val="clear" w:color="auto" w:fill="FFFFFF"/>
        <w:jc w:val="both"/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</w:pPr>
      <w:r w:rsidRPr="008C25E7">
        <w:rPr>
          <w:rFonts w:ascii="Times New Roman" w:eastAsia="Times New Roman" w:hAnsi="Times New Roman"/>
          <w:b/>
          <w:bCs/>
          <w:color w:val="052635"/>
          <w:sz w:val="18"/>
          <w:szCs w:val="18"/>
          <w:lang w:val="ru-RU" w:eastAsia="ru-RU"/>
        </w:rPr>
        <w:t>Срок подачи заявлений об учете прав на земельные участки – по 09.12.2024</w:t>
      </w:r>
      <w:r w:rsidRPr="008C25E7">
        <w:rPr>
          <w:rFonts w:ascii="Times New Roman" w:eastAsia="Times New Roman" w:hAnsi="Times New Roman"/>
          <w:color w:val="052635"/>
          <w:sz w:val="18"/>
          <w:szCs w:val="18"/>
          <w:lang w:val="ru-RU" w:eastAsia="ru-RU"/>
        </w:rPr>
        <w:t>.</w:t>
      </w:r>
    </w:p>
    <w:p w:rsidR="008C25E7" w:rsidRDefault="008C25E7" w:rsidP="008C25E7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50028A" w:rsidRDefault="0050028A" w:rsidP="008C25E7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8C25E7" w:rsidRPr="008C25E7" w:rsidRDefault="008C25E7" w:rsidP="008C25E7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789"/>
        <w:gridCol w:w="3667"/>
        <w:gridCol w:w="3658"/>
      </w:tblGrid>
      <w:tr w:rsidR="0050028A" w:rsidRPr="005803ED" w:rsidTr="0050028A">
        <w:trPr>
          <w:trHeight w:hRule="exact" w:val="288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028A" w:rsidRPr="00E566B7" w:rsidRDefault="0050028A" w:rsidP="0050028A">
            <w:pPr>
              <w:rPr>
                <w:sz w:val="10"/>
                <w:szCs w:val="10"/>
                <w:lang w:val="ru-RU"/>
              </w:rPr>
            </w:pPr>
          </w:p>
        </w:tc>
      </w:tr>
      <w:tr w:rsidR="0050028A" w:rsidTr="0050028A">
        <w:trPr>
          <w:trHeight w:hRule="exact" w:val="259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Площадь части: 69 м</w:t>
            </w:r>
            <w:proofErr w:type="gramStart"/>
            <w:r>
              <w:rPr>
                <w:rStyle w:val="210pt"/>
                <w:vertAlign w:val="superscript"/>
              </w:rPr>
              <w:t>2</w:t>
            </w:r>
            <w:proofErr w:type="gramEnd"/>
          </w:p>
        </w:tc>
      </w:tr>
      <w:tr w:rsidR="0050028A" w:rsidRPr="005803ED" w:rsidTr="0050028A">
        <w:trPr>
          <w:trHeight w:hRule="exact" w:val="264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 xml:space="preserve">Адрес земельного участка: Местоположение установлено относительно ориентира, расположенного </w:t>
            </w:r>
            <w:proofErr w:type="gramStart"/>
            <w:r>
              <w:rPr>
                <w:rStyle w:val="210pt"/>
              </w:rPr>
              <w:t>в</w:t>
            </w:r>
            <w:proofErr w:type="gramEnd"/>
          </w:p>
        </w:tc>
      </w:tr>
      <w:tr w:rsidR="0050028A" w:rsidRPr="005803ED" w:rsidTr="0050028A">
        <w:trPr>
          <w:trHeight w:hRule="exact" w:val="230"/>
        </w:trPr>
        <w:tc>
          <w:tcPr>
            <w:tcW w:w="1011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  <w:jc w:val="left"/>
            </w:pPr>
            <w:proofErr w:type="gramStart"/>
            <w:r>
              <w:rPr>
                <w:rStyle w:val="210pt"/>
              </w:rPr>
              <w:t>границах</w:t>
            </w:r>
            <w:proofErr w:type="gramEnd"/>
            <w:r>
              <w:rPr>
                <w:rStyle w:val="210pt"/>
              </w:rPr>
              <w:t xml:space="preserve"> участка. Почтовый адрес ориентира: Аобл. </w:t>
            </w:r>
            <w:proofErr w:type="gramStart"/>
            <w:r>
              <w:rPr>
                <w:rStyle w:val="210pt"/>
              </w:rPr>
              <w:t>Еврейская</w:t>
            </w:r>
            <w:proofErr w:type="gramEnd"/>
            <w:r>
              <w:rPr>
                <w:rStyle w:val="210pt"/>
              </w:rPr>
              <w:t>, р-н Биробиджанский, с. Бирофельд,</w:t>
            </w:r>
          </w:p>
        </w:tc>
      </w:tr>
      <w:tr w:rsidR="0050028A" w:rsidTr="0050028A">
        <w:trPr>
          <w:trHeight w:hRule="exact" w:val="206"/>
        </w:trPr>
        <w:tc>
          <w:tcPr>
            <w:tcW w:w="278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ул. Совхозная</w:t>
            </w:r>
          </w:p>
        </w:tc>
        <w:tc>
          <w:tcPr>
            <w:tcW w:w="3667" w:type="dxa"/>
            <w:shd w:val="clear" w:color="auto" w:fill="FFFFFF"/>
          </w:tcPr>
          <w:p w:rsidR="0050028A" w:rsidRDefault="0050028A" w:rsidP="0050028A">
            <w:pPr>
              <w:rPr>
                <w:sz w:val="10"/>
                <w:szCs w:val="10"/>
              </w:rPr>
            </w:pPr>
          </w:p>
        </w:tc>
        <w:tc>
          <w:tcPr>
            <w:tcW w:w="3658" w:type="dxa"/>
            <w:tcBorders>
              <w:right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rPr>
                <w:sz w:val="10"/>
                <w:szCs w:val="10"/>
              </w:rPr>
            </w:pPr>
          </w:p>
        </w:tc>
      </w:tr>
      <w:tr w:rsidR="0050028A" w:rsidTr="0050028A">
        <w:trPr>
          <w:trHeight w:hRule="exact" w:val="264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Система координат МСК-63</w:t>
            </w:r>
          </w:p>
        </w:tc>
      </w:tr>
      <w:tr w:rsidR="0050028A" w:rsidTr="0050028A">
        <w:trPr>
          <w:trHeight w:hRule="exact" w:val="264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  <w:ind w:left="280"/>
              <w:jc w:val="left"/>
            </w:pPr>
            <w:r>
              <w:rPr>
                <w:rStyle w:val="210pt"/>
              </w:rPr>
              <w:t xml:space="preserve">Обозначение </w:t>
            </w:r>
            <w:proofErr w:type="gramStart"/>
            <w:r>
              <w:rPr>
                <w:rStyle w:val="210pt"/>
              </w:rPr>
              <w:t>характерных</w:t>
            </w:r>
            <w:proofErr w:type="gramEnd"/>
          </w:p>
        </w:tc>
        <w:tc>
          <w:tcPr>
            <w:tcW w:w="73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 xml:space="preserve">Координаты, </w:t>
            </w:r>
            <w:proofErr w:type="gramStart"/>
            <w:r>
              <w:rPr>
                <w:rStyle w:val="210pt"/>
              </w:rPr>
              <w:t>м</w:t>
            </w:r>
            <w:proofErr w:type="gramEnd"/>
          </w:p>
        </w:tc>
      </w:tr>
      <w:tr w:rsidR="0050028A" w:rsidTr="0050028A">
        <w:trPr>
          <w:trHeight w:hRule="exact" w:val="240"/>
        </w:trPr>
        <w:tc>
          <w:tcPr>
            <w:tcW w:w="278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точек границ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X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  <w:lang w:val="en-US" w:bidi="en-US"/>
              </w:rPr>
              <w:t>Y</w:t>
            </w:r>
          </w:p>
        </w:tc>
      </w:tr>
      <w:tr w:rsidR="0050028A" w:rsidTr="0050028A">
        <w:trPr>
          <w:trHeight w:hRule="exact" w:val="264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  <w:lang w:val="en-US" w:bidi="en-US"/>
              </w:rPr>
              <w:t>i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2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3</w:t>
            </w:r>
          </w:p>
        </w:tc>
      </w:tr>
      <w:tr w:rsidR="0050028A" w:rsidTr="0050028A">
        <w:trPr>
          <w:trHeight w:hRule="exact" w:val="317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н</w:t>
            </w:r>
            <w:proofErr w:type="gramStart"/>
            <w:r>
              <w:rPr>
                <w:rStyle w:val="210pt"/>
              </w:rPr>
              <w:t>1</w:t>
            </w:r>
            <w:proofErr w:type="gramEnd"/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5 349 185,28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5 232 093,11</w:t>
            </w:r>
          </w:p>
        </w:tc>
      </w:tr>
      <w:tr w:rsidR="0050028A" w:rsidTr="0050028A">
        <w:trPr>
          <w:trHeight w:hRule="exact" w:val="283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н</w:t>
            </w:r>
            <w:proofErr w:type="gramStart"/>
            <w:r>
              <w:rPr>
                <w:rStyle w:val="210pt"/>
              </w:rPr>
              <w:t>2</w:t>
            </w:r>
            <w:proofErr w:type="gramEnd"/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5 349 184,31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5 232 087,68</w:t>
            </w:r>
          </w:p>
        </w:tc>
      </w:tr>
      <w:tr w:rsidR="0050028A" w:rsidTr="0050028A">
        <w:trPr>
          <w:trHeight w:hRule="exact" w:val="283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н3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5 349 173,07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5 232 095,30</w:t>
            </w:r>
          </w:p>
        </w:tc>
      </w:tr>
      <w:tr w:rsidR="0050028A" w:rsidTr="0050028A">
        <w:trPr>
          <w:trHeight w:hRule="exact" w:val="288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н</w:t>
            </w:r>
            <w:proofErr w:type="gramStart"/>
            <w:r>
              <w:rPr>
                <w:rStyle w:val="210pt"/>
              </w:rPr>
              <w:t>4</w:t>
            </w:r>
            <w:proofErr w:type="gramEnd"/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5 349 172,07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5 232 089,75</w:t>
            </w:r>
          </w:p>
        </w:tc>
      </w:tr>
      <w:tr w:rsidR="0050028A" w:rsidTr="0050028A">
        <w:trPr>
          <w:trHeight w:hRule="exact" w:val="302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н</w:t>
            </w:r>
            <w:proofErr w:type="gramStart"/>
            <w:r>
              <w:rPr>
                <w:rStyle w:val="210pt"/>
              </w:rPr>
              <w:t>1</w:t>
            </w:r>
            <w:proofErr w:type="gramEnd"/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5 349 185,28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028A" w:rsidRDefault="0050028A" w:rsidP="0050028A">
            <w:pPr>
              <w:pStyle w:val="26"/>
              <w:shd w:val="clear" w:color="auto" w:fill="auto"/>
              <w:spacing w:line="200" w:lineRule="exact"/>
            </w:pPr>
            <w:r>
              <w:rPr>
                <w:rStyle w:val="210pt"/>
              </w:rPr>
              <w:t>5 232 093,11</w:t>
            </w:r>
          </w:p>
        </w:tc>
      </w:tr>
    </w:tbl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  <w:r>
        <w:rPr>
          <w:rFonts w:ascii="Times New Roman" w:hAnsi="Times New Roman"/>
          <w:noProof/>
          <w:sz w:val="16"/>
          <w:szCs w:val="16"/>
          <w:lang w:val="ru-RU" w:eastAsia="ru-RU" w:bidi="ar-SA"/>
        </w:rPr>
        <w:lastRenderedPageBreak/>
        <w:drawing>
          <wp:anchor distT="0" distB="0" distL="63500" distR="63500" simplePos="0" relativeHeight="251658240" behindDoc="1" locked="0" layoutInCell="1" allowOverlap="1">
            <wp:simplePos x="0" y="0"/>
            <wp:positionH relativeFrom="margin">
              <wp:posOffset>167640</wp:posOffset>
            </wp:positionH>
            <wp:positionV relativeFrom="paragraph">
              <wp:posOffset>-205740</wp:posOffset>
            </wp:positionV>
            <wp:extent cx="6437630" cy="6486525"/>
            <wp:effectExtent l="19050" t="0" r="1270" b="0"/>
            <wp:wrapTopAndBottom/>
            <wp:docPr id="11" name="Рисунок 1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630" cy="648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Default="0050028A" w:rsidP="0050028A">
      <w:pPr>
        <w:pStyle w:val="42"/>
        <w:shd w:val="clear" w:color="auto" w:fill="auto"/>
        <w:spacing w:after="0" w:line="220" w:lineRule="exact"/>
        <w:ind w:left="160"/>
      </w:pPr>
      <w:r>
        <w:t>Условные обозначения:</w:t>
      </w:r>
    </w:p>
    <w:p w:rsidR="0050028A" w:rsidRDefault="0050028A" w:rsidP="0050028A">
      <w:pPr>
        <w:pStyle w:val="26"/>
        <w:numPr>
          <w:ilvl w:val="0"/>
          <w:numId w:val="32"/>
        </w:numPr>
        <w:shd w:val="clear" w:color="auto" w:fill="auto"/>
        <w:tabs>
          <w:tab w:val="left" w:pos="258"/>
        </w:tabs>
        <w:spacing w:line="480" w:lineRule="exact"/>
        <w:jc w:val="both"/>
      </w:pPr>
      <w:r>
        <w:rPr>
          <w:noProof/>
          <w:lang w:eastAsia="ru-RU"/>
        </w:rPr>
        <w:drawing>
          <wp:anchor distT="0" distB="2116455" distL="63500" distR="85090" simplePos="0" relativeHeight="251660288" behindDoc="1" locked="0" layoutInCell="1" allowOverlap="1">
            <wp:simplePos x="0" y="0"/>
            <wp:positionH relativeFrom="margin">
              <wp:posOffset>97790</wp:posOffset>
            </wp:positionH>
            <wp:positionV relativeFrom="paragraph">
              <wp:posOffset>-94615</wp:posOffset>
            </wp:positionV>
            <wp:extent cx="725170" cy="853440"/>
            <wp:effectExtent l="19050" t="0" r="0" b="0"/>
            <wp:wrapSquare wrapText="right"/>
            <wp:docPr id="12" name="Рисунок 12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892810" distB="613410" distL="63500" distR="82550" simplePos="0" relativeHeight="251661312" behindDoc="1" locked="0" layoutInCell="1" allowOverlap="1">
            <wp:simplePos x="0" y="0"/>
            <wp:positionH relativeFrom="margin">
              <wp:posOffset>100330</wp:posOffset>
            </wp:positionH>
            <wp:positionV relativeFrom="paragraph">
              <wp:posOffset>798830</wp:posOffset>
            </wp:positionV>
            <wp:extent cx="725170" cy="1463040"/>
            <wp:effectExtent l="19050" t="0" r="0" b="0"/>
            <wp:wrapSquare wrapText="right"/>
            <wp:docPr id="13" name="Рисунок 13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2447290" distB="254000" distL="63500" distR="82550" simplePos="0" relativeHeight="251662336" behindDoc="1" locked="0" layoutInCell="1" allowOverlap="1">
            <wp:simplePos x="0" y="0"/>
            <wp:positionH relativeFrom="margin">
              <wp:posOffset>100330</wp:posOffset>
            </wp:positionH>
            <wp:positionV relativeFrom="paragraph">
              <wp:posOffset>2353310</wp:posOffset>
            </wp:positionV>
            <wp:extent cx="725170" cy="267970"/>
            <wp:effectExtent l="19050" t="0" r="0" b="0"/>
            <wp:wrapSquare wrapText="right"/>
            <wp:docPr id="14" name="Рисунок 14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часть границы кадастрового квартала</w:t>
      </w:r>
    </w:p>
    <w:p w:rsidR="0050028A" w:rsidRDefault="0050028A" w:rsidP="0050028A">
      <w:pPr>
        <w:pStyle w:val="26"/>
        <w:numPr>
          <w:ilvl w:val="0"/>
          <w:numId w:val="32"/>
        </w:numPr>
        <w:shd w:val="clear" w:color="auto" w:fill="auto"/>
        <w:tabs>
          <w:tab w:val="left" w:pos="258"/>
        </w:tabs>
        <w:spacing w:line="480" w:lineRule="exact"/>
        <w:jc w:val="both"/>
      </w:pPr>
      <w:r>
        <w:t>часть границы ЗОУИТ</w:t>
      </w:r>
    </w:p>
    <w:p w:rsidR="0050028A" w:rsidRDefault="0050028A" w:rsidP="0050028A">
      <w:pPr>
        <w:pStyle w:val="26"/>
        <w:numPr>
          <w:ilvl w:val="0"/>
          <w:numId w:val="32"/>
        </w:numPr>
        <w:shd w:val="clear" w:color="auto" w:fill="auto"/>
        <w:tabs>
          <w:tab w:val="left" w:pos="258"/>
        </w:tabs>
        <w:spacing w:line="480" w:lineRule="exact"/>
        <w:jc w:val="both"/>
      </w:pPr>
      <w:r>
        <w:t>учетный номер ЗОУИТ</w:t>
      </w:r>
    </w:p>
    <w:p w:rsidR="0050028A" w:rsidRDefault="0050028A" w:rsidP="0050028A">
      <w:pPr>
        <w:pStyle w:val="26"/>
        <w:numPr>
          <w:ilvl w:val="0"/>
          <w:numId w:val="32"/>
        </w:numPr>
        <w:shd w:val="clear" w:color="auto" w:fill="auto"/>
        <w:tabs>
          <w:tab w:val="left" w:pos="258"/>
        </w:tabs>
        <w:spacing w:line="480" w:lineRule="exact"/>
        <w:jc w:val="both"/>
      </w:pPr>
      <w:r>
        <w:t>номер кадастрового квартала</w:t>
      </w:r>
    </w:p>
    <w:p w:rsidR="0050028A" w:rsidRDefault="0050028A" w:rsidP="0050028A">
      <w:pPr>
        <w:pStyle w:val="26"/>
        <w:numPr>
          <w:ilvl w:val="0"/>
          <w:numId w:val="32"/>
        </w:numPr>
        <w:shd w:val="clear" w:color="auto" w:fill="auto"/>
        <w:tabs>
          <w:tab w:val="left" w:pos="258"/>
        </w:tabs>
        <w:spacing w:line="480" w:lineRule="exact"/>
        <w:jc w:val="both"/>
      </w:pPr>
      <w:r>
        <w:t>кадастровый номер земельного участка, часть которого образуется</w:t>
      </w:r>
    </w:p>
    <w:p w:rsidR="0050028A" w:rsidRDefault="0050028A" w:rsidP="0050028A">
      <w:pPr>
        <w:pStyle w:val="26"/>
        <w:numPr>
          <w:ilvl w:val="0"/>
          <w:numId w:val="32"/>
        </w:numPr>
        <w:shd w:val="clear" w:color="auto" w:fill="auto"/>
        <w:tabs>
          <w:tab w:val="left" w:pos="258"/>
        </w:tabs>
        <w:spacing w:line="480" w:lineRule="exact"/>
        <w:jc w:val="both"/>
      </w:pPr>
      <w:r>
        <w:t>номер сущестующей части участка</w:t>
      </w:r>
    </w:p>
    <w:p w:rsidR="0050028A" w:rsidRDefault="0050028A" w:rsidP="0050028A">
      <w:pPr>
        <w:pStyle w:val="26"/>
        <w:numPr>
          <w:ilvl w:val="0"/>
          <w:numId w:val="32"/>
        </w:numPr>
        <w:shd w:val="clear" w:color="auto" w:fill="auto"/>
        <w:tabs>
          <w:tab w:val="left" w:pos="258"/>
        </w:tabs>
        <w:spacing w:line="480" w:lineRule="exact"/>
        <w:jc w:val="both"/>
      </w:pPr>
      <w:r>
        <w:t>характерная точка границы образуемой части земельного участка</w:t>
      </w:r>
    </w:p>
    <w:p w:rsidR="0050028A" w:rsidRDefault="0050028A" w:rsidP="0050028A">
      <w:pPr>
        <w:pStyle w:val="26"/>
        <w:numPr>
          <w:ilvl w:val="0"/>
          <w:numId w:val="32"/>
        </w:numPr>
        <w:shd w:val="clear" w:color="auto" w:fill="auto"/>
        <w:tabs>
          <w:tab w:val="left" w:pos="258"/>
        </w:tabs>
        <w:spacing w:line="480" w:lineRule="exact"/>
        <w:jc w:val="both"/>
      </w:pPr>
      <w:r>
        <w:t>номер характерной точки образуемой части земельного участка</w:t>
      </w:r>
    </w:p>
    <w:p w:rsidR="0050028A" w:rsidRDefault="0050028A" w:rsidP="0050028A">
      <w:pPr>
        <w:pStyle w:val="26"/>
        <w:numPr>
          <w:ilvl w:val="0"/>
          <w:numId w:val="32"/>
        </w:numPr>
        <w:shd w:val="clear" w:color="auto" w:fill="auto"/>
        <w:tabs>
          <w:tab w:val="left" w:pos="258"/>
        </w:tabs>
        <w:spacing w:line="480" w:lineRule="exact"/>
        <w:jc w:val="both"/>
      </w:pPr>
      <w:r>
        <w:t>часть границы образуемой части земельного участка</w:t>
      </w:r>
    </w:p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Default="0050028A" w:rsidP="0050028A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0028A" w:rsidRPr="004B6751" w:rsidRDefault="0050028A" w:rsidP="0050028A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190BEF" w:rsidRPr="00C70297" w:rsidRDefault="00763E42" w:rsidP="005304E3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  <w:r w:rsidRPr="00C70297">
        <w:rPr>
          <w:rFonts w:ascii="Times New Roman" w:hAnsi="Times New Roman"/>
          <w:sz w:val="16"/>
          <w:szCs w:val="16"/>
          <w:lang w:val="ru-RU" w:eastAsia="ru-RU"/>
        </w:rPr>
        <w:t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Вилков-Дымочко А.Ю...Время подписания в печать</w:t>
      </w:r>
      <w:r w:rsidR="00027E15">
        <w:rPr>
          <w:rFonts w:ascii="Times New Roman" w:hAnsi="Times New Roman"/>
          <w:sz w:val="16"/>
          <w:szCs w:val="16"/>
          <w:lang w:val="ru-RU" w:eastAsia="ru-RU"/>
        </w:rPr>
        <w:t xml:space="preserve"> </w:t>
      </w:r>
      <w:r w:rsidR="00EE53C2">
        <w:rPr>
          <w:rFonts w:ascii="Times New Roman" w:hAnsi="Times New Roman"/>
          <w:sz w:val="16"/>
          <w:szCs w:val="16"/>
          <w:lang w:val="ru-RU" w:eastAsia="ru-RU"/>
        </w:rPr>
        <w:t>1</w:t>
      </w:r>
      <w:r w:rsidR="005304E3">
        <w:rPr>
          <w:rFonts w:ascii="Times New Roman" w:hAnsi="Times New Roman"/>
          <w:sz w:val="16"/>
          <w:szCs w:val="16"/>
          <w:lang w:val="ru-RU" w:eastAsia="ru-RU"/>
        </w:rPr>
        <w:t>9</w:t>
      </w:r>
      <w:r w:rsidR="005E1353">
        <w:rPr>
          <w:rFonts w:ascii="Times New Roman" w:hAnsi="Times New Roman"/>
          <w:sz w:val="16"/>
          <w:szCs w:val="16"/>
          <w:lang w:val="ru-RU" w:eastAsia="ru-RU"/>
        </w:rPr>
        <w:t>.</w:t>
      </w:r>
      <w:r w:rsidR="00E97642">
        <w:rPr>
          <w:rFonts w:ascii="Times New Roman" w:hAnsi="Times New Roman"/>
          <w:sz w:val="16"/>
          <w:szCs w:val="16"/>
          <w:lang w:val="ru-RU" w:eastAsia="ru-RU"/>
        </w:rPr>
        <w:t>1</w:t>
      </w:r>
      <w:r w:rsidR="004B4C43">
        <w:rPr>
          <w:rFonts w:ascii="Times New Roman" w:hAnsi="Times New Roman"/>
          <w:sz w:val="16"/>
          <w:szCs w:val="16"/>
          <w:lang w:val="ru-RU" w:eastAsia="ru-RU"/>
        </w:rPr>
        <w:t>1</w:t>
      </w:r>
      <w:r w:rsidRPr="00C70297">
        <w:rPr>
          <w:rFonts w:ascii="Times New Roman" w:hAnsi="Times New Roman"/>
          <w:sz w:val="16"/>
          <w:szCs w:val="16"/>
          <w:lang w:val="ru-RU" w:eastAsia="ru-RU"/>
        </w:rPr>
        <w:t>.2024 г.</w:t>
      </w:r>
      <w:r w:rsidR="00E97642">
        <w:rPr>
          <w:rFonts w:ascii="Times New Roman" w:hAnsi="Times New Roman"/>
          <w:sz w:val="16"/>
          <w:szCs w:val="16"/>
          <w:lang w:val="ru-RU" w:eastAsia="ru-RU"/>
        </w:rPr>
        <w:t>1</w:t>
      </w:r>
      <w:r w:rsidR="005304E3">
        <w:rPr>
          <w:rFonts w:ascii="Times New Roman" w:hAnsi="Times New Roman"/>
          <w:sz w:val="16"/>
          <w:szCs w:val="16"/>
          <w:lang w:val="ru-RU" w:eastAsia="ru-RU"/>
        </w:rPr>
        <w:t>4</w:t>
      </w:r>
      <w:r w:rsidR="0070035D" w:rsidRPr="00C70297">
        <w:rPr>
          <w:rFonts w:ascii="Times New Roman" w:hAnsi="Times New Roman"/>
          <w:sz w:val="16"/>
          <w:szCs w:val="16"/>
          <w:lang w:val="ru-RU" w:eastAsia="ru-RU"/>
        </w:rPr>
        <w:t>-</w:t>
      </w:r>
      <w:r w:rsidR="00B65F54" w:rsidRPr="00C70297">
        <w:rPr>
          <w:rFonts w:ascii="Times New Roman" w:hAnsi="Times New Roman"/>
          <w:sz w:val="16"/>
          <w:szCs w:val="16"/>
          <w:lang w:val="ru-RU" w:eastAsia="ru-RU"/>
        </w:rPr>
        <w:t>0</w:t>
      </w:r>
      <w:r w:rsidRPr="00C70297">
        <w:rPr>
          <w:rFonts w:ascii="Times New Roman" w:hAnsi="Times New Roman"/>
          <w:sz w:val="16"/>
          <w:szCs w:val="16"/>
          <w:lang w:val="ru-RU" w:eastAsia="ru-RU"/>
        </w:rPr>
        <w:t>0 часов. Тираж 6 экз. Распространяется бесплатно. Адрес редакции: ЕАО, Биробиджанский район, село Бирофельд, улица Центральная, 45</w:t>
      </w:r>
    </w:p>
    <w:sectPr w:rsidR="00190BEF" w:rsidRPr="00C70297" w:rsidSect="0050028A">
      <w:headerReference w:type="first" r:id="rId15"/>
      <w:pgSz w:w="16820" w:h="11900" w:orient="landscape"/>
      <w:pgMar w:top="426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A89" w:rsidRDefault="00435A89" w:rsidP="009F03A2">
      <w:r>
        <w:separator/>
      </w:r>
    </w:p>
  </w:endnote>
  <w:endnote w:type="continuationSeparator" w:id="0">
    <w:p w:rsidR="00435A89" w:rsidRDefault="00435A89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A89" w:rsidRDefault="00435A89" w:rsidP="009F03A2">
      <w:r>
        <w:separator/>
      </w:r>
    </w:p>
  </w:footnote>
  <w:footnote w:type="continuationSeparator" w:id="0">
    <w:p w:rsidR="00435A89" w:rsidRDefault="00435A89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B7" w:rsidRDefault="00E566B7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5D601A8"/>
    <w:multiLevelType w:val="hybridMultilevel"/>
    <w:tmpl w:val="86EC7AEC"/>
    <w:lvl w:ilvl="0" w:tplc="B2B443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5">
    <w:nsid w:val="1BFC576C"/>
    <w:multiLevelType w:val="multilevel"/>
    <w:tmpl w:val="A5589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6">
    <w:nsid w:val="1C17651A"/>
    <w:multiLevelType w:val="hybridMultilevel"/>
    <w:tmpl w:val="63A6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895827"/>
    <w:multiLevelType w:val="multilevel"/>
    <w:tmpl w:val="F9C0DB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5">
    <w:nsid w:val="438E50F8"/>
    <w:multiLevelType w:val="multilevel"/>
    <w:tmpl w:val="438E50F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7">
    <w:nsid w:val="4FDD28AF"/>
    <w:multiLevelType w:val="hybridMultilevel"/>
    <w:tmpl w:val="62D61BFC"/>
    <w:lvl w:ilvl="0" w:tplc="03F4EAE6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702A67"/>
    <w:multiLevelType w:val="hybridMultilevel"/>
    <w:tmpl w:val="50CE7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1">
    <w:nsid w:val="6B3D4A1A"/>
    <w:multiLevelType w:val="multilevel"/>
    <w:tmpl w:val="378662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7CD12DCC"/>
    <w:multiLevelType w:val="hybridMultilevel"/>
    <w:tmpl w:val="59F6CEB2"/>
    <w:lvl w:ilvl="0" w:tplc="0419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26">
    <w:nsid w:val="7D8530FE"/>
    <w:multiLevelType w:val="hybridMultilevel"/>
    <w:tmpl w:val="BB46FEA0"/>
    <w:lvl w:ilvl="0" w:tplc="EA44EC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8">
    <w:nsid w:val="7F3B58B2"/>
    <w:multiLevelType w:val="hybridMultilevel"/>
    <w:tmpl w:val="86CCE486"/>
    <w:lvl w:ilvl="0" w:tplc="35D2186E">
      <w:start w:val="2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9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4"/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3"/>
  </w:num>
  <w:num w:numId="11">
    <w:abstractNumId w:val="20"/>
  </w:num>
  <w:num w:numId="12">
    <w:abstractNumId w:val="14"/>
  </w:num>
  <w:num w:numId="13">
    <w:abstractNumId w:val="22"/>
  </w:num>
  <w:num w:numId="14">
    <w:abstractNumId w:val="0"/>
  </w:num>
  <w:num w:numId="15">
    <w:abstractNumId w:val="1"/>
  </w:num>
  <w:num w:numId="16">
    <w:abstractNumId w:val="16"/>
  </w:num>
  <w:num w:numId="17">
    <w:abstractNumId w:val="4"/>
  </w:num>
  <w:num w:numId="18">
    <w:abstractNumId w:val="23"/>
  </w:num>
  <w:num w:numId="19">
    <w:abstractNumId w:val="10"/>
  </w:num>
  <w:num w:numId="20">
    <w:abstractNumId w:val="29"/>
  </w:num>
  <w:num w:numId="21">
    <w:abstractNumId w:val="18"/>
  </w:num>
  <w:num w:numId="22">
    <w:abstractNumId w:val="17"/>
  </w:num>
  <w:num w:numId="23">
    <w:abstractNumId w:val="28"/>
  </w:num>
  <w:num w:numId="24">
    <w:abstractNumId w:val="6"/>
  </w:num>
  <w:num w:numId="25">
    <w:abstractNumId w:val="5"/>
  </w:num>
  <w:num w:numId="26">
    <w:abstractNumId w:val="21"/>
  </w:num>
  <w:num w:numId="27">
    <w:abstractNumId w:val="26"/>
  </w:num>
  <w:num w:numId="28">
    <w:abstractNumId w:val="13"/>
  </w:num>
  <w:num w:numId="29">
    <w:abstractNumId w:val="2"/>
  </w:num>
  <w:num w:numId="30">
    <w:abstractNumId w:val="25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19D7"/>
    <w:rsid w:val="0000456E"/>
    <w:rsid w:val="000074BB"/>
    <w:rsid w:val="000141F9"/>
    <w:rsid w:val="00014D81"/>
    <w:rsid w:val="000211F9"/>
    <w:rsid w:val="00025082"/>
    <w:rsid w:val="00027E15"/>
    <w:rsid w:val="00052B08"/>
    <w:rsid w:val="00052F8A"/>
    <w:rsid w:val="00057425"/>
    <w:rsid w:val="0006372B"/>
    <w:rsid w:val="00063D9E"/>
    <w:rsid w:val="00065EDB"/>
    <w:rsid w:val="00071ACF"/>
    <w:rsid w:val="00072578"/>
    <w:rsid w:val="000729F3"/>
    <w:rsid w:val="00073C00"/>
    <w:rsid w:val="000812DF"/>
    <w:rsid w:val="000818F3"/>
    <w:rsid w:val="00081B43"/>
    <w:rsid w:val="0008611F"/>
    <w:rsid w:val="00091FEF"/>
    <w:rsid w:val="000A22FA"/>
    <w:rsid w:val="000A5B76"/>
    <w:rsid w:val="000B0F09"/>
    <w:rsid w:val="000B133E"/>
    <w:rsid w:val="000B5096"/>
    <w:rsid w:val="000B58E4"/>
    <w:rsid w:val="000C06EE"/>
    <w:rsid w:val="000D01E7"/>
    <w:rsid w:val="000D0309"/>
    <w:rsid w:val="000D2D94"/>
    <w:rsid w:val="000D6C01"/>
    <w:rsid w:val="000E09ED"/>
    <w:rsid w:val="000E59EC"/>
    <w:rsid w:val="000F1351"/>
    <w:rsid w:val="000F39EA"/>
    <w:rsid w:val="000F7725"/>
    <w:rsid w:val="001031DD"/>
    <w:rsid w:val="0011442A"/>
    <w:rsid w:val="001158B1"/>
    <w:rsid w:val="0012043C"/>
    <w:rsid w:val="0012306F"/>
    <w:rsid w:val="001259E1"/>
    <w:rsid w:val="00130BF3"/>
    <w:rsid w:val="001314DD"/>
    <w:rsid w:val="00134EF6"/>
    <w:rsid w:val="001356A0"/>
    <w:rsid w:val="0014016B"/>
    <w:rsid w:val="0014768A"/>
    <w:rsid w:val="00147943"/>
    <w:rsid w:val="00165573"/>
    <w:rsid w:val="00175BED"/>
    <w:rsid w:val="00180CA2"/>
    <w:rsid w:val="00182C4B"/>
    <w:rsid w:val="00184335"/>
    <w:rsid w:val="00190BEF"/>
    <w:rsid w:val="001A08D8"/>
    <w:rsid w:val="001A5084"/>
    <w:rsid w:val="001A54C8"/>
    <w:rsid w:val="001A7196"/>
    <w:rsid w:val="001B319C"/>
    <w:rsid w:val="001B47CB"/>
    <w:rsid w:val="001B634D"/>
    <w:rsid w:val="001B7F64"/>
    <w:rsid w:val="001D045C"/>
    <w:rsid w:val="001D24CB"/>
    <w:rsid w:val="001D360A"/>
    <w:rsid w:val="001D71F7"/>
    <w:rsid w:val="001E6E6D"/>
    <w:rsid w:val="001F1B68"/>
    <w:rsid w:val="001F5B22"/>
    <w:rsid w:val="0022399A"/>
    <w:rsid w:val="00224246"/>
    <w:rsid w:val="00227F88"/>
    <w:rsid w:val="002320B0"/>
    <w:rsid w:val="002322D5"/>
    <w:rsid w:val="00233031"/>
    <w:rsid w:val="0023607B"/>
    <w:rsid w:val="00237890"/>
    <w:rsid w:val="002402BC"/>
    <w:rsid w:val="00240732"/>
    <w:rsid w:val="002426C6"/>
    <w:rsid w:val="002426DC"/>
    <w:rsid w:val="00266CBD"/>
    <w:rsid w:val="002744A5"/>
    <w:rsid w:val="002779F5"/>
    <w:rsid w:val="00281482"/>
    <w:rsid w:val="002820D0"/>
    <w:rsid w:val="00284E3E"/>
    <w:rsid w:val="00286626"/>
    <w:rsid w:val="00290766"/>
    <w:rsid w:val="002911DF"/>
    <w:rsid w:val="002956E7"/>
    <w:rsid w:val="00295D1D"/>
    <w:rsid w:val="002A02F9"/>
    <w:rsid w:val="002A5E2D"/>
    <w:rsid w:val="002D1A99"/>
    <w:rsid w:val="002D4017"/>
    <w:rsid w:val="002E32EF"/>
    <w:rsid w:val="002E63F6"/>
    <w:rsid w:val="002E7904"/>
    <w:rsid w:val="002F11B0"/>
    <w:rsid w:val="002F5B44"/>
    <w:rsid w:val="002F789D"/>
    <w:rsid w:val="00305076"/>
    <w:rsid w:val="00305716"/>
    <w:rsid w:val="0031469D"/>
    <w:rsid w:val="00315AAE"/>
    <w:rsid w:val="00321598"/>
    <w:rsid w:val="003254D7"/>
    <w:rsid w:val="00325A5B"/>
    <w:rsid w:val="00325BF4"/>
    <w:rsid w:val="00335E36"/>
    <w:rsid w:val="0034299F"/>
    <w:rsid w:val="00353A83"/>
    <w:rsid w:val="00353D6A"/>
    <w:rsid w:val="0035645B"/>
    <w:rsid w:val="00356D98"/>
    <w:rsid w:val="00360094"/>
    <w:rsid w:val="003605DA"/>
    <w:rsid w:val="003619E6"/>
    <w:rsid w:val="00367C20"/>
    <w:rsid w:val="003721BE"/>
    <w:rsid w:val="00376E3F"/>
    <w:rsid w:val="00391AB9"/>
    <w:rsid w:val="00392FD3"/>
    <w:rsid w:val="00395840"/>
    <w:rsid w:val="003A01E7"/>
    <w:rsid w:val="003A3880"/>
    <w:rsid w:val="003A6893"/>
    <w:rsid w:val="003A6FFD"/>
    <w:rsid w:val="003B6C23"/>
    <w:rsid w:val="003C00CA"/>
    <w:rsid w:val="003C2827"/>
    <w:rsid w:val="003D25AF"/>
    <w:rsid w:val="003E03B8"/>
    <w:rsid w:val="003F0931"/>
    <w:rsid w:val="003F52AD"/>
    <w:rsid w:val="00401BF9"/>
    <w:rsid w:val="00411BDB"/>
    <w:rsid w:val="00415C13"/>
    <w:rsid w:val="004260C5"/>
    <w:rsid w:val="004268B5"/>
    <w:rsid w:val="00435A89"/>
    <w:rsid w:val="00440399"/>
    <w:rsid w:val="0045344C"/>
    <w:rsid w:val="00454502"/>
    <w:rsid w:val="00454508"/>
    <w:rsid w:val="00460C00"/>
    <w:rsid w:val="00464115"/>
    <w:rsid w:val="004720C8"/>
    <w:rsid w:val="004731D3"/>
    <w:rsid w:val="00482463"/>
    <w:rsid w:val="00486D07"/>
    <w:rsid w:val="004A0500"/>
    <w:rsid w:val="004A2095"/>
    <w:rsid w:val="004B3BE9"/>
    <w:rsid w:val="004B4C43"/>
    <w:rsid w:val="004B6751"/>
    <w:rsid w:val="004B737B"/>
    <w:rsid w:val="004D252E"/>
    <w:rsid w:val="004D2FF7"/>
    <w:rsid w:val="004D4611"/>
    <w:rsid w:val="004D7B0B"/>
    <w:rsid w:val="004E46ED"/>
    <w:rsid w:val="004F0D3B"/>
    <w:rsid w:val="0050028A"/>
    <w:rsid w:val="00501224"/>
    <w:rsid w:val="00504A0E"/>
    <w:rsid w:val="005119A4"/>
    <w:rsid w:val="005121A6"/>
    <w:rsid w:val="0051403A"/>
    <w:rsid w:val="00515E40"/>
    <w:rsid w:val="00520201"/>
    <w:rsid w:val="00521029"/>
    <w:rsid w:val="005219F6"/>
    <w:rsid w:val="005228C8"/>
    <w:rsid w:val="00524CBA"/>
    <w:rsid w:val="00524CDA"/>
    <w:rsid w:val="005304E3"/>
    <w:rsid w:val="00531834"/>
    <w:rsid w:val="005334BA"/>
    <w:rsid w:val="005344B4"/>
    <w:rsid w:val="00550966"/>
    <w:rsid w:val="00555F08"/>
    <w:rsid w:val="00557635"/>
    <w:rsid w:val="00561DE9"/>
    <w:rsid w:val="00563E26"/>
    <w:rsid w:val="0056449E"/>
    <w:rsid w:val="00567529"/>
    <w:rsid w:val="00570BB4"/>
    <w:rsid w:val="00570E2C"/>
    <w:rsid w:val="0057343F"/>
    <w:rsid w:val="005803ED"/>
    <w:rsid w:val="00587B4F"/>
    <w:rsid w:val="005904FA"/>
    <w:rsid w:val="005914E5"/>
    <w:rsid w:val="00592407"/>
    <w:rsid w:val="005A1D6A"/>
    <w:rsid w:val="005B23C8"/>
    <w:rsid w:val="005B2788"/>
    <w:rsid w:val="005B3C65"/>
    <w:rsid w:val="005B547A"/>
    <w:rsid w:val="005B5AB8"/>
    <w:rsid w:val="005B6DE8"/>
    <w:rsid w:val="005C1CD4"/>
    <w:rsid w:val="005C5FC6"/>
    <w:rsid w:val="005C68FC"/>
    <w:rsid w:val="005D737B"/>
    <w:rsid w:val="005E01B5"/>
    <w:rsid w:val="005E1352"/>
    <w:rsid w:val="005E1353"/>
    <w:rsid w:val="005E1F0E"/>
    <w:rsid w:val="005E6936"/>
    <w:rsid w:val="005F0AEC"/>
    <w:rsid w:val="005F38BF"/>
    <w:rsid w:val="005F56E1"/>
    <w:rsid w:val="005F6C13"/>
    <w:rsid w:val="00600E74"/>
    <w:rsid w:val="00604B0C"/>
    <w:rsid w:val="0062107C"/>
    <w:rsid w:val="006221F2"/>
    <w:rsid w:val="0062441D"/>
    <w:rsid w:val="00630D56"/>
    <w:rsid w:val="00634C68"/>
    <w:rsid w:val="00637C49"/>
    <w:rsid w:val="00640404"/>
    <w:rsid w:val="006419D7"/>
    <w:rsid w:val="00641B94"/>
    <w:rsid w:val="00643458"/>
    <w:rsid w:val="00651788"/>
    <w:rsid w:val="00651AEE"/>
    <w:rsid w:val="00652261"/>
    <w:rsid w:val="00653575"/>
    <w:rsid w:val="00655B84"/>
    <w:rsid w:val="006561AE"/>
    <w:rsid w:val="00657B3C"/>
    <w:rsid w:val="00661C45"/>
    <w:rsid w:val="006648AA"/>
    <w:rsid w:val="00665210"/>
    <w:rsid w:val="0067076E"/>
    <w:rsid w:val="00675FC1"/>
    <w:rsid w:val="00682545"/>
    <w:rsid w:val="00687C1E"/>
    <w:rsid w:val="006A00F9"/>
    <w:rsid w:val="006A1D8D"/>
    <w:rsid w:val="006A31EF"/>
    <w:rsid w:val="006B0320"/>
    <w:rsid w:val="006B38D9"/>
    <w:rsid w:val="006B7547"/>
    <w:rsid w:val="006C297C"/>
    <w:rsid w:val="006D3105"/>
    <w:rsid w:val="006D66D8"/>
    <w:rsid w:val="006D6A1F"/>
    <w:rsid w:val="006E3526"/>
    <w:rsid w:val="006E5784"/>
    <w:rsid w:val="006E6990"/>
    <w:rsid w:val="006E742C"/>
    <w:rsid w:val="0070035D"/>
    <w:rsid w:val="00704250"/>
    <w:rsid w:val="00710BF2"/>
    <w:rsid w:val="00710CE5"/>
    <w:rsid w:val="00710D06"/>
    <w:rsid w:val="00711C88"/>
    <w:rsid w:val="00712EDF"/>
    <w:rsid w:val="00712FBE"/>
    <w:rsid w:val="00717736"/>
    <w:rsid w:val="00730D0D"/>
    <w:rsid w:val="00732DB3"/>
    <w:rsid w:val="00734283"/>
    <w:rsid w:val="007377AC"/>
    <w:rsid w:val="00745AC9"/>
    <w:rsid w:val="007520A9"/>
    <w:rsid w:val="007544EF"/>
    <w:rsid w:val="007555C7"/>
    <w:rsid w:val="007570BC"/>
    <w:rsid w:val="007608FB"/>
    <w:rsid w:val="00763E42"/>
    <w:rsid w:val="007712BB"/>
    <w:rsid w:val="00771648"/>
    <w:rsid w:val="00771D15"/>
    <w:rsid w:val="0077433A"/>
    <w:rsid w:val="00774A74"/>
    <w:rsid w:val="0078590B"/>
    <w:rsid w:val="00786B33"/>
    <w:rsid w:val="0079774E"/>
    <w:rsid w:val="007B0853"/>
    <w:rsid w:val="007B69DE"/>
    <w:rsid w:val="007C1A8A"/>
    <w:rsid w:val="007D1F1E"/>
    <w:rsid w:val="007D2A3F"/>
    <w:rsid w:val="007D4B50"/>
    <w:rsid w:val="007D7724"/>
    <w:rsid w:val="007D7741"/>
    <w:rsid w:val="007E5086"/>
    <w:rsid w:val="007E53F0"/>
    <w:rsid w:val="007E6BC5"/>
    <w:rsid w:val="007F0C86"/>
    <w:rsid w:val="007F5D5B"/>
    <w:rsid w:val="00803336"/>
    <w:rsid w:val="00803DD5"/>
    <w:rsid w:val="008044C6"/>
    <w:rsid w:val="00812A3A"/>
    <w:rsid w:val="00821DB9"/>
    <w:rsid w:val="008223BA"/>
    <w:rsid w:val="00833529"/>
    <w:rsid w:val="008348EC"/>
    <w:rsid w:val="00840159"/>
    <w:rsid w:val="008455BC"/>
    <w:rsid w:val="0085178F"/>
    <w:rsid w:val="00852506"/>
    <w:rsid w:val="008530D1"/>
    <w:rsid w:val="0085316A"/>
    <w:rsid w:val="008564BD"/>
    <w:rsid w:val="008622F0"/>
    <w:rsid w:val="00862501"/>
    <w:rsid w:val="008648A8"/>
    <w:rsid w:val="0086554C"/>
    <w:rsid w:val="00867A6D"/>
    <w:rsid w:val="008746A6"/>
    <w:rsid w:val="0087617A"/>
    <w:rsid w:val="0087758F"/>
    <w:rsid w:val="00882A99"/>
    <w:rsid w:val="008865C9"/>
    <w:rsid w:val="00887C9C"/>
    <w:rsid w:val="0089296C"/>
    <w:rsid w:val="008A41EB"/>
    <w:rsid w:val="008A7B67"/>
    <w:rsid w:val="008B1C09"/>
    <w:rsid w:val="008B4A0B"/>
    <w:rsid w:val="008C25E7"/>
    <w:rsid w:val="008D2C6B"/>
    <w:rsid w:val="008D3D79"/>
    <w:rsid w:val="008E1DFE"/>
    <w:rsid w:val="008E4F3A"/>
    <w:rsid w:val="008E7F98"/>
    <w:rsid w:val="008F08EB"/>
    <w:rsid w:val="008F2494"/>
    <w:rsid w:val="008F3897"/>
    <w:rsid w:val="008F412F"/>
    <w:rsid w:val="008F4672"/>
    <w:rsid w:val="008F7969"/>
    <w:rsid w:val="009058A1"/>
    <w:rsid w:val="00906448"/>
    <w:rsid w:val="009073E5"/>
    <w:rsid w:val="00907AC0"/>
    <w:rsid w:val="00912956"/>
    <w:rsid w:val="00916F7A"/>
    <w:rsid w:val="00924EFA"/>
    <w:rsid w:val="009269ED"/>
    <w:rsid w:val="00941673"/>
    <w:rsid w:val="00941C96"/>
    <w:rsid w:val="0095531A"/>
    <w:rsid w:val="00955B85"/>
    <w:rsid w:val="009645C8"/>
    <w:rsid w:val="00965BD1"/>
    <w:rsid w:val="00970EBA"/>
    <w:rsid w:val="00973333"/>
    <w:rsid w:val="00983676"/>
    <w:rsid w:val="00985C92"/>
    <w:rsid w:val="0099330D"/>
    <w:rsid w:val="00995696"/>
    <w:rsid w:val="009A3D23"/>
    <w:rsid w:val="009A3DDE"/>
    <w:rsid w:val="009A55C4"/>
    <w:rsid w:val="009A6772"/>
    <w:rsid w:val="009A7101"/>
    <w:rsid w:val="009A7C6B"/>
    <w:rsid w:val="009C092D"/>
    <w:rsid w:val="009C71BD"/>
    <w:rsid w:val="009C7801"/>
    <w:rsid w:val="009D0989"/>
    <w:rsid w:val="009D1609"/>
    <w:rsid w:val="009D1D07"/>
    <w:rsid w:val="009D5C91"/>
    <w:rsid w:val="009E0315"/>
    <w:rsid w:val="009E0C7C"/>
    <w:rsid w:val="009E130F"/>
    <w:rsid w:val="009E2FCB"/>
    <w:rsid w:val="009F03A2"/>
    <w:rsid w:val="009F796F"/>
    <w:rsid w:val="00A0112D"/>
    <w:rsid w:val="00A05EDE"/>
    <w:rsid w:val="00A16D75"/>
    <w:rsid w:val="00A2310D"/>
    <w:rsid w:val="00A24489"/>
    <w:rsid w:val="00A2544F"/>
    <w:rsid w:val="00A2732B"/>
    <w:rsid w:val="00A27A94"/>
    <w:rsid w:val="00A31E3A"/>
    <w:rsid w:val="00A355AC"/>
    <w:rsid w:val="00A36E41"/>
    <w:rsid w:val="00A450B0"/>
    <w:rsid w:val="00A474E8"/>
    <w:rsid w:val="00A51D82"/>
    <w:rsid w:val="00A55631"/>
    <w:rsid w:val="00A56C2B"/>
    <w:rsid w:val="00A61204"/>
    <w:rsid w:val="00A618FC"/>
    <w:rsid w:val="00A6615F"/>
    <w:rsid w:val="00A76351"/>
    <w:rsid w:val="00A76415"/>
    <w:rsid w:val="00A80B55"/>
    <w:rsid w:val="00A844E1"/>
    <w:rsid w:val="00A85B90"/>
    <w:rsid w:val="00A90F74"/>
    <w:rsid w:val="00A91499"/>
    <w:rsid w:val="00A91D3E"/>
    <w:rsid w:val="00A949B4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E48C4"/>
    <w:rsid w:val="00AE5212"/>
    <w:rsid w:val="00AE7999"/>
    <w:rsid w:val="00AF3B0E"/>
    <w:rsid w:val="00AF55C1"/>
    <w:rsid w:val="00AF699C"/>
    <w:rsid w:val="00AF74A3"/>
    <w:rsid w:val="00B02FEA"/>
    <w:rsid w:val="00B04570"/>
    <w:rsid w:val="00B07725"/>
    <w:rsid w:val="00B10CAA"/>
    <w:rsid w:val="00B2122C"/>
    <w:rsid w:val="00B309A0"/>
    <w:rsid w:val="00B4149B"/>
    <w:rsid w:val="00B463CF"/>
    <w:rsid w:val="00B47D5E"/>
    <w:rsid w:val="00B54B0F"/>
    <w:rsid w:val="00B65CCB"/>
    <w:rsid w:val="00B65F54"/>
    <w:rsid w:val="00B67BC0"/>
    <w:rsid w:val="00B67D9C"/>
    <w:rsid w:val="00B76D3E"/>
    <w:rsid w:val="00B856CE"/>
    <w:rsid w:val="00B85CA2"/>
    <w:rsid w:val="00B86B6C"/>
    <w:rsid w:val="00B8740C"/>
    <w:rsid w:val="00B877F7"/>
    <w:rsid w:val="00B90F5A"/>
    <w:rsid w:val="00B96F6C"/>
    <w:rsid w:val="00BB06B1"/>
    <w:rsid w:val="00BB0BCA"/>
    <w:rsid w:val="00BB59E8"/>
    <w:rsid w:val="00BC03A7"/>
    <w:rsid w:val="00BC36A3"/>
    <w:rsid w:val="00BC43A0"/>
    <w:rsid w:val="00BC5F43"/>
    <w:rsid w:val="00BD66C7"/>
    <w:rsid w:val="00BE2159"/>
    <w:rsid w:val="00BE3375"/>
    <w:rsid w:val="00BE53F1"/>
    <w:rsid w:val="00BF4246"/>
    <w:rsid w:val="00BF6EA2"/>
    <w:rsid w:val="00C05526"/>
    <w:rsid w:val="00C0799C"/>
    <w:rsid w:val="00C12750"/>
    <w:rsid w:val="00C139A9"/>
    <w:rsid w:val="00C161D1"/>
    <w:rsid w:val="00C17C42"/>
    <w:rsid w:val="00C21A9D"/>
    <w:rsid w:val="00C2290D"/>
    <w:rsid w:val="00C265CC"/>
    <w:rsid w:val="00C270B7"/>
    <w:rsid w:val="00C3001D"/>
    <w:rsid w:val="00C32D0E"/>
    <w:rsid w:val="00C44DA8"/>
    <w:rsid w:val="00C527E1"/>
    <w:rsid w:val="00C61C4F"/>
    <w:rsid w:val="00C62743"/>
    <w:rsid w:val="00C62AFC"/>
    <w:rsid w:val="00C63D83"/>
    <w:rsid w:val="00C70297"/>
    <w:rsid w:val="00C727AA"/>
    <w:rsid w:val="00C8095E"/>
    <w:rsid w:val="00C82AFE"/>
    <w:rsid w:val="00C92DD4"/>
    <w:rsid w:val="00C93158"/>
    <w:rsid w:val="00C93280"/>
    <w:rsid w:val="00C95874"/>
    <w:rsid w:val="00CA0798"/>
    <w:rsid w:val="00CB2691"/>
    <w:rsid w:val="00CB4255"/>
    <w:rsid w:val="00CB6C3D"/>
    <w:rsid w:val="00CC09B4"/>
    <w:rsid w:val="00CC0A84"/>
    <w:rsid w:val="00CC56B3"/>
    <w:rsid w:val="00CD7AF4"/>
    <w:rsid w:val="00CE21D4"/>
    <w:rsid w:val="00CF05B3"/>
    <w:rsid w:val="00CF14D3"/>
    <w:rsid w:val="00CF15E8"/>
    <w:rsid w:val="00CF4E8D"/>
    <w:rsid w:val="00CF6600"/>
    <w:rsid w:val="00CF747F"/>
    <w:rsid w:val="00D00DAF"/>
    <w:rsid w:val="00D01251"/>
    <w:rsid w:val="00D02953"/>
    <w:rsid w:val="00D04A64"/>
    <w:rsid w:val="00D0633F"/>
    <w:rsid w:val="00D06D83"/>
    <w:rsid w:val="00D07B78"/>
    <w:rsid w:val="00D11A07"/>
    <w:rsid w:val="00D14758"/>
    <w:rsid w:val="00D260CD"/>
    <w:rsid w:val="00D27B3F"/>
    <w:rsid w:val="00D333A8"/>
    <w:rsid w:val="00D337E1"/>
    <w:rsid w:val="00D346D2"/>
    <w:rsid w:val="00D4014B"/>
    <w:rsid w:val="00D40B96"/>
    <w:rsid w:val="00D46038"/>
    <w:rsid w:val="00D47462"/>
    <w:rsid w:val="00D516C5"/>
    <w:rsid w:val="00D6084C"/>
    <w:rsid w:val="00D67103"/>
    <w:rsid w:val="00D73E1F"/>
    <w:rsid w:val="00D76B77"/>
    <w:rsid w:val="00D83CC7"/>
    <w:rsid w:val="00D87021"/>
    <w:rsid w:val="00D902A9"/>
    <w:rsid w:val="00D96604"/>
    <w:rsid w:val="00D967DF"/>
    <w:rsid w:val="00DA1057"/>
    <w:rsid w:val="00DA3464"/>
    <w:rsid w:val="00DA3FCE"/>
    <w:rsid w:val="00DA4424"/>
    <w:rsid w:val="00DA5927"/>
    <w:rsid w:val="00DC0A70"/>
    <w:rsid w:val="00DD5473"/>
    <w:rsid w:val="00DD5A97"/>
    <w:rsid w:val="00DD785A"/>
    <w:rsid w:val="00DE2979"/>
    <w:rsid w:val="00DE3658"/>
    <w:rsid w:val="00DF7272"/>
    <w:rsid w:val="00DF7C38"/>
    <w:rsid w:val="00E01A01"/>
    <w:rsid w:val="00E126A9"/>
    <w:rsid w:val="00E14404"/>
    <w:rsid w:val="00E15AD0"/>
    <w:rsid w:val="00E16FBD"/>
    <w:rsid w:val="00E21304"/>
    <w:rsid w:val="00E27933"/>
    <w:rsid w:val="00E31045"/>
    <w:rsid w:val="00E332CA"/>
    <w:rsid w:val="00E33A4F"/>
    <w:rsid w:val="00E363D3"/>
    <w:rsid w:val="00E37F6C"/>
    <w:rsid w:val="00E44B0C"/>
    <w:rsid w:val="00E566B7"/>
    <w:rsid w:val="00E63E96"/>
    <w:rsid w:val="00E65035"/>
    <w:rsid w:val="00E66596"/>
    <w:rsid w:val="00E67755"/>
    <w:rsid w:val="00E7345E"/>
    <w:rsid w:val="00E777F5"/>
    <w:rsid w:val="00E80ED9"/>
    <w:rsid w:val="00E95099"/>
    <w:rsid w:val="00E966C0"/>
    <w:rsid w:val="00E97642"/>
    <w:rsid w:val="00EA28EF"/>
    <w:rsid w:val="00EA4B25"/>
    <w:rsid w:val="00EA6264"/>
    <w:rsid w:val="00EB5ACC"/>
    <w:rsid w:val="00EB720A"/>
    <w:rsid w:val="00EB770E"/>
    <w:rsid w:val="00EC25B8"/>
    <w:rsid w:val="00EC27A7"/>
    <w:rsid w:val="00EE3E93"/>
    <w:rsid w:val="00EE53C2"/>
    <w:rsid w:val="00EE602F"/>
    <w:rsid w:val="00EE70CD"/>
    <w:rsid w:val="00EF1DD9"/>
    <w:rsid w:val="00EF46CD"/>
    <w:rsid w:val="00F01B5D"/>
    <w:rsid w:val="00F026CB"/>
    <w:rsid w:val="00F06C66"/>
    <w:rsid w:val="00F13C9E"/>
    <w:rsid w:val="00F14918"/>
    <w:rsid w:val="00F26A41"/>
    <w:rsid w:val="00F3113F"/>
    <w:rsid w:val="00F4593B"/>
    <w:rsid w:val="00F65CC0"/>
    <w:rsid w:val="00F731D9"/>
    <w:rsid w:val="00F77BA1"/>
    <w:rsid w:val="00F80274"/>
    <w:rsid w:val="00F90559"/>
    <w:rsid w:val="00F92411"/>
    <w:rsid w:val="00FA31E0"/>
    <w:rsid w:val="00FA763C"/>
    <w:rsid w:val="00FC0B41"/>
    <w:rsid w:val="00FC0BFC"/>
    <w:rsid w:val="00FD06DC"/>
    <w:rsid w:val="00FD252D"/>
    <w:rsid w:val="00FD3A46"/>
    <w:rsid w:val="00FD482E"/>
    <w:rsid w:val="00FD6153"/>
    <w:rsid w:val="00FD7C68"/>
    <w:rsid w:val="00FE032C"/>
    <w:rsid w:val="00FE2D17"/>
    <w:rsid w:val="00FE7652"/>
    <w:rsid w:val="00FF0923"/>
    <w:rsid w:val="00FF0BE0"/>
    <w:rsid w:val="00FF2B41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D8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uiPriority w:val="99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qFormat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uiPriority w:val="99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paragraph" w:customStyle="1" w:styleId="ConsTitle">
    <w:name w:val="ConsTitle"/>
    <w:uiPriority w:val="99"/>
    <w:rsid w:val="000B58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40">
    <w:name w:val="текст14"/>
    <w:aliases w:val="5,Т-1,Текст14-1,Текст 14-1,текст14-1,Текст 14"/>
    <w:basedOn w:val="a"/>
    <w:rsid w:val="009073E5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C63D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en-US"/>
    </w:rPr>
  </w:style>
  <w:style w:type="character" w:customStyle="1" w:styleId="aff6">
    <w:name w:val="Основной текст_"/>
    <w:link w:val="19"/>
    <w:locked/>
    <w:rsid w:val="004E46ED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9">
    <w:name w:val="Основной текст1"/>
    <w:basedOn w:val="a"/>
    <w:link w:val="aff6"/>
    <w:rsid w:val="004E46ED"/>
    <w:pPr>
      <w:shd w:val="clear" w:color="auto" w:fill="FFFFFF"/>
      <w:spacing w:after="600" w:line="322" w:lineRule="exact"/>
      <w:jc w:val="center"/>
    </w:pPr>
    <w:rPr>
      <w:rFonts w:ascii="Times New Roman" w:eastAsiaTheme="minorHAnsi" w:hAnsi="Times New Roman" w:cstheme="minorBidi"/>
      <w:sz w:val="27"/>
      <w:szCs w:val="27"/>
      <w:lang w:val="ru-RU" w:bidi="ar-SA"/>
    </w:rPr>
  </w:style>
  <w:style w:type="paragraph" w:customStyle="1" w:styleId="28">
    <w:name w:val="Без интервала2"/>
    <w:rsid w:val="0084015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10pt">
    <w:name w:val="Основной текст (2) + 10 pt"/>
    <w:basedOn w:val="25"/>
    <w:rsid w:val="0050028A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50028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0028A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/>
      <w:b/>
      <w:bCs/>
      <w:sz w:val="22"/>
      <w:szCs w:val="22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.eao.ru/" TargetMode="Externa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kumi_bir_rn@post.ea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.eao.ru/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CA4C8-8131-46BC-A2C9-D89C7B70B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5298</Words>
  <Characters>30199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User</cp:lastModifiedBy>
  <cp:revision>5</cp:revision>
  <cp:lastPrinted>2024-11-29T05:03:00Z</cp:lastPrinted>
  <dcterms:created xsi:type="dcterms:W3CDTF">2024-11-26T01:21:00Z</dcterms:created>
  <dcterms:modified xsi:type="dcterms:W3CDTF">2024-11-29T05:11:00Z</dcterms:modified>
</cp:coreProperties>
</file>