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3F4662">
        <w:rPr>
          <w:rFonts w:ascii="Times New Roman" w:hAnsi="Times New Roman"/>
          <w:b/>
          <w:sz w:val="52"/>
          <w:szCs w:val="52"/>
          <w:u w:val="single"/>
          <w:lang w:val="ru-RU"/>
        </w:rPr>
        <w:t>02</w:t>
      </w:r>
      <w:r w:rsidR="00DF2779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3F4662">
        <w:rPr>
          <w:rFonts w:ascii="Times New Roman" w:hAnsi="Times New Roman"/>
          <w:b/>
          <w:sz w:val="52"/>
          <w:szCs w:val="52"/>
          <w:u w:val="single"/>
          <w:lang w:val="ru-RU"/>
        </w:rPr>
        <w:t>августа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624519">
        <w:rPr>
          <w:rFonts w:ascii="Times New Roman" w:hAnsi="Times New Roman"/>
          <w:b/>
          <w:sz w:val="52"/>
          <w:szCs w:val="52"/>
          <w:u w:val="single"/>
          <w:lang w:val="ru-RU"/>
        </w:rPr>
        <w:t>2</w:t>
      </w:r>
      <w:r w:rsidR="003F4662">
        <w:rPr>
          <w:rFonts w:ascii="Times New Roman" w:hAnsi="Times New Roman"/>
          <w:b/>
          <w:sz w:val="52"/>
          <w:szCs w:val="52"/>
          <w:u w:val="single"/>
          <w:lang w:val="ru-RU"/>
        </w:rPr>
        <w:t>1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6419D7" w:rsidRPr="005F68FE" w:rsidRDefault="006419D7" w:rsidP="006419D7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F68FE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C92DD4" w:rsidRPr="00281482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D4" w:rsidRPr="007D7741" w:rsidRDefault="00C92DD4" w:rsidP="00C527E1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62451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 w:rsidR="00624519"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624519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 w:rsidR="00624519"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DD4" w:rsidRPr="007D7741" w:rsidRDefault="00C92DD4" w:rsidP="00C527E1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624519" w:rsidRPr="0062451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19" w:rsidRPr="005F68FE" w:rsidRDefault="00624519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A01547" w:rsidRDefault="00A01547" w:rsidP="001B525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154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Об упорядочении адресного хозяйства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624519" w:rsidP="00A0154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451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A01547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A01547" w:rsidRDefault="00A01547" w:rsidP="008231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154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10.07.2024</w:t>
            </w:r>
          </w:p>
        </w:tc>
      </w:tr>
      <w:tr w:rsidR="00624519" w:rsidRPr="0062451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19" w:rsidRPr="005F68FE" w:rsidRDefault="00624519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A01547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Об утверждении отчета об исполнении бюджета Бирофельдского сельского</w:t>
            </w:r>
          </w:p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A01547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поселения Биробиджанского муниципального района Еврейской автономной</w:t>
            </w:r>
          </w:p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A01547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области за 1 полугодие 2024 года</w:t>
            </w:r>
          </w:p>
          <w:p w:rsidR="00624519" w:rsidRPr="00624519" w:rsidRDefault="00624519" w:rsidP="001B5259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624519" w:rsidRDefault="00A01547" w:rsidP="006245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19" w:rsidRPr="00A01547" w:rsidRDefault="00A01547" w:rsidP="0082311C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0154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10.07.2024</w:t>
            </w:r>
          </w:p>
        </w:tc>
      </w:tr>
      <w:tr w:rsidR="00A01547" w:rsidRPr="00624519" w:rsidTr="00973009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47" w:rsidRDefault="00A01547" w:rsidP="00FD3A46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A01547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О признании утратившими силу некоторых постановлений администрации</w:t>
            </w:r>
          </w:p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A01547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сельского поселения муниципального образования «Бирофельдское сельское</w:t>
            </w:r>
          </w:p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A01547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поселение» Биробиджанского муниципального района Еврейской автономной области</w:t>
            </w:r>
          </w:p>
          <w:p w:rsidR="00A01547" w:rsidRPr="00A01547" w:rsidRDefault="00A01547" w:rsidP="00A01547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7" w:rsidRDefault="00A01547" w:rsidP="006245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547" w:rsidRPr="00A01547" w:rsidRDefault="00A01547" w:rsidP="0082311C">
            <w:pPr>
              <w:spacing w:line="276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19.07.2024</w:t>
            </w:r>
          </w:p>
        </w:tc>
      </w:tr>
      <w:tr w:rsidR="00973009" w:rsidRPr="0062451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9" w:rsidRPr="00973009" w:rsidRDefault="00973009" w:rsidP="00FD3A4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97300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1A1A1A"/>
                <w:lang w:val="ru-RU" w:eastAsia="ru-RU" w:bidi="ar-SA"/>
              </w:rPr>
            </w:pPr>
            <w:r w:rsidRPr="00973009">
              <w:rPr>
                <w:rFonts w:ascii="Times New Roman" w:hAnsi="Times New Roman"/>
                <w:b/>
                <w:color w:val="1A1A1A"/>
                <w:shd w:val="clear" w:color="auto" w:fill="FFFFFF"/>
              </w:rPr>
              <w:t>НАИМЕНОВАНИЕ РЕШЕНИЯ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62451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73009">
              <w:rPr>
                <w:rFonts w:ascii="Times New Roman" w:hAnsi="Times New Roman"/>
                <w:b/>
                <w:color w:val="1A1A1A"/>
                <w:shd w:val="clear" w:color="auto" w:fill="FFFFFF"/>
              </w:rPr>
              <w:t>НОМЕР РЕШЕИЯ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lang w:val="ru-RU" w:eastAsia="ru-RU" w:bidi="ar-SA"/>
              </w:rPr>
            </w:pPr>
            <w:r w:rsidRPr="00973009">
              <w:rPr>
                <w:rFonts w:ascii="Times New Roman" w:eastAsia="Times New Roman" w:hAnsi="Times New Roman"/>
                <w:b/>
                <w:color w:val="1A1A1A"/>
                <w:lang w:val="ru-RU" w:eastAsia="ru-RU" w:bidi="ar-SA"/>
              </w:rPr>
              <w:t>ДАТА</w:t>
            </w:r>
          </w:p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b/>
                <w:color w:val="1A1A1A"/>
                <w:lang w:val="ru-RU" w:eastAsia="ru-RU" w:bidi="ar-SA"/>
              </w:rPr>
            </w:pPr>
            <w:r w:rsidRPr="00973009">
              <w:rPr>
                <w:rFonts w:ascii="Times New Roman" w:eastAsia="Times New Roman" w:hAnsi="Times New Roman"/>
                <w:b/>
                <w:color w:val="1A1A1A"/>
                <w:lang w:val="ru-RU" w:eastAsia="ru-RU" w:bidi="ar-SA"/>
              </w:rPr>
              <w:t>ПРИНЯТИЯ</w:t>
            </w:r>
          </w:p>
          <w:p w:rsidR="00973009" w:rsidRPr="00973009" w:rsidRDefault="00973009" w:rsidP="0082311C">
            <w:pPr>
              <w:spacing w:line="276" w:lineRule="auto"/>
              <w:rPr>
                <w:rFonts w:ascii="Times New Roman" w:hAnsi="Times New Roman"/>
                <w:b/>
                <w:color w:val="1A1A1A"/>
                <w:shd w:val="clear" w:color="auto" w:fill="FFFFFF"/>
                <w:lang w:val="ru-RU"/>
              </w:rPr>
            </w:pPr>
          </w:p>
        </w:tc>
      </w:tr>
      <w:tr w:rsidR="00973009" w:rsidRPr="0062451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9" w:rsidRPr="00973009" w:rsidRDefault="00973009" w:rsidP="00FD3A4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О внесении изменений решение Собрания депутатов от 30.01.2024</w:t>
            </w:r>
          </w:p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№ 27 «Об утверждении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 xml:space="preserve"> </w:t>
            </w: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размеров должностных окладов и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 xml:space="preserve"> </w:t>
            </w: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ежемесячной выплаты за классный чин муниципальных служащих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 xml:space="preserve"> </w:t>
            </w: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администрации муниципального образования «Бирофельдское сельское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 xml:space="preserve"> </w:t>
            </w: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поселение» Биробиджанского муниципального района Еврейской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 xml:space="preserve"> </w:t>
            </w: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автономной области»</w:t>
            </w:r>
          </w:p>
          <w:p w:rsidR="00973009" w:rsidRPr="00973009" w:rsidRDefault="00973009" w:rsidP="0097300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1A1A1A"/>
                <w:shd w:val="clear" w:color="auto" w:fill="FFFFFF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624519">
            <w:pPr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 w:rsidRPr="0097300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48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3009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19.07.2024</w:t>
            </w:r>
          </w:p>
        </w:tc>
      </w:tr>
      <w:tr w:rsidR="00973009" w:rsidRPr="00973009" w:rsidTr="004D252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009" w:rsidRDefault="00973009" w:rsidP="00FD3A4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Об отпуске главы муниципального образования «Бирофельдское сельское поселение»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 xml:space="preserve"> </w:t>
            </w:r>
            <w:r w:rsidRPr="00973009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  <w:t>Биробиджанского муниципального района Еврейской автономной области</w:t>
            </w:r>
          </w:p>
          <w:p w:rsidR="00973009" w:rsidRPr="00973009" w:rsidRDefault="00973009" w:rsidP="0097300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624519">
            <w:pPr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49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09" w:rsidRPr="00973009" w:rsidRDefault="00973009" w:rsidP="00973009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22.07.2024</w:t>
            </w:r>
          </w:p>
        </w:tc>
      </w:tr>
    </w:tbl>
    <w:p w:rsidR="006D3105" w:rsidRPr="0082311C" w:rsidRDefault="006D3105" w:rsidP="00763E42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5F68FE" w:rsidRPr="0082311C" w:rsidRDefault="005F68FE" w:rsidP="005F68FE">
      <w:pPr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973009">
      <w:pPr>
        <w:widowControl w:val="0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Муниципальное образование «Бирофельдское сельское поселение»</w:t>
      </w:r>
    </w:p>
    <w:p w:rsidR="00A01547" w:rsidRPr="00A01547" w:rsidRDefault="00A01547" w:rsidP="00A01547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A01547" w:rsidRPr="00A01547" w:rsidRDefault="00A01547" w:rsidP="00A01547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Еврейской автономной области</w:t>
      </w:r>
    </w:p>
    <w:p w:rsidR="00A01547" w:rsidRPr="00A01547" w:rsidRDefault="00A01547" w:rsidP="00A01547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АДМИНИСТРАЦИЯ СЕЛЬСКОГО ПОСЕЛЕНИЯ</w:t>
      </w:r>
    </w:p>
    <w:p w:rsidR="00A01547" w:rsidRPr="00A01547" w:rsidRDefault="00A01547" w:rsidP="00A01547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ПОСТАНОВЛЕНИЕ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10.07.2024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t xml:space="preserve">                                                        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   № 59</w:t>
      </w:r>
    </w:p>
    <w:p w:rsidR="00A01547" w:rsidRPr="00A01547" w:rsidRDefault="00A01547" w:rsidP="00A01547">
      <w:pPr>
        <w:jc w:val="center"/>
        <w:rPr>
          <w:rStyle w:val="a5"/>
          <w:rFonts w:ascii="Times New Roman" w:hAnsi="Times New Roman"/>
          <w:b w:val="0"/>
          <w:bCs w:val="0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с. Бирофельд</w:t>
      </w:r>
    </w:p>
    <w:p w:rsidR="00A01547" w:rsidRPr="007378CD" w:rsidRDefault="00A01547" w:rsidP="00A01547">
      <w:pPr>
        <w:rPr>
          <w:rFonts w:ascii="Times New Roman" w:hAnsi="Times New Roman"/>
          <w:b/>
          <w:sz w:val="20"/>
          <w:szCs w:val="20"/>
          <w:lang w:val="ru-RU"/>
        </w:rPr>
      </w:pPr>
      <w:r w:rsidRPr="007378CD">
        <w:rPr>
          <w:rStyle w:val="a5"/>
          <w:rFonts w:ascii="Times New Roman" w:hAnsi="Times New Roman"/>
          <w:b w:val="0"/>
          <w:sz w:val="20"/>
          <w:szCs w:val="20"/>
          <w:lang w:val="ru-RU"/>
        </w:rPr>
        <w:t xml:space="preserve">Об упорядочении адресного хозяйства </w:t>
      </w:r>
    </w:p>
    <w:p w:rsidR="00A01547" w:rsidRPr="00A01547" w:rsidRDefault="00A01547" w:rsidP="00A015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br/>
      </w:r>
      <w:r w:rsidRPr="00A01547">
        <w:rPr>
          <w:rFonts w:ascii="Times New Roman" w:eastAsia="Times New Roman" w:hAnsi="Times New Roman"/>
          <w:sz w:val="20"/>
          <w:szCs w:val="20"/>
        </w:rPr>
        <w:t>     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В соответствии с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t>Федеральным Законом от 06.10.2003  № 131- ФЗ «Об общих принципах организации местного самоуправления в Российской Федерации»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, Федеральным законом от 28.12.2013  №443 – ФЗ «О федеральной информационной адресной системе и о внесении изменений в Федеральный закон «Об общих принципах организации 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с целью приведения нумерации дома, расположенного в с. Бирофельд по ул. Центральная в соответствие с их фактическим расположением на земельных участках, администрация сельского поселения </w:t>
      </w:r>
    </w:p>
    <w:p w:rsidR="00A01547" w:rsidRPr="00A01547" w:rsidRDefault="00A01547" w:rsidP="00A015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>ПОСТАНОВЛЯЕТ: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br/>
      </w:r>
      <w:r w:rsidRPr="00A01547">
        <w:rPr>
          <w:rFonts w:ascii="Times New Roman" w:eastAsia="Times New Roman" w:hAnsi="Times New Roman"/>
          <w:sz w:val="20"/>
          <w:szCs w:val="20"/>
        </w:rPr>
        <w:t>       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t>1.Двухквартирному жилому дому с кадастровым номером 79:04:2000008:65, расположенный на земельном участке с кадастровым номерам  79:04:2000003:38, присвоить адрес  Еврейская автономная область, Биробиджанский район , с. Бирофельд ул. Центральная  д. 41 (ранее с. Бирофельд, ул. Центральная д. 45 )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br/>
      </w:r>
      <w:r w:rsidRPr="00A01547">
        <w:rPr>
          <w:rFonts w:ascii="Times New Roman" w:eastAsia="Times New Roman" w:hAnsi="Times New Roman"/>
          <w:sz w:val="20"/>
          <w:szCs w:val="20"/>
        </w:rPr>
        <w:t>     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t>2. Жилому помещению с кадастровым номером 79:04:2000008:88 присвоить адрес: Еврейская автономная область, биробиджанский район, с. Бирофельд, ул. Центральная, д. 41 кв.2.</w:t>
      </w:r>
    </w:p>
    <w:p w:rsidR="00A01547" w:rsidRPr="00A01547" w:rsidRDefault="00A01547" w:rsidP="00A01547">
      <w:pPr>
        <w:pStyle w:val="a6"/>
        <w:spacing w:after="0"/>
        <w:ind w:firstLine="851"/>
        <w:jc w:val="both"/>
        <w:rPr>
          <w:rStyle w:val="a5"/>
          <w:rFonts w:eastAsiaTheme="minorEastAsia"/>
          <w:b w:val="0"/>
          <w:sz w:val="20"/>
          <w:szCs w:val="20"/>
        </w:rPr>
      </w:pPr>
      <w:r w:rsidRPr="00A01547">
        <w:rPr>
          <w:rStyle w:val="a5"/>
          <w:rFonts w:eastAsiaTheme="minorEastAsia"/>
          <w:sz w:val="20"/>
          <w:szCs w:val="20"/>
        </w:rPr>
        <w:t>3. Контроль за исполнением настоящего постановления оставляю за собой.</w:t>
      </w:r>
    </w:p>
    <w:p w:rsidR="00A01547" w:rsidRPr="00A01547" w:rsidRDefault="00A01547" w:rsidP="00A01547">
      <w:pPr>
        <w:pStyle w:val="a6"/>
        <w:spacing w:after="0"/>
        <w:ind w:firstLine="851"/>
        <w:jc w:val="both"/>
        <w:rPr>
          <w:rStyle w:val="a5"/>
          <w:rFonts w:eastAsiaTheme="minorEastAsia"/>
          <w:sz w:val="20"/>
          <w:szCs w:val="20"/>
        </w:rPr>
      </w:pPr>
      <w:r w:rsidRPr="00A01547">
        <w:rPr>
          <w:rStyle w:val="a5"/>
          <w:rFonts w:eastAsiaTheme="minorEastAsia"/>
          <w:sz w:val="20"/>
          <w:szCs w:val="20"/>
        </w:rPr>
        <w:t xml:space="preserve">4. </w:t>
      </w:r>
      <w:r w:rsidRPr="00A01547">
        <w:rPr>
          <w:b/>
          <w:sz w:val="20"/>
          <w:szCs w:val="20"/>
        </w:rPr>
        <w:t xml:space="preserve"> </w:t>
      </w:r>
      <w:r w:rsidRPr="00A01547">
        <w:rPr>
          <w:sz w:val="20"/>
          <w:szCs w:val="20"/>
        </w:rPr>
        <w:t>Опубликовать настоящее постановление в Информационном бюллетене Бирофельдского сельского поселения Биробиджанского муниципального района Еврейской автономной области</w:t>
      </w:r>
      <w:r w:rsidRPr="00A01547">
        <w:rPr>
          <w:rStyle w:val="a5"/>
          <w:rFonts w:eastAsiaTheme="minorEastAsia"/>
          <w:sz w:val="20"/>
          <w:szCs w:val="20"/>
        </w:rPr>
        <w:t xml:space="preserve"> </w:t>
      </w:r>
    </w:p>
    <w:p w:rsidR="00A01547" w:rsidRPr="00A01547" w:rsidRDefault="00A01547" w:rsidP="00A01547">
      <w:pPr>
        <w:pStyle w:val="a6"/>
        <w:spacing w:after="0"/>
        <w:ind w:firstLine="708"/>
        <w:jc w:val="both"/>
        <w:rPr>
          <w:rStyle w:val="a5"/>
          <w:rFonts w:eastAsiaTheme="minorEastAsia"/>
          <w:b w:val="0"/>
          <w:color w:val="333333"/>
          <w:sz w:val="20"/>
          <w:szCs w:val="20"/>
        </w:rPr>
      </w:pPr>
      <w:r w:rsidRPr="00A01547">
        <w:rPr>
          <w:rStyle w:val="a5"/>
          <w:rFonts w:eastAsiaTheme="minorEastAsia"/>
          <w:sz w:val="20"/>
          <w:szCs w:val="20"/>
        </w:rPr>
        <w:t xml:space="preserve">  5. Настоящее постановление вступает в силу со дня  его подписания.</w:t>
      </w:r>
    </w:p>
    <w:p w:rsidR="00A01547" w:rsidRPr="00A01547" w:rsidRDefault="00A01547" w:rsidP="00A01547">
      <w:pPr>
        <w:pStyle w:val="a6"/>
        <w:spacing w:after="0"/>
        <w:ind w:firstLine="851"/>
        <w:jc w:val="both"/>
        <w:rPr>
          <w:rStyle w:val="a5"/>
          <w:rFonts w:eastAsiaTheme="minorEastAsia"/>
          <w:b w:val="0"/>
          <w:color w:val="333333"/>
          <w:sz w:val="20"/>
          <w:szCs w:val="20"/>
        </w:rPr>
      </w:pPr>
    </w:p>
    <w:p w:rsidR="00A01547" w:rsidRPr="00A01547" w:rsidRDefault="00A01547" w:rsidP="00A01547">
      <w:pPr>
        <w:pStyle w:val="a6"/>
        <w:spacing w:after="0"/>
        <w:ind w:firstLine="851"/>
        <w:jc w:val="both"/>
        <w:rPr>
          <w:rStyle w:val="a5"/>
          <w:rFonts w:eastAsiaTheme="minorEastAsia"/>
          <w:b w:val="0"/>
          <w:color w:val="333333"/>
          <w:sz w:val="20"/>
          <w:szCs w:val="20"/>
        </w:rPr>
      </w:pP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Глава администрации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сельского     поселения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r w:rsidRPr="00A01547">
        <w:rPr>
          <w:rFonts w:ascii="Times New Roman" w:hAnsi="Times New Roman"/>
          <w:sz w:val="20"/>
          <w:szCs w:val="20"/>
          <w:lang w:val="ru-RU"/>
        </w:rPr>
        <w:t>А.Ю. Вилков-Дымочко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pStyle w:val="a6"/>
        <w:jc w:val="both"/>
        <w:rPr>
          <w:rStyle w:val="a5"/>
          <w:rFonts w:eastAsiaTheme="minorEastAsia"/>
          <w:sz w:val="20"/>
          <w:szCs w:val="20"/>
        </w:rPr>
      </w:pP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842FFE">
      <w:pPr>
        <w:pStyle w:val="a8"/>
        <w:rPr>
          <w:sz w:val="20"/>
        </w:rPr>
      </w:pPr>
      <w:r w:rsidRPr="00A01547">
        <w:rPr>
          <w:sz w:val="20"/>
        </w:rPr>
        <w:t>Муниципальное образование «Бирофельдское сельское поселение» Биробиджанского муниципального района</w:t>
      </w:r>
    </w:p>
    <w:p w:rsidR="00A01547" w:rsidRPr="00A01547" w:rsidRDefault="00A01547" w:rsidP="00842FF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A01547" w:rsidRPr="00A01547" w:rsidRDefault="00A01547" w:rsidP="00842FF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842FF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АДМИНИСТРАЦИЯ  СЕЛЬСКОГО ПОСЕЛЕНИЯ</w:t>
      </w:r>
    </w:p>
    <w:p w:rsidR="00A01547" w:rsidRPr="00A01547" w:rsidRDefault="00A01547" w:rsidP="00842FFE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842FF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A01547" w:rsidRPr="00A01547" w:rsidRDefault="00A01547" w:rsidP="00842FF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tabs>
          <w:tab w:val="left" w:pos="8760"/>
        </w:tabs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10.07.2024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  №   60</w:t>
      </w: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Об утверждении отчета об исполнении бюджета Бирофельдского сельского поселения Биробиджанского муниципального района Еврейской автономной области за 1 полугодие 2024 года</w:t>
      </w:r>
    </w:p>
    <w:p w:rsidR="00A01547" w:rsidRPr="00A01547" w:rsidRDefault="00A01547" w:rsidP="00A01547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В соответствии   Бюджетного кодекса Российской Федерации, решением Собрания депутатов муниципального образования</w:t>
      </w:r>
      <w:r w:rsidRPr="00A01547">
        <w:rPr>
          <w:rFonts w:ascii="Times New Roman" w:hAnsi="Times New Roman"/>
          <w:sz w:val="20"/>
          <w:szCs w:val="20"/>
        </w:rPr>
        <w:t> 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«Бирофельдское сельское поселение»  от 20.11.2014 № 114 « Об утверждении положения </w:t>
      </w:r>
      <w:r w:rsidRPr="00A01547">
        <w:rPr>
          <w:rFonts w:ascii="Times New Roman" w:hAnsi="Times New Roman"/>
          <w:bCs/>
          <w:sz w:val="20"/>
          <w:szCs w:val="20"/>
          <w:lang w:val="ru-RU"/>
        </w:rPr>
        <w:t>«О бюджетном процессе в муниципальном образовании «Бирофельдское сельское поселение»»</w:t>
      </w: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ПОСТАНОВЛЯЕТ:</w:t>
      </w:r>
    </w:p>
    <w:p w:rsidR="00A01547" w:rsidRPr="00A01547" w:rsidRDefault="00A01547" w:rsidP="00A015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          1. Утвердить отчет об исполнении бюджета Бирофельдского сельского поселения Биробиджанского муниципального района Еврейской автономной области за  1 полугодие 2024 года </w:t>
      </w:r>
      <w:r w:rsidRPr="00A0154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по доходам в сумме 9</w:t>
      </w:r>
      <w:r w:rsidRPr="00A0154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A0154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232 869 рублей 00 копеек, по расходам в сумме 8</w:t>
      </w:r>
      <w:r w:rsidRPr="00A0154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A0154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894 949 рубля 22 копеек, с превышением доходов над расходами в сумме 337 919 рублей 78 копеек</w:t>
      </w:r>
      <w:r w:rsidRPr="00A01547">
        <w:rPr>
          <w:rFonts w:ascii="Times New Roman" w:hAnsi="Times New Roman"/>
          <w:sz w:val="20"/>
          <w:szCs w:val="20"/>
          <w:lang w:val="ru-RU"/>
        </w:rPr>
        <w:t>.</w:t>
      </w:r>
    </w:p>
    <w:p w:rsidR="00A01547" w:rsidRPr="00A01547" w:rsidRDefault="00A01547" w:rsidP="00A01547">
      <w:pPr>
        <w:pStyle w:val="22"/>
        <w:rPr>
          <w:rFonts w:ascii="Times New Roman" w:hAnsi="Times New Roman" w:cs="Times New Roman"/>
          <w:sz w:val="20"/>
          <w:szCs w:val="20"/>
        </w:rPr>
      </w:pPr>
      <w:r w:rsidRPr="00A01547">
        <w:rPr>
          <w:rFonts w:ascii="Times New Roman" w:hAnsi="Times New Roman" w:cs="Times New Roman"/>
          <w:sz w:val="20"/>
          <w:szCs w:val="20"/>
        </w:rPr>
        <w:t xml:space="preserve">         2. Направить отчет об исполнении бюджета Бирофельдского сельского поселения Биробиджанского муниципального района Еврейской автономной области за 1 полугодие 2024 года в Собрание депутатов Бирофельдского сельского поселения.</w:t>
      </w:r>
    </w:p>
    <w:p w:rsidR="00A01547" w:rsidRPr="00A01547" w:rsidRDefault="00A01547" w:rsidP="00A015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3. Настоящее постановление опубликовать в Информационном бюллетене Бирофельдского сельского поселения Биробиджанского муниципального района.</w:t>
      </w:r>
    </w:p>
    <w:p w:rsidR="00A01547" w:rsidRPr="00A01547" w:rsidRDefault="00A01547" w:rsidP="00A0154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4. Разместить настоящее постановление на официальном сайте администрации  муниципального образования «Бирофельдское сельское поселение» Биробиджанского муниципального района Еврейской автономной области:// </w:t>
      </w:r>
      <w:hyperlink r:id="rId8" w:history="1">
        <w:r w:rsidRPr="00A01547">
          <w:rPr>
            <w:rStyle w:val="a4"/>
            <w:rFonts w:ascii="Times New Roman" w:hAnsi="Times New Roman"/>
            <w:sz w:val="20"/>
            <w:szCs w:val="20"/>
          </w:rPr>
          <w:t>http</w:t>
        </w:r>
        <w:r w:rsidRPr="00A01547">
          <w:rPr>
            <w:rStyle w:val="a4"/>
            <w:rFonts w:ascii="Times New Roman" w:hAnsi="Times New Roman"/>
            <w:sz w:val="20"/>
            <w:szCs w:val="20"/>
            <w:lang w:val="ru-RU"/>
          </w:rPr>
          <w:t>://</w:t>
        </w:r>
        <w:r w:rsidRPr="00A01547">
          <w:rPr>
            <w:rStyle w:val="a4"/>
            <w:rFonts w:ascii="Times New Roman" w:hAnsi="Times New Roman"/>
            <w:sz w:val="20"/>
            <w:szCs w:val="20"/>
          </w:rPr>
          <w:t>birofeld</w:t>
        </w:r>
        <w:r w:rsidRPr="00A01547">
          <w:rPr>
            <w:rStyle w:val="a4"/>
            <w:rFonts w:ascii="Times New Roman" w:hAnsi="Times New Roman"/>
            <w:sz w:val="20"/>
            <w:szCs w:val="20"/>
            <w:lang w:val="ru-RU"/>
          </w:rPr>
          <w:t>.</w:t>
        </w:r>
        <w:r w:rsidRPr="00A01547">
          <w:rPr>
            <w:rStyle w:val="a4"/>
            <w:rFonts w:ascii="Times New Roman" w:hAnsi="Times New Roman"/>
            <w:sz w:val="20"/>
            <w:szCs w:val="20"/>
          </w:rPr>
          <w:t>ru</w:t>
        </w:r>
        <w:r w:rsidRPr="00A01547">
          <w:rPr>
            <w:rStyle w:val="a4"/>
            <w:rFonts w:ascii="Times New Roman" w:hAnsi="Times New Roman"/>
            <w:sz w:val="20"/>
            <w:szCs w:val="20"/>
            <w:lang w:val="ru-RU"/>
          </w:rPr>
          <w:t>/</w:t>
        </w:r>
      </w:hyperlink>
      <w:r w:rsidRPr="00A01547">
        <w:rPr>
          <w:rFonts w:ascii="Times New Roman" w:hAnsi="Times New Roman"/>
          <w:sz w:val="20"/>
          <w:szCs w:val="20"/>
          <w:lang w:val="ru-RU"/>
        </w:rPr>
        <w:t>.</w:t>
      </w:r>
    </w:p>
    <w:p w:rsidR="00A01547" w:rsidRPr="00A01547" w:rsidRDefault="00A01547" w:rsidP="00A01547">
      <w:pPr>
        <w:pStyle w:val="22"/>
        <w:rPr>
          <w:rFonts w:ascii="Times New Roman" w:hAnsi="Times New Roman" w:cs="Times New Roman"/>
          <w:sz w:val="20"/>
          <w:szCs w:val="20"/>
        </w:rPr>
      </w:pPr>
      <w:r w:rsidRPr="00A01547">
        <w:rPr>
          <w:rFonts w:ascii="Times New Roman" w:hAnsi="Times New Roman" w:cs="Times New Roman"/>
          <w:sz w:val="20"/>
          <w:szCs w:val="20"/>
        </w:rPr>
        <w:t xml:space="preserve">       5. Настоящее постановление вступает в силу после дня его официального опубликования.     </w:t>
      </w:r>
    </w:p>
    <w:p w:rsidR="00A01547" w:rsidRPr="00A01547" w:rsidRDefault="00A01547" w:rsidP="00A01547">
      <w:pPr>
        <w:pStyle w:val="22"/>
        <w:rPr>
          <w:rFonts w:ascii="Times New Roman" w:hAnsi="Times New Roman" w:cs="Times New Roman"/>
          <w:sz w:val="20"/>
          <w:szCs w:val="20"/>
        </w:rPr>
      </w:pPr>
    </w:p>
    <w:p w:rsidR="00A01547" w:rsidRPr="00A01547" w:rsidRDefault="00A01547" w:rsidP="00A01547">
      <w:pPr>
        <w:pStyle w:val="2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547">
        <w:rPr>
          <w:rFonts w:ascii="Times New Roman" w:hAnsi="Times New Roman" w:cs="Times New Roman"/>
          <w:sz w:val="20"/>
          <w:szCs w:val="20"/>
        </w:rPr>
        <w:t xml:space="preserve">Глава администрации  </w:t>
      </w:r>
    </w:p>
    <w:p w:rsidR="00A01547" w:rsidRPr="00A01547" w:rsidRDefault="00A01547" w:rsidP="00A01547">
      <w:pPr>
        <w:pStyle w:val="22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547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A01547">
        <w:rPr>
          <w:rFonts w:ascii="Times New Roman" w:hAnsi="Times New Roman" w:cs="Times New Roman"/>
          <w:sz w:val="20"/>
          <w:szCs w:val="20"/>
        </w:rPr>
        <w:t xml:space="preserve"> А.Ю.Вилков-Дымочко</w:t>
      </w:r>
    </w:p>
    <w:p w:rsid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7378CD" w:rsidRDefault="007378CD" w:rsidP="007378CD">
      <w:pPr>
        <w:pStyle w:val="22"/>
        <w:tabs>
          <w:tab w:val="center" w:pos="2308"/>
          <w:tab w:val="right" w:pos="4617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tab/>
        <w:t xml:space="preserve">                                                                                                                       </w:t>
      </w:r>
      <w:r w:rsidRPr="007378CD">
        <w:rPr>
          <w:rFonts w:ascii="Times New Roman" w:hAnsi="Times New Roman" w:cs="Times New Roman"/>
          <w:sz w:val="16"/>
          <w:szCs w:val="16"/>
        </w:rPr>
        <w:t xml:space="preserve">УТВЕРЖДЕН:                               </w:t>
      </w:r>
    </w:p>
    <w:p w:rsidR="007378CD" w:rsidRPr="007378CD" w:rsidRDefault="007378CD" w:rsidP="007378CD">
      <w:pPr>
        <w:pStyle w:val="22"/>
        <w:tabs>
          <w:tab w:val="center" w:pos="2308"/>
          <w:tab w:val="right" w:pos="4617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                                постановлением администрации               сельского поселения    от  10.07. 2024г  № 60    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Отчет об исполнении бюджета Бирофельдского сельского поселения Биробиджанского муниципального района Еврейской автономной области                              за 1 полугодие 2024 года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ДОХОДЫ</w:t>
      </w:r>
    </w:p>
    <w:p w:rsidR="007378CD" w:rsidRP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(руб.)</w:t>
      </w:r>
    </w:p>
    <w:tbl>
      <w:tblPr>
        <w:tblW w:w="15451" w:type="dxa"/>
        <w:tblInd w:w="-459" w:type="dxa"/>
        <w:tblLayout w:type="fixed"/>
        <w:tblLook w:val="04A0"/>
      </w:tblPr>
      <w:tblGrid>
        <w:gridCol w:w="2268"/>
        <w:gridCol w:w="10206"/>
        <w:gridCol w:w="1276"/>
        <w:gridCol w:w="992"/>
        <w:gridCol w:w="709"/>
      </w:tblGrid>
      <w:tr w:rsidR="007378CD" w:rsidRPr="007378CD" w:rsidTr="007378C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кода поступлений в бюджет, группы, подгруппы, статьи, подстатьи, элемента программы (подпрограммы), кода экономической классификации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Утвержденная бюджетная роспись на 1 полугодие 2024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Исполнение за   1 полугодие 2024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Процент исполнения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1019400,00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1640447,92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160,92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790000,00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882387,96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111,69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000 1 01 02000 01 0000 110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790000,00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882387,96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111,69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182 1 01 02010 01 0000 110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790000,00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879243,4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111,30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-4903,44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182 1 01 02040 01 0000 110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20300,00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-33229,24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-163,69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000 1 06 01000 00 0000 110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5350,49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102,89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182 1 06 01030 10 0000 110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Налог на имущество физических лиц, взимаемый  по ставкам,  применяемым 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5350,49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102,89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000 1 06 06000 00 0000 110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15100,00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-38579,73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-255,49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000 1 06 06030 00 0000 110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-66083,18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182 1 06 06033 10 0000 110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-66083,18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000 1 06 06040 00 0000 110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27503,45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182,14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182 1 06 06043 10 0000 110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15100,00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27503,45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182,14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000 111 00000 00 0000 000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183000,00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342651,80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187,24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000 111 09000 00 0000 120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183000,00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342651,80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187,24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000  111 05020 00 0000 120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243097,45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243,10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615 111 05025 10 0000 120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243097,45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243,10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000 111 09040 00 0000 120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99554,35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119,95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615 111 09045 10 0000 120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83000,00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99554,35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119,95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26515,00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101,59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000 113 01000 00 0000 130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26515,00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101,59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000 113 01990 00 0000 130</w:t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26515,00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101,59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000 113 01995 10 0000 130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26515,00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101,59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4695,00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5110,00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108,84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615 113 01995 10 0000 130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4695,00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5110,00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108,84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Муниципальное казенное учреждение "Поселенческий Дом культуры с.Бирофельд" муниципального образования "Бирофельдское сельское поселение"  Биробиджанского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21405,00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615 113 01995 10 0000 130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доходы от оказания платных услуг ( 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21405,00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000 114 00000 00 0000 000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422122,40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000 114 06000 00 0000 400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422122,40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000 114 06020 00 0000 430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422122,40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615 114 06025 10 0000 430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422122,40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000 200 00000 00 0000 000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БЕЗВОЗМЕЗДНЫЕ ПОСТУПЛЕНИЯ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7598904,00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7592421,08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99,91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000 202 00000 00 0000 000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7598904,00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7592421,08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99,91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000 202 10000 00 0000 150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7508704,00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7508703,96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000 202 15001 00 0000 150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6034950,00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6034950,00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615 202 15001 10 0000 150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6034950,00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6034950,00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000 2 02 15002 10 0000 150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1440600,00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1440600,00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615 2 02 15002 10 0000 150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1440600,00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1440600,00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000 202 16001 00 0000 150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33154,00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33153,96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615 202 16001 10 0000 150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33154,00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33153,96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000 202 30000 00 0000 150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90200,00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83717,12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92,81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000 202 30024 00 0000 150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615 202 30024 10 0000 150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000 202 35118 00 0000 150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81517,12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92,63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615 202 35118 10 0000 150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88000,00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81517,12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92,63</w:t>
            </w:r>
          </w:p>
        </w:tc>
      </w:tr>
      <w:tr w:rsidR="007378CD" w:rsidRPr="007378CD" w:rsidTr="007378CD">
        <w:trPr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ВСЕГО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8618304,00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9232869,00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107,13</w:t>
            </w:r>
          </w:p>
        </w:tc>
      </w:tr>
    </w:tbl>
    <w:p w:rsidR="007378CD" w:rsidRP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</w:p>
    <w:p w:rsid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УТВЕРЖДЕН                                            </w:t>
      </w:r>
    </w:p>
    <w:p w:rsidR="007378CD" w:rsidRP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 постановлением администрации сельского поселения                               от 10.07.2024 № 60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Отчет об исполнении бюджета Бирофельдского сельского поселения Биробиджанского муниципального района                   Еврейской автономной области за 1 полугодие 2024 года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Расходы по ведомственной структуры расходов бюджета Бирофельдского сельского поселения   Биробиджанского            муниципального района Еврейской автономной области  за 1 полугодие 2024 года</w:t>
      </w:r>
    </w:p>
    <w:p w:rsidR="007378CD" w:rsidRP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(руб.)</w:t>
      </w:r>
    </w:p>
    <w:tbl>
      <w:tblPr>
        <w:tblW w:w="15120" w:type="dxa"/>
        <w:tblInd w:w="-459" w:type="dxa"/>
        <w:tblLook w:val="04A0"/>
      </w:tblPr>
      <w:tblGrid>
        <w:gridCol w:w="7230"/>
        <w:gridCol w:w="992"/>
        <w:gridCol w:w="1276"/>
        <w:gridCol w:w="1417"/>
        <w:gridCol w:w="709"/>
        <w:gridCol w:w="1134"/>
        <w:gridCol w:w="1106"/>
        <w:gridCol w:w="1020"/>
        <w:gridCol w:w="236"/>
      </w:tblGrid>
      <w:tr w:rsidR="007378CD" w:rsidRPr="007378CD" w:rsidTr="007378CD">
        <w:trPr>
          <w:trHeight w:val="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Утверждена бюджетная роспись на 1 полугодие 2024г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РЗ,ПР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Исполнено за  1 полугодие 2024 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Процент исполнения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Администрация Бирофельдского сельского поселения Биробиджанского муниципального района Еврейской автономной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00 0 00  00000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8 894 949,22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8 894 949,22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01.00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2 997 348,38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2 997 348,38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деятельности руководителя исполнительного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726132,1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55242,00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1581121,83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571772,45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63 080,00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63 080,00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 программа "Противодействие экстремизму и профилактика терроризма в муниципальном образовании "Бирофельдское сельское поселение " Биробиджанского муниципального района Еврейской автономной области на 2023-2027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 «Организационные и пропагандистские мероприятия по противодействию экстремизму и профилактики терроризма»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Организационные и пропагандистские мероприятия по противодействию экстремизму и профилактики терроризма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 на 2023-2027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«Организационное и методическое обеспечение деятельности по профилактике преступлений и правонарушений»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Организационное и методическое обеспечение деятельности по профилактике преступлений и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60 080,00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Выполнение органами местного самоуправления переданных государственных полномочий  по применению  </w:t>
            </w:r>
            <w:r w:rsidRPr="007378CD">
              <w:rPr>
                <w:rFonts w:ascii="Times New Roman" w:hAnsi="Times New Roman"/>
                <w:sz w:val="16"/>
                <w:szCs w:val="16"/>
              </w:rPr>
              <w:t>законодательства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57 880,00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57 880,00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27 880,00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27 880,00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10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21754,00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6126,00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Мероприятия, связанные с регистрацией прав и кадастрового учета недвижимости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02.00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Мобилизация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81517,12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03.00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186 784,00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186 784,00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Защита населения и территории от  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Муниципальная программа «Пожарная безопасность на территории МО "Бирофельдское сельское </w:t>
            </w: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поселение»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lastRenderedPageBreak/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Мероприятие "Проведение мероприятий по ограничению доступа огня к жилой части Бирофельдского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по ограничению доступа огня к жилой части сельского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02 0 02 70000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02 0 02 70000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02 0 02 70000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04.00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Муниципальное программа   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годы""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«Информационная, консультативная и имущественная поддержка субъектов малого и среднего предпринимательства»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Информационная, консультативная и имущественная поддержка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197 967,37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197 967,37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73 3 00 00000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73 3 00 40834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43249,96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43249,96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73 3 00 40834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05.01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73 3 00 40834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154 717,41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154 717,41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Муниципальная программа"Благоустройство территории МО "Бирофельдское сельское поселение" на 2023-2027 годы"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154 717,41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154 717,41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"Совершенствование системы уличного освещения"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11 097,66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11 097,66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Совершенствование системы уличного освещения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11097,66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Мероприятие "Организация и содержание мест захоронений"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89378,15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54241,60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"Культура МО "Бирофельдское сельское поселение" на 2023-2027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 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592 524,05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592 524,05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казенных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592 524,05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592 524,05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казенных 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4 750 614,80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4 750 614,80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lastRenderedPageBreak/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"Мероприятия в сфере культуры"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проведение мероприятий в сфере культуры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5115,00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"Текущий ремонт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4230,00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Пенсия за выслугу лет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17 878,50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17 878,50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gridAfter w:val="1"/>
          <w:wAfter w:w="236" w:type="dxa"/>
          <w:trHeight w:val="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FFFF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8 894 949,22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8 894 949,22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</w:tbl>
    <w:p w:rsidR="007378CD" w:rsidRPr="007378CD" w:rsidRDefault="007378CD" w:rsidP="007378CD">
      <w:pPr>
        <w:pStyle w:val="22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7378CD" w:rsidRPr="007378CD" w:rsidRDefault="007378CD" w:rsidP="007378CD">
      <w:pPr>
        <w:pStyle w:val="22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УТВЕРЖДЕН                                                                 постановлением администрации сельского поселения       </w:t>
      </w:r>
    </w:p>
    <w:p w:rsidR="007378CD" w:rsidRPr="007378CD" w:rsidRDefault="007378CD" w:rsidP="007378CD">
      <w:pPr>
        <w:pStyle w:val="22"/>
        <w:jc w:val="right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от  10.07.2024 № 60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Отчет об исполнении бюджета Бирофельдского сельского поселения Биробиджанского муниципального района Еврейской автономной области за 1 полугодие 2024 года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Расходы по разделам и подразделам, целевым статьям (муниципальным программам и непрограммным направлениям деятельности) группам и подгруппам  видам расходов Бирофельдского сельского поселения Биробиджанского муниципального района ЕАО за 1 полугодие 2024 года</w:t>
      </w:r>
    </w:p>
    <w:tbl>
      <w:tblPr>
        <w:tblW w:w="15451" w:type="dxa"/>
        <w:tblInd w:w="-459" w:type="dxa"/>
        <w:tblLayout w:type="fixed"/>
        <w:tblLook w:val="04A0"/>
      </w:tblPr>
      <w:tblGrid>
        <w:gridCol w:w="8080"/>
        <w:gridCol w:w="1418"/>
        <w:gridCol w:w="1275"/>
        <w:gridCol w:w="1276"/>
        <w:gridCol w:w="1276"/>
        <w:gridCol w:w="1270"/>
        <w:gridCol w:w="6"/>
        <w:gridCol w:w="850"/>
      </w:tblGrid>
      <w:tr w:rsidR="007378CD" w:rsidRPr="007378CD" w:rsidTr="007378CD">
        <w:trPr>
          <w:trHeight w:val="1095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Утверждена бюджетная роспись на 1 полугодие 2024 г (руб.)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7378CD" w:rsidRPr="007378CD" w:rsidTr="007378CD">
        <w:trPr>
          <w:trHeight w:val="269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378CD" w:rsidRPr="007378CD" w:rsidTr="007378CD">
        <w:trPr>
          <w:trHeight w:val="915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РЗ, ПР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Исполнено за      1полугодие 2024г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CD" w:rsidRPr="007378CD" w:rsidRDefault="007378CD" w:rsidP="006452B9">
            <w:pPr>
              <w:ind w:right="162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процент</w:t>
            </w:r>
          </w:p>
        </w:tc>
      </w:tr>
      <w:tr w:rsidR="007378CD" w:rsidRPr="007378CD" w:rsidTr="007378CD">
        <w:trPr>
          <w:trHeight w:val="39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2 997 348,38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2 997 348,38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деятельности руководителя исполнительного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55242,00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1581121,83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571772,45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63 080,00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63 080,00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 программа "Противодействие экстремизму и профилактика терроризма в муниципальном образовании "Бирофельдское сельское поселение " Биробиджанского муниципального района Еврейской автономной области на 2023-2027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 «Организационные и пропагандистские мероприятия по противодействию экстремизму и профилактики терроризма»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Организационные и пропагандистские мероприятия по противодействию экстремизму и профилактики терроризма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 на 2023-2027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«Организационное и методическое обеспечение деятельности по профилактике преступлений и правонарушений»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Организационное и методическое обеспечение деятельности по профилактике преступлений и правонарушений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Осуществление отдельных полномочий Российской Федерации и государственных полномочий Еврейской </w:t>
            </w: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автономной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lastRenderedPageBreak/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 xml:space="preserve">Выполнение органами местного самоуправления переданных государственных полномочий  по применению  </w:t>
            </w:r>
            <w:r w:rsidRPr="007378CD">
              <w:rPr>
                <w:rFonts w:ascii="Times New Roman" w:hAnsi="Times New Roman"/>
                <w:sz w:val="16"/>
                <w:szCs w:val="16"/>
              </w:rPr>
              <w:t>законодательства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57 880,00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57 880,00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27 880,00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27 880,00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Мероприятия, связанные с регистрацией прав и кадастрового учета недвижимости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01.13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81517,12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03.00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Защита населения и территории от  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«Пожарная безопасность на территории МО "Бирофельдское сельское поселение» на 2023-2027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02 0 00 00000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Мероприятие "Проведение мероприятий по ограничению доступа огня к жилой части Бирофельдского сельского поселения"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02 0 02 00000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по ограничению доступа огня к жилой части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02 0 02 70000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02 0 02 70000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02 0 02 70000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Другие вопросы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Муниципальное программа   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годы""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«Информационная, консультативная и имущественная поддержка субъектов малого и среднего предпринимательства»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Информационная, консультативная и имущественная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.04.12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05 00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197 967,37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197 967,37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Непрограмные мероприятия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73 3 00 40834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73 3 00 40834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73 3 00 40834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154 717,41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154 717,41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Муниципальная программа"Благоустройство территории МО "Бирофельдское сельское поселение" на 2023-2027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03 0 00 00000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154 717,41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154 717,41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"Совершенствование системы уличного освещения"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lastRenderedPageBreak/>
              <w:t>Совершенствование системы уличного освещения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11097,66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Мероприятие "Организация и содержание мест захоронений"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89378,15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"Прочие мероприятия по благоустройству"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03 0 04 00000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05.03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54241,60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"Культура МО "Бирофельдское сельское поселение"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592 524,05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592 524,05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592 524,05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592 524,05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4 750 614,80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4 750 614,80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"Мероприятия в сфере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проведение мероприятий в сфере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5115,00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"Текущий ремонт объектов культурного наследия"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4230,00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Доплаты к пенсиям муниципальным служащим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00 0 00 0000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17 878,50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00 0 00 0000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8 894 949,22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8 894 949,22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100,00</w:t>
            </w:r>
          </w:p>
        </w:tc>
      </w:tr>
    </w:tbl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УТВЕРЖДЕН                                                            постановлением администрации сельского поселения от 10.07 .2024 №   60  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Отчет об исполнении бюджета Бирофельдского сельского поселения Биробиджанского муниципального района Еврейской автономной области за 1 полугодие 2024 года</w:t>
      </w: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Расходы по   целевым статьям (муниципальным программам и непрограммным направлениям деятельности) группам и подгруппам  видам расходов Бирофельдского сельского поселения Биробиджанского муниципального района ЕАО за 1 полугодие 2024 года</w:t>
      </w:r>
    </w:p>
    <w:tbl>
      <w:tblPr>
        <w:tblW w:w="149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6"/>
        <w:gridCol w:w="5954"/>
        <w:gridCol w:w="1417"/>
        <w:gridCol w:w="992"/>
        <w:gridCol w:w="567"/>
        <w:gridCol w:w="851"/>
        <w:gridCol w:w="425"/>
        <w:gridCol w:w="709"/>
        <w:gridCol w:w="992"/>
      </w:tblGrid>
      <w:tr w:rsidR="007378CD" w:rsidRPr="007378CD" w:rsidTr="007378CD">
        <w:trPr>
          <w:trHeight w:val="20"/>
        </w:trPr>
        <w:tc>
          <w:tcPr>
            <w:tcW w:w="8950" w:type="dxa"/>
            <w:gridSpan w:val="2"/>
            <w:vMerge w:val="restart"/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Утверждена бюджетная роспись на 1 полугодие 2024 г (руб.)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tabs>
                <w:tab w:val="left" w:pos="508"/>
              </w:tabs>
              <w:ind w:right="18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vMerge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Исполнено за      1 полугодие 2024 г (руб.)</w:t>
            </w:r>
          </w:p>
        </w:tc>
        <w:tc>
          <w:tcPr>
            <w:tcW w:w="992" w:type="dxa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Процент исполнения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«Пожарная безопасность на территории МО "Бирофельдское сельское поселение» на 2023-2027 годы"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Мероприятие "Проведение мероприятий по ограничению доступа огня к жилой части Бирофельдского сельского поселения" 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186784,00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186784,00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по ограничению доступа огня к жилой части сельского поселения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02 0 02 70000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02 0 02 70000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02 0 02 70000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186 784,00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Муниципальная программа"Благоустройство территории МО "Бирофельдское сельское поселение" на 2023-2027 годы"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65 339,26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65 339,26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"Совершенствование системы уличного освещения"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11 097,66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11 097,66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Совершенствование системы уличного освещения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03 0 01 70510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11 097,66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11097,66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  <w:lang w:val="ru-RU"/>
              </w:rPr>
              <w:t>Мероприятие "Организация и содержание мест захоронений"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03 0 02 70520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89 378,15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89378,15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"Прочие мероприятия по благоустройству"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03 0 04 70540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54 241,60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54241,60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"Культура МО "Бирофельдское сельское поселение" на 2023-2027 годы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5 352 483,85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 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592 524,05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592 524,05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казенных  учреждений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592 524,05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592 524,05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374 885,15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04 0 01 00590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217 638,90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деятельности (оказание услуг) муниципальных казеных  учреждений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4 750 614,80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1 903 967,62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2 838 262,18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04 0 02 00590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8 385,00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"Мероприятия в сфере культуры"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Организация и проведение мероприятий в сфере культуры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04 0 03 21050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5 115,00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5115,00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"Текущий ремонт объектов культурного наследия"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Сохранение объектов культурного наследия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04 0 04 21010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4 230,00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Муниципальное программа    «Развитие субъектов малого и среднего предпринимательства в муниципальном образовании «Бирофельдское сельское поселение» Биробиджанского муниципального района Еврейской автономной области на 2023-2027 годы""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«Информационная, консультативная и имущественная поддержка субъектов малого и среднего предпринимательства»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Информационная, консультативная и имущественная поддержка субъектов малого и среднего предпринимательства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06 0 02 10390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970,00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 программа "Противодействие экстремизму и профилактика терроризма в муниципальном образовании "Бирофельдское сельское поселение " Биробиджанского муниципального района Еврейской автономной области на 2023-2027 годы"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 «Организационные и пропагандистские мероприятия по противодействию экстремизму и профилактики терроризма»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Организационные и пропагандистские мероприятия по противодействию экстремизму и профилактики терроризма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08 0 01 13300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Муниципальная программа «Профилактика преступлений и иных правонарушений на территории Бирофельдского сельского поселения на 2023-2027 годы»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Мероприятие «Организационное и методическое обеспечение деятельности по профилактике преступлений и правонарушений»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Организационное и методическое обеспечение деятельности по профилактике преступлений и правонарушений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09 0 01 13350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деятельности руководителя исполнительного органа местного 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71 0 00  00000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781 374,10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71  1 00  00000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71  1 00  00110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726 132,10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726132,1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55 242,00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55242,00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73 0 00 00000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2 415 619,86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2 415 619,86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2 152 894,28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lastRenderedPageBreak/>
              <w:t>73 1 00 00110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1 581 121,83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1581121,83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73 1 00 00190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571 772,45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571772,45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отдельных полномочий Российской Федерации и государственных полномочий Еврейской автономной области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83 717,12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83 717,12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Выполнение органами местного самоуправления переданных государственных полномочий  по применению  </w:t>
            </w:r>
            <w:r w:rsidRPr="007378CD">
              <w:rPr>
                <w:rFonts w:ascii="Times New Roman" w:hAnsi="Times New Roman"/>
                <w:sz w:val="16"/>
                <w:szCs w:val="16"/>
              </w:rPr>
              <w:t>законодательства об административных правонарушениях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73 2 00 21270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2 200,00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73 2 00 51180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81 517,12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81517,12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Непрограммные мероприятия органов местного самоуправления муниципального образования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179 008,46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179 008,46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27 880,00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27 880,00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21 754,00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21754,00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73 3 00 00190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6 126,00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6126,00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Доплаты к пенсиям муниципальным служащим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73 3 00 01000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60000,00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Мероприятия, связанные с регистрацией прав и кадастрового учета недвижимости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30000,00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Имущественный взнос в некоммерческую организацию "Региональный оператор по проведению капитального ремонта многоквартирных домов Еврейской автономной области"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73 3 00 40834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 xml:space="preserve"> 43 249,96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73 3 00 40834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43 249,96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73 3 00 40834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i/>
                <w:iCs/>
                <w:sz w:val="16"/>
                <w:szCs w:val="16"/>
              </w:rPr>
              <w:t>43 249,96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000000" w:fill="FFFFFF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>Межбюджетные трансферты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34" w:type="dxa"/>
            <w:gridSpan w:val="2"/>
            <w:shd w:val="clear" w:color="000000" w:fill="FFFFFF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73 3 00 60130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17 878,50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17878,50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rPr>
          <w:trHeight w:val="20"/>
        </w:trPr>
        <w:tc>
          <w:tcPr>
            <w:tcW w:w="8950" w:type="dxa"/>
            <w:gridSpan w:val="2"/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Всего расходов: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8 894 949,22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8 894 949,22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4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Default="007378CD" w:rsidP="00737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  <w:p w:rsidR="007378CD" w:rsidRDefault="007378CD" w:rsidP="00737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  <w:p w:rsidR="007378CD" w:rsidRPr="007378CD" w:rsidRDefault="007378CD" w:rsidP="007378C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Источники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14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 финансирования дефицита бюджета Бирофельдского сельского поселения  Биробиджанского муниципального района Еврейской автономной области  по кодам групп, подгрупп, статей, видов источников финансирования дефицитов бюджета за 1 полугодие 2024 года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1490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78CD" w:rsidRPr="007378CD" w:rsidRDefault="007378CD" w:rsidP="007378CD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Утверждено бюджетом сельского поселения на   1 полугодие 2024 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Исполнено бюджетом сельского поселения за 1 полугодие 2024 г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615 01 00 0000 00 0000 000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276645,22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-337919,78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615 01 05 0000 00 0000 000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276645,22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-337919,78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615 01 05 0200 00 0000 500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Увеличение прочих остатков  средств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-8618304,00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-9232869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615 01 05 0201 00 0000 510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-8618304,00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-9232869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615 01 05 0201 10 0000 510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sz w:val="16"/>
                <w:szCs w:val="16"/>
              </w:rPr>
              <w:t>-8618304,00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-9232869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615 01 05 0200 00 0000 600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Уменьшение прочих  остатков   средств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8894949,22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8894949,22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615 01 05 0201 00 0000 610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Уменьшение прочих  остатков  денежных средств бюджетов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8894949,22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8894949,22</w:t>
            </w:r>
          </w:p>
        </w:tc>
      </w:tr>
      <w:tr w:rsidR="007378CD" w:rsidRPr="007378CD" w:rsidTr="0073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615 01 05 0201 10 0000 610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Уменьшение прочих  остатков  денежных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8894949,22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8894949,22</w:t>
            </w:r>
          </w:p>
        </w:tc>
      </w:tr>
    </w:tbl>
    <w:p w:rsidR="007378CD" w:rsidRPr="007378CD" w:rsidRDefault="007378CD" w:rsidP="007378CD">
      <w:pPr>
        <w:pStyle w:val="22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194" w:type="dxa"/>
        <w:tblInd w:w="89" w:type="dxa"/>
        <w:tblLook w:val="04A0"/>
      </w:tblPr>
      <w:tblGrid>
        <w:gridCol w:w="11501"/>
        <w:gridCol w:w="1276"/>
        <w:gridCol w:w="1417"/>
      </w:tblGrid>
      <w:tr w:rsidR="007378CD" w:rsidRPr="007378CD" w:rsidTr="007378CD">
        <w:trPr>
          <w:trHeight w:val="1755"/>
        </w:trPr>
        <w:tc>
          <w:tcPr>
            <w:tcW w:w="1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СВЕДЕНИЯ О ЧИСЛЕННОСТИ   МУНИЦИПАЛЬНЫХ СЛУЖАЩИХ БИРОФЕЛЬДСКОГО СЕЛЬСКОГО ПОСЕЛЕНИЯ,   РАБОТНИКОВ МУНИЦИПАЛЬНЫХ УЧРЕЖДЕНИЙ                                                                                   И ФАКТИЧЕСКИХ ЗАТРАТ НА ИХ ДЕНЕЖНОЕ СОДЕРЖАНИЕ</w:t>
            </w:r>
          </w:p>
        </w:tc>
      </w:tr>
      <w:tr w:rsidR="007378CD" w:rsidRPr="007378CD" w:rsidTr="007378CD">
        <w:trPr>
          <w:trHeight w:val="375"/>
        </w:trPr>
        <w:tc>
          <w:tcPr>
            <w:tcW w:w="1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               по состоянию на 1июля 2024 года</w:t>
            </w:r>
          </w:p>
        </w:tc>
      </w:tr>
      <w:tr w:rsidR="007378CD" w:rsidRPr="007378CD" w:rsidTr="007378CD">
        <w:trPr>
          <w:trHeight w:val="390"/>
        </w:trPr>
        <w:tc>
          <w:tcPr>
            <w:tcW w:w="1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</w:p>
        </w:tc>
      </w:tr>
      <w:tr w:rsidR="007378CD" w:rsidRPr="007378CD" w:rsidTr="007378CD">
        <w:trPr>
          <w:trHeight w:val="390"/>
        </w:trPr>
        <w:tc>
          <w:tcPr>
            <w:tcW w:w="1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Ед.  изм.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378CD" w:rsidRPr="007378CD" w:rsidTr="007378CD">
        <w:trPr>
          <w:trHeight w:val="39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Плановая численность муниципальных служащих и работников органов МСУ на 2024г.</w:t>
            </w:r>
          </w:p>
          <w:p w:rsidR="007378CD" w:rsidRPr="007378CD" w:rsidRDefault="007378CD" w:rsidP="006452B9">
            <w:pPr>
              <w:tabs>
                <w:tab w:val="left" w:pos="3217"/>
              </w:tabs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sz w:val="16"/>
                <w:szCs w:val="16"/>
                <w:lang w:val="ru-RU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Среднесписочная численность  муниципальных служащих и работников органов МСУ за отчетный период 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Плановые расходы по выплате заработной платы   муниципальных служащих и работников органов МСУ на отчетный период 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1322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Фактические расходы  по выплате заработной платы муниципальных служащих и работников органов МСУ  за отчетный период 2024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1322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Плановая численность работников муниципальных учреждений на  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Среднесписочная численность работников муниципальных учреждений за отчетный период 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Плановые расходы по выплате заработной платы работников муниципальных учреждений на отчетный период 2024г.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1774</w:t>
            </w:r>
          </w:p>
        </w:tc>
      </w:tr>
      <w:tr w:rsidR="007378CD" w:rsidRPr="007378CD" w:rsidTr="007378CD">
        <w:trPr>
          <w:trHeight w:val="20"/>
        </w:trPr>
        <w:tc>
          <w:tcPr>
            <w:tcW w:w="1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Фактические расходы  по выплате заработной платы работников муниципальных учреждений за отчетный период 2024г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78CD" w:rsidRPr="007378CD" w:rsidRDefault="007378CD" w:rsidP="006452B9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378CD" w:rsidRPr="007378CD" w:rsidRDefault="007378CD" w:rsidP="006452B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378CD">
              <w:rPr>
                <w:rFonts w:ascii="Times New Roman" w:hAnsi="Times New Roman"/>
                <w:color w:val="000000"/>
                <w:sz w:val="16"/>
                <w:szCs w:val="16"/>
              </w:rPr>
              <w:t>1774</w:t>
            </w:r>
          </w:p>
        </w:tc>
      </w:tr>
    </w:tbl>
    <w:p w:rsidR="007378CD" w:rsidRPr="007378CD" w:rsidRDefault="007378CD" w:rsidP="007378CD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Пояснительная записка</w:t>
      </w:r>
    </w:p>
    <w:p w:rsidR="007378CD" w:rsidRPr="007378CD" w:rsidRDefault="007378CD" w:rsidP="007378C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к отчету об исполнении бюджета муниципального образования «Бирофельдское сельское поселение» Биробиджанского муниципального района Еврейской автономной области </w:t>
      </w:r>
    </w:p>
    <w:p w:rsidR="007378CD" w:rsidRPr="007378CD" w:rsidRDefault="007378CD" w:rsidP="007378CD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>за 1 полугодие  2024 год</w:t>
      </w:r>
    </w:p>
    <w:p w:rsidR="007378CD" w:rsidRPr="007378CD" w:rsidRDefault="007378CD" w:rsidP="007378CD">
      <w:pPr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За 1 полугодие  2024 год в бюджет сельского поселения поступило </w:t>
      </w:r>
      <w:r w:rsidRPr="007378CD">
        <w:rPr>
          <w:rFonts w:ascii="Times New Roman" w:hAnsi="Times New Roman" w:cs="Times New Roman"/>
          <w:b/>
          <w:sz w:val="16"/>
          <w:szCs w:val="16"/>
        </w:rPr>
        <w:t>9 232 869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процент выполнения плана составил </w:t>
      </w:r>
      <w:r w:rsidRPr="007378CD">
        <w:rPr>
          <w:rFonts w:ascii="Times New Roman" w:hAnsi="Times New Roman" w:cs="Times New Roman"/>
          <w:b/>
          <w:sz w:val="16"/>
          <w:szCs w:val="16"/>
        </w:rPr>
        <w:t xml:space="preserve">107,13 </w:t>
      </w:r>
      <w:r w:rsidRPr="007378CD">
        <w:rPr>
          <w:rFonts w:ascii="Times New Roman" w:hAnsi="Times New Roman" w:cs="Times New Roman"/>
          <w:sz w:val="16"/>
          <w:szCs w:val="16"/>
        </w:rPr>
        <w:t xml:space="preserve">%, 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в том числе: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- план поступлений собственных доходов выполнен на </w:t>
      </w:r>
      <w:r w:rsidRPr="007378CD">
        <w:rPr>
          <w:rFonts w:ascii="Times New Roman" w:hAnsi="Times New Roman" w:cs="Times New Roman"/>
          <w:b/>
          <w:sz w:val="16"/>
          <w:szCs w:val="16"/>
        </w:rPr>
        <w:t>160,92</w:t>
      </w:r>
      <w:r w:rsidRPr="007378CD">
        <w:rPr>
          <w:rFonts w:ascii="Times New Roman" w:hAnsi="Times New Roman" w:cs="Times New Roman"/>
          <w:sz w:val="16"/>
          <w:szCs w:val="16"/>
        </w:rPr>
        <w:t xml:space="preserve"> процентов и составил   </w:t>
      </w:r>
      <w:r w:rsidRPr="007378CD">
        <w:rPr>
          <w:rFonts w:ascii="Times New Roman" w:hAnsi="Times New Roman" w:cs="Times New Roman"/>
          <w:b/>
          <w:sz w:val="16"/>
          <w:szCs w:val="16"/>
        </w:rPr>
        <w:t xml:space="preserve">1 640 447,92 </w:t>
      </w:r>
      <w:r w:rsidRPr="007378CD">
        <w:rPr>
          <w:rFonts w:ascii="Times New Roman" w:hAnsi="Times New Roman" w:cs="Times New Roman"/>
          <w:sz w:val="16"/>
          <w:szCs w:val="16"/>
        </w:rPr>
        <w:t>рублей, из них: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налог на доход физических лиц   </w:t>
      </w:r>
      <w:r w:rsidRPr="007378CD">
        <w:rPr>
          <w:rFonts w:ascii="Times New Roman" w:hAnsi="Times New Roman" w:cs="Times New Roman"/>
          <w:b/>
          <w:sz w:val="16"/>
          <w:szCs w:val="16"/>
        </w:rPr>
        <w:t xml:space="preserve"> 882387,96 </w:t>
      </w:r>
      <w:r w:rsidRPr="007378CD">
        <w:rPr>
          <w:rFonts w:ascii="Times New Roman" w:hAnsi="Times New Roman" w:cs="Times New Roman"/>
          <w:sz w:val="16"/>
          <w:szCs w:val="16"/>
        </w:rPr>
        <w:t xml:space="preserve">рубля,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111,69%;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налог на имущество -</w:t>
      </w:r>
      <w:r w:rsidRPr="007378CD">
        <w:rPr>
          <w:rFonts w:ascii="Times New Roman" w:hAnsi="Times New Roman" w:cs="Times New Roman"/>
          <w:b/>
          <w:sz w:val="16"/>
          <w:szCs w:val="16"/>
        </w:rPr>
        <w:t>33229,24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b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доходы от использования имущества, находящегося в муниципальной собственности </w:t>
      </w:r>
      <w:r w:rsidRPr="007378CD">
        <w:rPr>
          <w:rFonts w:ascii="Times New Roman" w:hAnsi="Times New Roman" w:cs="Times New Roman"/>
          <w:b/>
          <w:sz w:val="16"/>
          <w:szCs w:val="16"/>
        </w:rPr>
        <w:t>342 651,80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рублей, или 187,244</w:t>
      </w:r>
      <w:r w:rsidRPr="007378CD">
        <w:rPr>
          <w:rFonts w:ascii="Times New Roman" w:hAnsi="Times New Roman" w:cs="Times New Roman"/>
          <w:b/>
          <w:sz w:val="16"/>
          <w:szCs w:val="16"/>
        </w:rPr>
        <w:t xml:space="preserve"> %;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b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- план по доходам от оказания платных услуг выполнен на </w:t>
      </w:r>
      <w:r w:rsidRPr="007378CD">
        <w:rPr>
          <w:rFonts w:ascii="Times New Roman" w:hAnsi="Times New Roman" w:cs="Times New Roman"/>
          <w:b/>
          <w:sz w:val="16"/>
          <w:szCs w:val="16"/>
        </w:rPr>
        <w:t>101,59%</w:t>
      </w:r>
      <w:r w:rsidRPr="007378CD">
        <w:rPr>
          <w:rFonts w:ascii="Times New Roman" w:hAnsi="Times New Roman" w:cs="Times New Roman"/>
          <w:sz w:val="16"/>
          <w:szCs w:val="16"/>
        </w:rPr>
        <w:t xml:space="preserve"> и составил </w:t>
      </w:r>
      <w:r w:rsidRPr="007378CD">
        <w:rPr>
          <w:rFonts w:ascii="Times New Roman" w:hAnsi="Times New Roman" w:cs="Times New Roman"/>
          <w:b/>
          <w:sz w:val="16"/>
          <w:szCs w:val="16"/>
        </w:rPr>
        <w:t>26515,00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378CD">
        <w:rPr>
          <w:rFonts w:ascii="Times New Roman" w:hAnsi="Times New Roman" w:cs="Times New Roman"/>
          <w:b/>
          <w:sz w:val="16"/>
          <w:szCs w:val="16"/>
        </w:rPr>
        <w:t>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-доходы от продажи земельных участков, находящихся в государственной и муниципальной собственности </w:t>
      </w:r>
      <w:r w:rsidRPr="007378CD">
        <w:rPr>
          <w:rFonts w:ascii="Times New Roman" w:hAnsi="Times New Roman" w:cs="Times New Roman"/>
          <w:b/>
          <w:sz w:val="16"/>
          <w:szCs w:val="16"/>
        </w:rPr>
        <w:t>422122,40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</w:t>
      </w:r>
      <w:r w:rsidRPr="007378CD">
        <w:rPr>
          <w:rFonts w:ascii="Times New Roman" w:hAnsi="Times New Roman" w:cs="Times New Roman"/>
          <w:b/>
          <w:sz w:val="16"/>
          <w:szCs w:val="16"/>
        </w:rPr>
        <w:t>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- дотации бюджетам поселений </w:t>
      </w:r>
      <w:r w:rsidRPr="007378CD">
        <w:rPr>
          <w:rFonts w:ascii="Times New Roman" w:hAnsi="Times New Roman" w:cs="Times New Roman"/>
          <w:b/>
          <w:sz w:val="16"/>
          <w:szCs w:val="16"/>
        </w:rPr>
        <w:t xml:space="preserve">7 508 703,96 </w:t>
      </w:r>
      <w:r w:rsidRPr="007378CD">
        <w:rPr>
          <w:rFonts w:ascii="Times New Roman" w:hAnsi="Times New Roman" w:cs="Times New Roman"/>
          <w:sz w:val="16"/>
          <w:szCs w:val="16"/>
        </w:rPr>
        <w:t xml:space="preserve">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100,0%;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lastRenderedPageBreak/>
        <w:t xml:space="preserve">-субвенции бюджетам поселений </w:t>
      </w:r>
      <w:r w:rsidRPr="007378CD">
        <w:rPr>
          <w:rFonts w:ascii="Times New Roman" w:hAnsi="Times New Roman" w:cs="Times New Roman"/>
          <w:b/>
          <w:sz w:val="16"/>
          <w:szCs w:val="16"/>
        </w:rPr>
        <w:t>83717,12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92,81%</w:t>
      </w:r>
      <w:r w:rsidRPr="007378CD">
        <w:rPr>
          <w:rFonts w:ascii="Times New Roman" w:hAnsi="Times New Roman" w:cs="Times New Roman"/>
          <w:sz w:val="16"/>
          <w:szCs w:val="16"/>
        </w:rPr>
        <w:t xml:space="preserve"> в т.ч.  на осуществление первичного воинского учета на территориях, где отсутствуют военные комиссариаты 81517,12 рублей или 92,63 %;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>Расходы</w:t>
      </w:r>
      <w:r w:rsidRPr="007378CD">
        <w:rPr>
          <w:rFonts w:ascii="Times New Roman" w:hAnsi="Times New Roman" w:cs="Times New Roman"/>
          <w:sz w:val="16"/>
          <w:szCs w:val="16"/>
        </w:rPr>
        <w:t xml:space="preserve"> бюджета сельского поселения за текущий период составили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8 894 949,22</w:t>
      </w:r>
      <w:r w:rsidRPr="007378CD">
        <w:rPr>
          <w:rFonts w:ascii="Times New Roman" w:hAnsi="Times New Roman" w:cs="Times New Roman"/>
          <w:sz w:val="16"/>
          <w:szCs w:val="16"/>
        </w:rPr>
        <w:t xml:space="preserve">  рублей,  или  </w:t>
      </w:r>
      <w:r w:rsidRPr="007378CD">
        <w:rPr>
          <w:rFonts w:ascii="Times New Roman" w:hAnsi="Times New Roman" w:cs="Times New Roman"/>
          <w:b/>
          <w:sz w:val="16"/>
          <w:szCs w:val="16"/>
        </w:rPr>
        <w:t>100,0 %</w:t>
      </w:r>
      <w:r w:rsidRPr="007378CD">
        <w:rPr>
          <w:rFonts w:ascii="Times New Roman" w:hAnsi="Times New Roman" w:cs="Times New Roman"/>
          <w:sz w:val="16"/>
          <w:szCs w:val="16"/>
        </w:rPr>
        <w:t xml:space="preserve"> от плана.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Расходование средств бюджетными учреждениями осуществлялось в пределах сводной бюджетной росписи бюджета сельского поселения и в пределах фактической потребности в соответствии с заключенными договорами, контрактами и наличием счетов-фактур.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7378CD">
        <w:rPr>
          <w:rFonts w:ascii="Times New Roman" w:hAnsi="Times New Roman" w:cs="Times New Roman"/>
          <w:b/>
          <w:sz w:val="16"/>
          <w:szCs w:val="16"/>
        </w:rPr>
        <w:t>По разделу 01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«Общегосударственные расходы» общая сумма расходов составила   </w:t>
      </w:r>
      <w:r w:rsidRPr="007378CD">
        <w:rPr>
          <w:rFonts w:ascii="Times New Roman" w:hAnsi="Times New Roman" w:cs="Times New Roman"/>
          <w:b/>
          <w:sz w:val="16"/>
          <w:szCs w:val="16"/>
        </w:rPr>
        <w:t xml:space="preserve">2 997 348,38 </w:t>
      </w:r>
      <w:r w:rsidRPr="007378CD">
        <w:rPr>
          <w:rFonts w:ascii="Times New Roman" w:hAnsi="Times New Roman" w:cs="Times New Roman"/>
          <w:sz w:val="16"/>
          <w:szCs w:val="16"/>
        </w:rPr>
        <w:t xml:space="preserve">рублей,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</w:t>
      </w:r>
      <w:r w:rsidRPr="007378CD">
        <w:rPr>
          <w:rFonts w:ascii="Times New Roman" w:hAnsi="Times New Roman" w:cs="Times New Roman"/>
          <w:sz w:val="16"/>
          <w:szCs w:val="16"/>
        </w:rPr>
        <w:t xml:space="preserve"> процентов от установленного  плана, из них:  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- на содержание главы местного образования </w:t>
      </w:r>
      <w:r w:rsidRPr="007378CD">
        <w:rPr>
          <w:rFonts w:ascii="Times New Roman" w:hAnsi="Times New Roman" w:cs="Times New Roman"/>
          <w:b/>
          <w:sz w:val="16"/>
          <w:szCs w:val="16"/>
        </w:rPr>
        <w:t>781 374,10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100,0</w:t>
      </w:r>
      <w:r w:rsidRPr="007378CD">
        <w:rPr>
          <w:rFonts w:ascii="Times New Roman" w:hAnsi="Times New Roman" w:cs="Times New Roman"/>
          <w:sz w:val="16"/>
          <w:szCs w:val="16"/>
        </w:rPr>
        <w:t>%;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-на содержание местной администрации  </w:t>
      </w:r>
      <w:r w:rsidRPr="007378CD">
        <w:rPr>
          <w:rFonts w:ascii="Times New Roman" w:hAnsi="Times New Roman" w:cs="Times New Roman"/>
          <w:b/>
          <w:sz w:val="16"/>
          <w:szCs w:val="16"/>
        </w:rPr>
        <w:t>2 152 894,28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100,0</w:t>
      </w:r>
      <w:r w:rsidRPr="007378CD">
        <w:rPr>
          <w:rFonts w:ascii="Times New Roman" w:hAnsi="Times New Roman" w:cs="Times New Roman"/>
          <w:sz w:val="16"/>
          <w:szCs w:val="16"/>
        </w:rPr>
        <w:t xml:space="preserve">%; 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     -другие общегосударственные вопросы- </w:t>
      </w:r>
      <w:r w:rsidRPr="007378CD">
        <w:rPr>
          <w:rFonts w:ascii="Times New Roman" w:hAnsi="Times New Roman" w:cs="Times New Roman"/>
          <w:b/>
          <w:sz w:val="16"/>
          <w:szCs w:val="16"/>
        </w:rPr>
        <w:t>63 080,00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100,00</w:t>
      </w:r>
      <w:r w:rsidRPr="007378CD">
        <w:rPr>
          <w:rFonts w:ascii="Times New Roman" w:hAnsi="Times New Roman" w:cs="Times New Roman"/>
          <w:sz w:val="16"/>
          <w:szCs w:val="16"/>
        </w:rPr>
        <w:t>%.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 xml:space="preserve">           По разделу 02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«Национальная оборона» общая сумма расходов </w:t>
      </w:r>
      <w:r w:rsidRPr="007378CD">
        <w:rPr>
          <w:rFonts w:ascii="Times New Roman" w:hAnsi="Times New Roman" w:cs="Times New Roman"/>
          <w:b/>
          <w:sz w:val="16"/>
          <w:szCs w:val="16"/>
        </w:rPr>
        <w:t>81 517,12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100%</w:t>
      </w:r>
      <w:r w:rsidRPr="007378CD">
        <w:rPr>
          <w:rFonts w:ascii="Times New Roman" w:hAnsi="Times New Roman" w:cs="Times New Roman"/>
          <w:sz w:val="16"/>
          <w:szCs w:val="16"/>
        </w:rPr>
        <w:t xml:space="preserve"> из них: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 xml:space="preserve">   - на осуществление первичного воинского учета на территориях, где отсутствуют военные комиссариаты </w:t>
      </w:r>
      <w:r w:rsidRPr="007378CD">
        <w:rPr>
          <w:rFonts w:ascii="Times New Roman" w:hAnsi="Times New Roman" w:cs="Times New Roman"/>
          <w:b/>
          <w:sz w:val="16"/>
          <w:szCs w:val="16"/>
        </w:rPr>
        <w:t>81 517,12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рублей.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>По разделу 03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«Национальная безопасность и правоохранительная деятельность» общая сумма расходов </w:t>
      </w:r>
      <w:r w:rsidRPr="007378CD">
        <w:rPr>
          <w:rFonts w:ascii="Times New Roman" w:hAnsi="Times New Roman" w:cs="Times New Roman"/>
          <w:b/>
          <w:sz w:val="16"/>
          <w:szCs w:val="16"/>
        </w:rPr>
        <w:t>186 784,00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100%</w:t>
      </w:r>
      <w:r w:rsidRPr="007378CD">
        <w:rPr>
          <w:rFonts w:ascii="Times New Roman" w:hAnsi="Times New Roman" w:cs="Times New Roman"/>
          <w:sz w:val="16"/>
          <w:szCs w:val="16"/>
        </w:rPr>
        <w:t xml:space="preserve"> из них: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-мероприятие по ограничению доступа огня к жилой части сельского поселения -186784,00 рублей.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>По разделу 04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«Другие вопросы национальной экономики»» общая сумма расходов </w:t>
      </w:r>
      <w:r w:rsidRPr="007378CD">
        <w:rPr>
          <w:rFonts w:ascii="Times New Roman" w:hAnsi="Times New Roman" w:cs="Times New Roman"/>
          <w:b/>
          <w:sz w:val="16"/>
          <w:szCs w:val="16"/>
        </w:rPr>
        <w:t>970,00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100%</w:t>
      </w:r>
      <w:r w:rsidRPr="007378CD">
        <w:rPr>
          <w:rFonts w:ascii="Times New Roman" w:hAnsi="Times New Roman" w:cs="Times New Roman"/>
          <w:sz w:val="16"/>
          <w:szCs w:val="16"/>
        </w:rPr>
        <w:t xml:space="preserve"> из них: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-информационная, консультативная и имущественная поддержка субъектов малого и среднего предпринимательства -970,00 рублей.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>По разделу 05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«Жилищно-коммунальное хозяйство» расходы составили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197 967,37</w:t>
      </w:r>
      <w:r w:rsidRPr="007378CD">
        <w:rPr>
          <w:rFonts w:ascii="Times New Roman" w:hAnsi="Times New Roman" w:cs="Times New Roman"/>
          <w:sz w:val="16"/>
          <w:szCs w:val="16"/>
        </w:rPr>
        <w:t xml:space="preserve"> рублей или </w:t>
      </w:r>
      <w:r w:rsidRPr="007378CD">
        <w:rPr>
          <w:rFonts w:ascii="Times New Roman" w:hAnsi="Times New Roman" w:cs="Times New Roman"/>
          <w:b/>
          <w:sz w:val="16"/>
          <w:szCs w:val="16"/>
        </w:rPr>
        <w:t>100,00</w:t>
      </w:r>
      <w:r w:rsidRPr="007378CD">
        <w:rPr>
          <w:rFonts w:ascii="Times New Roman" w:hAnsi="Times New Roman" w:cs="Times New Roman"/>
          <w:sz w:val="16"/>
          <w:szCs w:val="16"/>
        </w:rPr>
        <w:t xml:space="preserve"> % из них: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 имущественные взносы за капремонт – 43249,96 рублей или 100%;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 уличное освещение – 11097,66 рублей или 100%;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-организация и содержание мест захоронений -89378,15 рублей 100%;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-прочие мероприятий по благоустройству – 54 241,60 рублей или 100,0% рублей.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>По разделу 08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«Культура, кинематография и средства массовой информации» - 5 352 483,85 рублей  или 100 процентов из них: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 на содержание библиотек 592 524,05 рублей;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 на содержание домов культуры – 4 750 614,80 рублей;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-мероприятия в сфере культуры -5115,00 рублей;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 мероприятия по сохранению объектов культурного наследия -4230,00 рублей.</w:t>
      </w:r>
    </w:p>
    <w:p w:rsidR="007378CD" w:rsidRPr="007378CD" w:rsidRDefault="007378CD" w:rsidP="007378CD">
      <w:pPr>
        <w:pStyle w:val="af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 xml:space="preserve">           По разделу 10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«Социальная политика» расходы составили 60000,00 рублей или 100,0% из них: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sz w:val="16"/>
          <w:szCs w:val="16"/>
        </w:rPr>
        <w:t>-доплата к пенсиям муниципальных служащих – 60000,00 рублей</w:t>
      </w:r>
    </w:p>
    <w:p w:rsidR="007378CD" w:rsidRPr="007378CD" w:rsidRDefault="007378CD" w:rsidP="007378CD">
      <w:pPr>
        <w:pStyle w:val="af0"/>
        <w:ind w:firstLine="720"/>
        <w:rPr>
          <w:rFonts w:ascii="Times New Roman" w:hAnsi="Times New Roman" w:cs="Times New Roman"/>
          <w:sz w:val="16"/>
          <w:szCs w:val="16"/>
        </w:rPr>
      </w:pPr>
      <w:r w:rsidRPr="007378CD">
        <w:rPr>
          <w:rFonts w:ascii="Times New Roman" w:hAnsi="Times New Roman" w:cs="Times New Roman"/>
          <w:b/>
          <w:sz w:val="16"/>
          <w:szCs w:val="16"/>
        </w:rPr>
        <w:t>По разделу 14</w:t>
      </w:r>
      <w:r w:rsidRPr="007378CD">
        <w:rPr>
          <w:rFonts w:ascii="Times New Roman" w:hAnsi="Times New Roman" w:cs="Times New Roman"/>
          <w:sz w:val="16"/>
          <w:szCs w:val="16"/>
        </w:rPr>
        <w:t xml:space="preserve"> «Межбюджетные трансферты» сумма расходов составила 17878,50 рублей, или 100% (на осуществление части полномочий в соответствии с заключенными соглашениями с муниципальным районом (КСП)           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 В общей сумме расходов </w:t>
      </w:r>
      <w:r w:rsidRPr="007378CD">
        <w:rPr>
          <w:rFonts w:ascii="Times New Roman" w:hAnsi="Times New Roman"/>
          <w:b/>
          <w:sz w:val="16"/>
          <w:szCs w:val="16"/>
          <w:lang w:val="ru-RU"/>
        </w:rPr>
        <w:t>8</w:t>
      </w:r>
      <w:r w:rsidRPr="007378CD">
        <w:rPr>
          <w:rFonts w:ascii="Times New Roman" w:hAnsi="Times New Roman"/>
          <w:b/>
          <w:sz w:val="16"/>
          <w:szCs w:val="16"/>
        </w:rPr>
        <w:t> </w:t>
      </w:r>
      <w:r w:rsidRPr="007378CD">
        <w:rPr>
          <w:rFonts w:ascii="Times New Roman" w:hAnsi="Times New Roman"/>
          <w:b/>
          <w:sz w:val="16"/>
          <w:szCs w:val="16"/>
          <w:lang w:val="ru-RU"/>
        </w:rPr>
        <w:t>894 949,22</w:t>
      </w:r>
      <w:r w:rsidRPr="007378CD">
        <w:rPr>
          <w:rFonts w:ascii="Times New Roman" w:hAnsi="Times New Roman"/>
          <w:sz w:val="16"/>
          <w:szCs w:val="16"/>
          <w:lang w:val="ru-RU"/>
        </w:rPr>
        <w:t xml:space="preserve">  рублей: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- расходы    на выплату    заработной    платы и уплату страховых взносов составили   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 4</w:t>
      </w:r>
      <w:r w:rsidRPr="007378CD">
        <w:rPr>
          <w:rFonts w:ascii="Times New Roman" w:hAnsi="Times New Roman"/>
          <w:sz w:val="16"/>
          <w:szCs w:val="16"/>
        </w:rPr>
        <w:t> </w:t>
      </w:r>
      <w:r w:rsidRPr="007378CD">
        <w:rPr>
          <w:rFonts w:ascii="Times New Roman" w:hAnsi="Times New Roman"/>
          <w:sz w:val="16"/>
          <w:szCs w:val="16"/>
          <w:lang w:val="ru-RU"/>
        </w:rPr>
        <w:t xml:space="preserve">667 623,82 рублей  или 52,47 % от общей суммы расходов; 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>- на оплату за услуги связи, интернет,  приобретение конвертов 95376,85 рублей или 1,07%;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>- на оплату транспортных услуг- 86754,00 рублей или 0,98 % (</w:t>
      </w:r>
      <w:r w:rsidRPr="007378CD">
        <w:rPr>
          <w:rFonts w:ascii="Times New Roman" w:hAnsi="Times New Roman"/>
          <w:color w:val="000000"/>
          <w:sz w:val="16"/>
          <w:szCs w:val="16"/>
          <w:lang w:val="ru-RU"/>
        </w:rPr>
        <w:t>услуги по доставке угля в ДК с.Опытное поле- 13500,00 рублей, перевозка трупов – 21754,00 рублей, доставка песка на кладбище с.Алексеевка, Бирофельд, Красивое, Опытное поле 51500,00 руб);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highlight w:val="yellow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>- на коммунальные услуги (оплата за отопление, водоснабжение и водоотведение, э/энергия) израсходовано 2</w:t>
      </w:r>
      <w:r w:rsidRPr="007378CD">
        <w:rPr>
          <w:rFonts w:ascii="Times New Roman" w:hAnsi="Times New Roman"/>
          <w:sz w:val="16"/>
          <w:szCs w:val="16"/>
        </w:rPr>
        <w:t> </w:t>
      </w:r>
      <w:r w:rsidRPr="007378CD">
        <w:rPr>
          <w:rFonts w:ascii="Times New Roman" w:hAnsi="Times New Roman"/>
          <w:sz w:val="16"/>
          <w:szCs w:val="16"/>
          <w:lang w:val="ru-RU"/>
        </w:rPr>
        <w:t>645 196,63 рублей или 29,77 %</w:t>
      </w:r>
      <w:r w:rsidRPr="007378CD">
        <w:rPr>
          <w:rFonts w:ascii="Times New Roman" w:hAnsi="Times New Roman"/>
          <w:color w:val="000000"/>
          <w:sz w:val="16"/>
          <w:szCs w:val="16"/>
          <w:lang w:val="ru-RU"/>
        </w:rPr>
        <w:t xml:space="preserve"> в т.ч. оплата по договорам гражданско-правового характера</w:t>
      </w:r>
      <w:r w:rsidRPr="007378CD">
        <w:rPr>
          <w:rFonts w:ascii="Times New Roman" w:hAnsi="Times New Roman"/>
          <w:sz w:val="16"/>
          <w:szCs w:val="16"/>
          <w:lang w:val="ru-RU"/>
        </w:rPr>
        <w:t xml:space="preserve"> (</w:t>
      </w:r>
      <w:r w:rsidRPr="007378CD">
        <w:rPr>
          <w:rFonts w:ascii="Times New Roman" w:hAnsi="Times New Roman"/>
          <w:color w:val="000000"/>
          <w:sz w:val="16"/>
          <w:szCs w:val="16"/>
          <w:lang w:val="ru-RU"/>
        </w:rPr>
        <w:t>топка котлов твердым топливом, обслуживание их в культурно-бытовых, служебных помещениях) -274 300,00 рубля</w:t>
      </w:r>
      <w:r w:rsidRPr="007378CD">
        <w:rPr>
          <w:rFonts w:ascii="Times New Roman" w:hAnsi="Times New Roman"/>
          <w:sz w:val="16"/>
          <w:szCs w:val="16"/>
          <w:lang w:val="ru-RU"/>
        </w:rPr>
        <w:t>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lastRenderedPageBreak/>
        <w:t>-на оплату услуг по содержанию имущества израсходовано 882 297,25 рублей  или 9,92 % (уборка служебных помещений в домах культуры и библиотеках по договорам ГПХ, техобслуживание пожарной сигнализации, заправка картриджей, взносы за капремонт муниципального жилья, уборка территории сельского поселения от мусора);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>- на оплату прочих услуг – 176464,97 рублей или 1,98% (сопровождение сайт страницы, обновление информационно-справочных баз «Гарант»);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>- на уплату налогов, сборов -14511,00 рублей или 0,16%;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 - на приобретение материальных запасов 248846,20 рублей или 2,8 %, в т.ч уголь </w:t>
      </w:r>
      <w:r w:rsidRPr="007378CD">
        <w:rPr>
          <w:rFonts w:ascii="Times New Roman" w:hAnsi="Times New Roman"/>
          <w:color w:val="000000"/>
          <w:sz w:val="16"/>
          <w:szCs w:val="16"/>
          <w:lang w:val="ru-RU"/>
        </w:rPr>
        <w:t xml:space="preserve">в ДК с.Опытное поле- 123950 рублей, </w:t>
      </w:r>
      <w:r w:rsidRPr="007378CD">
        <w:rPr>
          <w:rFonts w:ascii="Times New Roman" w:hAnsi="Times New Roman"/>
          <w:sz w:val="16"/>
          <w:szCs w:val="16"/>
          <w:lang w:val="ru-RU"/>
        </w:rPr>
        <w:t xml:space="preserve"> канцелярские принадлежности, хозяйственные материалы, стройматериалы;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- расходы на выплату доплат к пенсии муниципальным служащим-60000,00 рублей или 0,67 %, </w:t>
      </w:r>
    </w:p>
    <w:p w:rsidR="007378CD" w:rsidRPr="007378CD" w:rsidRDefault="007378CD" w:rsidP="007378CD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378CD" w:rsidRPr="007378CD" w:rsidRDefault="007378CD" w:rsidP="007378CD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378CD">
        <w:rPr>
          <w:rFonts w:ascii="Times New Roman" w:hAnsi="Times New Roman"/>
          <w:sz w:val="16"/>
          <w:szCs w:val="16"/>
          <w:lang w:val="ru-RU"/>
        </w:rPr>
        <w:t xml:space="preserve">- расходы по соглашению по передаче полномочий (КСП) -  17878,50 рублей или 0,2 %.  </w:t>
      </w:r>
    </w:p>
    <w:p w:rsidR="007378CD" w:rsidRPr="002B61B0" w:rsidRDefault="007378CD" w:rsidP="007378CD">
      <w:pPr>
        <w:pStyle w:val="22"/>
        <w:rPr>
          <w:sz w:val="20"/>
          <w:szCs w:val="20"/>
        </w:rPr>
      </w:pP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Муниципальное образование «Бирофельдское сельское поселение»</w:t>
      </w: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Биробиджанский муниципальный район</w:t>
      </w: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АДМИНИСТРАЦИЯ  СЕЛЬСКОГО  ПОСЕЛЕНИЯ</w:t>
      </w:r>
    </w:p>
    <w:p w:rsidR="00842FFE" w:rsidRPr="00A01547" w:rsidRDefault="00842FFE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19.07.2024                                                                                                   </w:t>
      </w:r>
      <w:r w:rsidR="00842FF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№ 61</w:t>
      </w:r>
    </w:p>
    <w:p w:rsidR="00A01547" w:rsidRPr="00A01547" w:rsidRDefault="00A01547" w:rsidP="00A01547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A01547" w:rsidRPr="00A01547" w:rsidRDefault="00A01547" w:rsidP="00A0154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bCs/>
          <w:sz w:val="20"/>
          <w:szCs w:val="20"/>
          <w:lang w:val="ru-RU"/>
        </w:rPr>
        <w:t>О признании утратившими силу некоторых постановлений администрации сельского поселения муниципального образования «Бирофельдское сельское поселение» Биробиджанского муниципального района Еврейской автономной области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      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 xml:space="preserve">В соответствии с Федеральным законом от 06.10.2013 </w:t>
      </w:r>
      <w:hyperlink r:id="rId9" w:tgtFrame="_blank" w:history="1">
        <w:r w:rsidRPr="00A01547">
          <w:rPr>
            <w:rFonts w:ascii="Times New Roman" w:eastAsia="Times New Roman" w:hAnsi="Times New Roman"/>
            <w:color w:val="000000" w:themeColor="text1"/>
            <w:sz w:val="20"/>
            <w:szCs w:val="20"/>
            <w:lang w:val="ru-RU"/>
          </w:rPr>
          <w:t>№131-ФЗ</w:t>
        </w:r>
      </w:hyperlink>
      <w:r w:rsidRPr="00A01547">
        <w:rPr>
          <w:rFonts w:ascii="Times New Roman" w:eastAsia="Times New Roman" w:hAnsi="Times New Roman"/>
          <w:color w:val="000000" w:themeColor="text1"/>
          <w:sz w:val="20"/>
          <w:szCs w:val="20"/>
          <w:lang w:val="ru-RU"/>
        </w:rPr>
        <w:t xml:space="preserve"> </w:t>
      </w:r>
      <w:r w:rsidRPr="00A01547">
        <w:rPr>
          <w:rFonts w:ascii="Times New Roman" w:eastAsia="Times New Roman" w:hAnsi="Times New Roman"/>
          <w:sz w:val="20"/>
          <w:szCs w:val="20"/>
          <w:lang w:val="ru-RU"/>
        </w:rPr>
        <w:t>«Об общих принципах организации местного самоуправления в Российской Федерации» и на основании Устава муниципального образования «Бирофельдское сельское поселение» Биробиджанского муниципального района Еврейской автономной области администрация сельского поселения</w:t>
      </w:r>
    </w:p>
    <w:p w:rsidR="00A01547" w:rsidRPr="00A01547" w:rsidRDefault="00A01547" w:rsidP="00A01547">
      <w:pPr>
        <w:ind w:firstLine="708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</w:p>
    <w:p w:rsidR="00A01547" w:rsidRPr="00A01547" w:rsidRDefault="00A01547" w:rsidP="00A01547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A01547">
        <w:rPr>
          <w:rFonts w:ascii="Times New Roman" w:eastAsia="Times New Roman" w:hAnsi="Times New Roman"/>
          <w:sz w:val="20"/>
          <w:szCs w:val="20"/>
        </w:rPr>
        <w:t>ПОСТАНОВЛЯЕТ:</w:t>
      </w:r>
    </w:p>
    <w:p w:rsidR="00A01547" w:rsidRPr="00A01547" w:rsidRDefault="00A01547" w:rsidP="00A01547">
      <w:pPr>
        <w:pStyle w:val="ac"/>
        <w:numPr>
          <w:ilvl w:val="0"/>
          <w:numId w:val="28"/>
        </w:numPr>
        <w:spacing w:line="360" w:lineRule="auto"/>
        <w:ind w:hanging="11"/>
        <w:jc w:val="both"/>
        <w:rPr>
          <w:rFonts w:eastAsia="Times New Roman"/>
          <w:sz w:val="20"/>
        </w:rPr>
      </w:pPr>
      <w:r w:rsidRPr="00A01547">
        <w:rPr>
          <w:rFonts w:eastAsia="Times New Roman"/>
          <w:sz w:val="20"/>
        </w:rPr>
        <w:t>Признать утратившими силу постановления администрации  Бирофельдского сельского поселения Биробиджанского муниципального района Еврейской автономной области: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eastAsia="Times New Roman" w:hAnsi="Times New Roman"/>
          <w:sz w:val="20"/>
          <w:szCs w:val="20"/>
          <w:lang w:val="ru-RU"/>
        </w:rPr>
        <w:t xml:space="preserve">- </w:t>
      </w: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>от 14.06.2023 № 52 «О заключении договора аренды земельного участка»;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>- от 20.06.2023 № 56 «О предварительном</w:t>
      </w: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</w:rPr>
        <w:t> </w:t>
      </w: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 xml:space="preserve"> согласовании предоставления земельного участка и утверждении схемы расположения земельного участка на кадастровом плане территории»;</w:t>
      </w:r>
    </w:p>
    <w:p w:rsidR="00A01547" w:rsidRPr="00A01547" w:rsidRDefault="00A01547" w:rsidP="00A01547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>- от 1.09.2023 № 69 «О предварительном согласовании предоставления земельных участков и утверждении схем расположения земельных участков на кадастровом плане территории»;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>- от 01.09.2023 № 70 «О предварительном согласовании предоставления земельных участков и утверждении схем расположения земельных участков на кадастровом плане территории»;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>- от 01.09.2023 № 71 «О предварительном согласовании предоставления земельных участков и утверждении схем расположения земельных участков на кадастровом плане территории»;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lastRenderedPageBreak/>
        <w:t>- от 01.09.2023 № 72 «О предварительном согласовании предоставления земельных участков и утверждении схем расположения земельных участков на кадастровом плане территории»;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</w:pPr>
      <w:r w:rsidRPr="00A01547">
        <w:rPr>
          <w:rFonts w:ascii="Times New Roman" w:hAnsi="Times New Roman"/>
          <w:color w:val="000000"/>
          <w:sz w:val="20"/>
          <w:szCs w:val="20"/>
          <w:shd w:val="clear" w:color="auto" w:fill="F2F2F2"/>
          <w:lang w:val="ru-RU"/>
        </w:rPr>
        <w:t>- 01.09.2023 № 73 «О предварительном согласовании предоставления земельных участков и утверждении схем расположения земельных участков на кадастровом плане территории».</w:t>
      </w:r>
    </w:p>
    <w:p w:rsidR="00A01547" w:rsidRPr="00A01547" w:rsidRDefault="00A01547" w:rsidP="00A01547">
      <w:pPr>
        <w:pStyle w:val="ac"/>
        <w:widowControl w:val="0"/>
        <w:autoSpaceDE w:val="0"/>
        <w:autoSpaceDN w:val="0"/>
        <w:adjustRightInd w:val="0"/>
        <w:spacing w:line="360" w:lineRule="auto"/>
        <w:ind w:left="0" w:firstLine="709"/>
        <w:rPr>
          <w:sz w:val="20"/>
        </w:rPr>
      </w:pPr>
      <w:r w:rsidRPr="00A01547">
        <w:rPr>
          <w:sz w:val="20"/>
        </w:rPr>
        <w:t xml:space="preserve">       2. </w:t>
      </w:r>
      <w:r w:rsidRPr="00A01547">
        <w:rPr>
          <w:bCs/>
          <w:color w:val="000000" w:themeColor="text1"/>
          <w:sz w:val="20"/>
        </w:rPr>
        <w:t xml:space="preserve">Опубликовать настоящее постановление в Информационном бюллютене  Бирофельдского сельского поселения Биробиджанского муниципального района Еврейской автономной области и разместить на официальном сайте администрации сельского поселения в Сети Интернет </w:t>
      </w:r>
      <w:hyperlink r:id="rId10" w:history="1">
        <w:r w:rsidRPr="00A01547">
          <w:rPr>
            <w:rStyle w:val="a4"/>
            <w:color w:val="auto"/>
            <w:sz w:val="20"/>
          </w:rPr>
          <w:t>http://birofeld.ru</w:t>
        </w:r>
      </w:hyperlink>
      <w:r w:rsidRPr="00A01547">
        <w:rPr>
          <w:sz w:val="20"/>
        </w:rPr>
        <w:t>.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       3. Контроль за исполнением настоящего постановления оставляю за собой.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       4. Настоящее постановление вступает в силу  со дня его подписания.</w:t>
      </w: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01547" w:rsidRPr="00A01547" w:rsidRDefault="00A01547" w:rsidP="00A01547">
      <w:pPr>
        <w:tabs>
          <w:tab w:val="left" w:pos="7935"/>
        </w:tabs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Глава администрации        </w:t>
      </w:r>
    </w:p>
    <w:p w:rsidR="00A01547" w:rsidRPr="00A01547" w:rsidRDefault="00A01547" w:rsidP="00A01547">
      <w:pPr>
        <w:rPr>
          <w:rFonts w:ascii="Times New Roman" w:hAnsi="Times New Roman"/>
          <w:sz w:val="20"/>
          <w:szCs w:val="20"/>
          <w:lang w:val="ru-RU"/>
        </w:rPr>
      </w:pPr>
      <w:r w:rsidRPr="00A01547">
        <w:rPr>
          <w:rFonts w:ascii="Times New Roman" w:hAnsi="Times New Roman"/>
          <w:sz w:val="20"/>
          <w:szCs w:val="20"/>
          <w:lang w:val="ru-RU"/>
        </w:rPr>
        <w:t xml:space="preserve">сельского поселения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r w:rsidR="00842FFE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</w:t>
      </w:r>
      <w:r w:rsidRPr="00A01547">
        <w:rPr>
          <w:rFonts w:ascii="Times New Roman" w:hAnsi="Times New Roman"/>
          <w:sz w:val="20"/>
          <w:szCs w:val="20"/>
          <w:lang w:val="ru-RU"/>
        </w:rPr>
        <w:t xml:space="preserve">    А.Ю. Вилков - Дымочко</w:t>
      </w:r>
    </w:p>
    <w:p w:rsidR="0082311C" w:rsidRDefault="0082311C" w:rsidP="0082311C">
      <w:pPr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pStyle w:val="a8"/>
        <w:widowControl w:val="0"/>
        <w:rPr>
          <w:sz w:val="20"/>
        </w:rPr>
      </w:pPr>
      <w:r w:rsidRPr="00973009">
        <w:rPr>
          <w:sz w:val="20"/>
        </w:rPr>
        <w:t>Муниципальное образование «Бирофельдское сельское поселение»</w:t>
      </w:r>
    </w:p>
    <w:p w:rsidR="00973009" w:rsidRPr="00973009" w:rsidRDefault="00973009" w:rsidP="00973009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973009" w:rsidRPr="00973009" w:rsidRDefault="00973009" w:rsidP="00973009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973009" w:rsidRPr="00973009" w:rsidRDefault="00973009" w:rsidP="00973009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СОБРАНИЕ ДЕПУТАТОВ</w:t>
      </w:r>
    </w:p>
    <w:p w:rsidR="00973009" w:rsidRPr="00973009" w:rsidRDefault="00973009" w:rsidP="00973009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РЕШЕНИЕ</w:t>
      </w:r>
    </w:p>
    <w:p w:rsidR="00973009" w:rsidRPr="00973009" w:rsidRDefault="00973009" w:rsidP="00973009">
      <w:pPr>
        <w:widowControl w:val="0"/>
        <w:jc w:val="both"/>
        <w:rPr>
          <w:rFonts w:ascii="Times New Roman" w:eastAsia="Times New Roman" w:hAnsi="Times New Roman"/>
          <w:b/>
          <w:bCs/>
          <w:sz w:val="20"/>
          <w:szCs w:val="20"/>
          <w:lang w:val="ru-RU" w:eastAsia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 xml:space="preserve">19.07.2024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973009">
        <w:rPr>
          <w:rFonts w:ascii="Times New Roman" w:hAnsi="Times New Roman"/>
          <w:sz w:val="20"/>
          <w:szCs w:val="20"/>
          <w:lang w:val="ru-RU"/>
        </w:rPr>
        <w:t xml:space="preserve">   №</w:t>
      </w:r>
      <w:r w:rsidRPr="009730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  <w:r w:rsidRPr="00973009">
        <w:rPr>
          <w:rFonts w:ascii="Times New Roman" w:eastAsia="Times New Roman" w:hAnsi="Times New Roman"/>
          <w:bCs/>
          <w:sz w:val="20"/>
          <w:szCs w:val="20"/>
          <w:lang w:val="ru-RU" w:eastAsia="ru-RU"/>
        </w:rPr>
        <w:t>48</w:t>
      </w:r>
    </w:p>
    <w:p w:rsidR="00973009" w:rsidRPr="00973009" w:rsidRDefault="00973009" w:rsidP="00973009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eastAsia="Times New Roman" w:hAnsi="Times New Roman"/>
          <w:bCs/>
          <w:sz w:val="20"/>
          <w:szCs w:val="20"/>
          <w:lang w:val="ru-RU" w:eastAsia="ru-RU"/>
        </w:rPr>
        <w:t>с. Бирофельд</w:t>
      </w:r>
    </w:p>
    <w:p w:rsidR="00973009" w:rsidRPr="00973009" w:rsidRDefault="00973009" w:rsidP="00973009">
      <w:pPr>
        <w:pStyle w:val="a8"/>
        <w:widowControl w:val="0"/>
        <w:jc w:val="both"/>
        <w:rPr>
          <w:sz w:val="20"/>
        </w:rPr>
      </w:pPr>
      <w:r w:rsidRPr="00973009">
        <w:rPr>
          <w:bCs/>
          <w:sz w:val="20"/>
        </w:rPr>
        <w:t xml:space="preserve">О внесении изменений </w:t>
      </w:r>
      <w:r w:rsidRPr="00973009">
        <w:rPr>
          <w:sz w:val="20"/>
        </w:rPr>
        <w:t xml:space="preserve">решение Собрания депутатов от 30.01.2024 № 27 «Об утверждении </w:t>
      </w:r>
      <w:r w:rsidRPr="00973009">
        <w:rPr>
          <w:bCs/>
          <w:sz w:val="20"/>
        </w:rPr>
        <w:t xml:space="preserve">размеров должностных окладов и ежемесячной выплаты за классный чин муниципальных служащих администрации </w:t>
      </w:r>
      <w:r w:rsidRPr="00973009">
        <w:rPr>
          <w:sz w:val="20"/>
        </w:rPr>
        <w:t>муниципального образования «Бирофельдское сельское поселение» Биробиджанского муниципального района Еврейской автономной области»</w:t>
      </w:r>
    </w:p>
    <w:p w:rsidR="00973009" w:rsidRPr="00973009" w:rsidRDefault="00973009" w:rsidP="00973009">
      <w:pPr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73009" w:rsidRPr="00973009" w:rsidRDefault="00973009" w:rsidP="00973009">
      <w:pPr>
        <w:ind w:firstLine="709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В соответствии с Федеральным законом от 06.10.2013 </w:t>
      </w:r>
      <w:hyperlink r:id="rId11" w:tgtFrame="_blank" w:history="1">
        <w:r w:rsidRPr="00973009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ru-RU" w:eastAsia="ru-RU"/>
          </w:rPr>
          <w:t>№131-ФЗ</w:t>
        </w:r>
      </w:hyperlink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«Об общих принципах организации местного самоуправления в Российской Федерации», законом</w:t>
      </w:r>
      <w:r w:rsidRPr="00973009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Еврейской автономной области от 25.04.2007 № 127-ФЗ «О некоторых вопросах муниципальной службы в Еврейской автономной области», Уставом муниципального образования «Бирофельдское сельское поселение» Биробиджанского муниципального района Еврейской автономной области Собрание депутатов сельского поселения</w:t>
      </w:r>
    </w:p>
    <w:p w:rsidR="00973009" w:rsidRPr="00973009" w:rsidRDefault="00973009" w:rsidP="00973009">
      <w:pPr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>РЕШИЛО:</w:t>
      </w:r>
    </w:p>
    <w:p w:rsidR="00973009" w:rsidRPr="00973009" w:rsidRDefault="00973009" w:rsidP="00973009">
      <w:pPr>
        <w:pStyle w:val="a8"/>
        <w:widowControl w:val="0"/>
        <w:jc w:val="both"/>
        <w:rPr>
          <w:sz w:val="20"/>
        </w:rPr>
      </w:pPr>
      <w:r w:rsidRPr="00973009">
        <w:rPr>
          <w:sz w:val="20"/>
        </w:rPr>
        <w:t xml:space="preserve">1.Внести в решение Собрания депутатов от 30.01.2024 № 27 «Об утверждении </w:t>
      </w:r>
      <w:r w:rsidRPr="00973009">
        <w:rPr>
          <w:bCs/>
          <w:sz w:val="20"/>
        </w:rPr>
        <w:t xml:space="preserve">размеров должностных окладов и ежемесячной выплаты за классный чин муниципальных служащих администрации </w:t>
      </w:r>
      <w:r w:rsidRPr="00973009">
        <w:rPr>
          <w:sz w:val="20"/>
        </w:rPr>
        <w:t>муниципального образования «Бирофельдское сельское поселение» Биробиджанского муниципального района Еврейской автономной области» следующие изменения:</w:t>
      </w:r>
    </w:p>
    <w:p w:rsidR="00973009" w:rsidRPr="00973009" w:rsidRDefault="00973009" w:rsidP="00973009">
      <w:pPr>
        <w:pStyle w:val="a8"/>
        <w:widowControl w:val="0"/>
        <w:ind w:firstLine="709"/>
        <w:jc w:val="both"/>
        <w:rPr>
          <w:sz w:val="20"/>
        </w:rPr>
      </w:pPr>
      <w:r w:rsidRPr="00973009">
        <w:rPr>
          <w:sz w:val="20"/>
        </w:rPr>
        <w:t>1.1. В строке 2 таблицы</w:t>
      </w:r>
      <w:r w:rsidRPr="00973009">
        <w:rPr>
          <w:bCs/>
          <w:sz w:val="20"/>
        </w:rPr>
        <w:t xml:space="preserve"> «РАЗМЕРЫ должностных окладов муниципальных служащих администрации </w:t>
      </w:r>
      <w:r w:rsidRPr="00973009">
        <w:rPr>
          <w:sz w:val="20"/>
        </w:rPr>
        <w:t>муниципального образования «Бирофельдское сельское поселение» Биробиджанского муниципального района Еврейской автономной области» число «6400» заменить числом «6850».</w:t>
      </w:r>
    </w:p>
    <w:p w:rsidR="00973009" w:rsidRPr="00973009" w:rsidRDefault="00973009" w:rsidP="00973009">
      <w:pPr>
        <w:pStyle w:val="a8"/>
        <w:widowControl w:val="0"/>
        <w:ind w:firstLine="709"/>
        <w:jc w:val="both"/>
        <w:rPr>
          <w:bCs/>
          <w:color w:val="000000"/>
          <w:sz w:val="20"/>
        </w:rPr>
      </w:pPr>
      <w:r w:rsidRPr="00973009">
        <w:rPr>
          <w:sz w:val="20"/>
        </w:rPr>
        <w:t xml:space="preserve">2. </w:t>
      </w:r>
      <w:r w:rsidRPr="00973009">
        <w:rPr>
          <w:bCs/>
          <w:color w:val="000000"/>
          <w:sz w:val="20"/>
        </w:rPr>
        <w:t xml:space="preserve">Опубликовать настоящее решение в Информационном бюллетене Бирофельдского сельского поселения </w:t>
      </w:r>
      <w:r w:rsidRPr="00973009">
        <w:rPr>
          <w:color w:val="000000"/>
          <w:sz w:val="20"/>
        </w:rPr>
        <w:t>Биробиджанского муниципального района Еврейской автономной области</w:t>
      </w:r>
      <w:r w:rsidRPr="00973009">
        <w:rPr>
          <w:bCs/>
          <w:color w:val="000000"/>
          <w:sz w:val="20"/>
        </w:rPr>
        <w:t xml:space="preserve"> и разместить на официальном сайте администрации сельского поселения в Сети Интернет </w:t>
      </w:r>
      <w:hyperlink r:id="rId12" w:history="1">
        <w:r w:rsidRPr="00973009">
          <w:rPr>
            <w:rStyle w:val="a4"/>
            <w:bCs/>
            <w:sz w:val="20"/>
            <w:lang w:val="en-US"/>
          </w:rPr>
          <w:t>http</w:t>
        </w:r>
        <w:r w:rsidRPr="00973009">
          <w:rPr>
            <w:rStyle w:val="a4"/>
            <w:bCs/>
            <w:sz w:val="20"/>
          </w:rPr>
          <w:t>://</w:t>
        </w:r>
        <w:r w:rsidRPr="00973009">
          <w:rPr>
            <w:rStyle w:val="a4"/>
            <w:bCs/>
            <w:sz w:val="20"/>
            <w:lang w:val="en-US"/>
          </w:rPr>
          <w:t>birofeld</w:t>
        </w:r>
        <w:r w:rsidRPr="00973009">
          <w:rPr>
            <w:rStyle w:val="a4"/>
            <w:bCs/>
            <w:sz w:val="20"/>
          </w:rPr>
          <w:t>.</w:t>
        </w:r>
        <w:r w:rsidRPr="00973009">
          <w:rPr>
            <w:rStyle w:val="a4"/>
            <w:bCs/>
            <w:sz w:val="20"/>
            <w:lang w:val="en-US"/>
          </w:rPr>
          <w:t>ru</w:t>
        </w:r>
        <w:r w:rsidRPr="00973009">
          <w:rPr>
            <w:rStyle w:val="a4"/>
            <w:bCs/>
            <w:sz w:val="20"/>
          </w:rPr>
          <w:t>/</w:t>
        </w:r>
      </w:hyperlink>
      <w:r w:rsidRPr="00973009">
        <w:rPr>
          <w:bCs/>
          <w:color w:val="000000"/>
          <w:sz w:val="20"/>
        </w:rPr>
        <w:t>.</w:t>
      </w:r>
    </w:p>
    <w:p w:rsidR="00973009" w:rsidRPr="00973009" w:rsidRDefault="00973009" w:rsidP="00973009">
      <w:pPr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 xml:space="preserve"> 3. Настоящее постановление вступает в силу после дня его    официального опубликования и распространяется на правоотношения с 01.07.2024.</w:t>
      </w:r>
    </w:p>
    <w:p w:rsidR="00973009" w:rsidRPr="00973009" w:rsidRDefault="00973009" w:rsidP="00973009">
      <w:pPr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73009" w:rsidRPr="00973009" w:rsidRDefault="00973009" w:rsidP="00973009">
      <w:pPr>
        <w:jc w:val="both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>Глава сельского поселения</w:t>
      </w:r>
      <w:r w:rsidRPr="00973009">
        <w:rPr>
          <w:rFonts w:ascii="Times New Roman" w:eastAsia="Times New Roman" w:hAnsi="Times New Roman"/>
          <w:sz w:val="20"/>
          <w:szCs w:val="20"/>
          <w:lang w:eastAsia="ru-RU"/>
        </w:rPr>
        <w:t>       </w:t>
      </w: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ab/>
        <w:t xml:space="preserve">                         </w:t>
      </w: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  <w:r w:rsidRPr="00973009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 А. Ю. Вилков-Дымочко</w:t>
      </w:r>
    </w:p>
    <w:p w:rsidR="00973009" w:rsidRDefault="00973009" w:rsidP="0082311C">
      <w:pPr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Муниципальное образование «Бирофельдское  сельское поселение»</w:t>
      </w: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lastRenderedPageBreak/>
        <w:t>Еврейской автономной области</w:t>
      </w: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СОБРАНИЕ ДЕПУТАТОВ</w:t>
      </w: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РЕШЕНИЕ</w:t>
      </w:r>
    </w:p>
    <w:p w:rsidR="00973009" w:rsidRPr="00973009" w:rsidRDefault="00973009" w:rsidP="00973009">
      <w:pPr>
        <w:ind w:firstLine="397"/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ind w:firstLine="397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 xml:space="preserve">22.07.2024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r w:rsidRPr="00973009">
        <w:rPr>
          <w:rFonts w:ascii="Times New Roman" w:hAnsi="Times New Roman"/>
          <w:sz w:val="20"/>
          <w:szCs w:val="20"/>
          <w:lang w:val="ru-RU"/>
        </w:rPr>
        <w:t xml:space="preserve">   № 49</w:t>
      </w:r>
    </w:p>
    <w:p w:rsidR="00973009" w:rsidRPr="00973009" w:rsidRDefault="00973009" w:rsidP="00973009">
      <w:pPr>
        <w:ind w:firstLine="397"/>
        <w:jc w:val="center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973009" w:rsidRPr="00973009" w:rsidRDefault="00973009" w:rsidP="00973009">
      <w:pPr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Об отпуске главы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973009" w:rsidRPr="00973009" w:rsidRDefault="00973009" w:rsidP="00973009">
      <w:pPr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На основании статьи 5, статьи 8, части первой статьи 115,статей 116, 119, 125, 128 Трудового кодекса Российской Федерации, части 2 статьи 53 Федерального закона от 06.10.2003 № 131-ФЗ «Об общих принципах организации местного самоуправления в Российской Федерации» и в соответствии  с Уставом  муниципального образования «Бирофельдское сельское поселение» Биробиджанского муниципального района Еврейской автономной области, Собрание депутатов сельского поселения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РЕШИЛО: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1.</w:t>
      </w:r>
      <w:r w:rsidRPr="00973009">
        <w:rPr>
          <w:rFonts w:ascii="Times New Roman" w:hAnsi="Times New Roman"/>
          <w:sz w:val="20"/>
          <w:szCs w:val="20"/>
          <w:lang w:val="ru-RU"/>
        </w:rPr>
        <w:tab/>
        <w:t xml:space="preserve">Предоставлять главе муниципального образования «Бирофельдское сельское поселение» Биробиджанского муниципального района Еврейской автономной области часть ежегодного основного оплачиваемого отпуска за отработанный период с 29.09.2023 по 28.03.2024 продолжительностью 34 календарных дней с 01.08.2024 по 03.09.2024 включительно. 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1.1.</w:t>
      </w:r>
      <w:r w:rsidRPr="00973009">
        <w:rPr>
          <w:rFonts w:ascii="Times New Roman" w:hAnsi="Times New Roman"/>
          <w:sz w:val="20"/>
          <w:szCs w:val="20"/>
          <w:lang w:val="ru-RU"/>
        </w:rPr>
        <w:tab/>
        <w:t>Ежегодный основной оплачиваемый отпуск продолжительностью  14 календарных дней.</w:t>
      </w:r>
    </w:p>
    <w:p w:rsidR="00973009" w:rsidRPr="007378CD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1.2.</w:t>
      </w:r>
      <w:r w:rsidRPr="00973009">
        <w:rPr>
          <w:rFonts w:ascii="Times New Roman" w:hAnsi="Times New Roman"/>
          <w:sz w:val="20"/>
          <w:szCs w:val="20"/>
          <w:lang w:val="ru-RU"/>
        </w:rPr>
        <w:tab/>
        <w:t xml:space="preserve">За работу в районах крайнего Севера и приравненных к ним местностях продолжительностью </w:t>
      </w:r>
      <w:r w:rsidRPr="007378CD">
        <w:rPr>
          <w:rFonts w:ascii="Times New Roman" w:hAnsi="Times New Roman"/>
          <w:sz w:val="20"/>
          <w:szCs w:val="20"/>
          <w:lang w:val="ru-RU"/>
        </w:rPr>
        <w:t>4 календарных дней.</w:t>
      </w:r>
    </w:p>
    <w:p w:rsidR="00973009" w:rsidRPr="007378CD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7378CD">
        <w:rPr>
          <w:rFonts w:ascii="Times New Roman" w:hAnsi="Times New Roman"/>
          <w:sz w:val="20"/>
          <w:szCs w:val="20"/>
          <w:lang w:val="ru-RU"/>
        </w:rPr>
        <w:t>1.3.</w:t>
      </w:r>
      <w:r w:rsidRPr="007378CD">
        <w:rPr>
          <w:rFonts w:ascii="Times New Roman" w:hAnsi="Times New Roman"/>
          <w:sz w:val="20"/>
          <w:szCs w:val="20"/>
          <w:lang w:val="ru-RU"/>
        </w:rPr>
        <w:tab/>
        <w:t>За ненормированный служебный день продолжительностью 16 календарных дней.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2. Полномочия главы администрации Бирофельдского сельского поселения на период отпуска указанного в пункте 1 настоящего решения исполняет заместитель главы администрации Бирофельдского сельского поселения – Пряжникова Светлана Юрьевна.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3.</w:t>
      </w:r>
      <w:r w:rsidRPr="00973009">
        <w:rPr>
          <w:rFonts w:ascii="Times New Roman" w:hAnsi="Times New Roman"/>
          <w:sz w:val="20"/>
          <w:szCs w:val="20"/>
          <w:lang w:val="ru-RU"/>
        </w:rPr>
        <w:tab/>
        <w:t>Контроль за исполнением настоящего решения возложить на постоянную комиссию по бюджету, налогам и сборам.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4. Опубликовать настоящее решение в «Информационном бюллетене Бирофельдского сельского поселения Биробиджанского муниципального района Еврейской автономной области», и разместить на официальном сайте администрации Бирофельдского сельского поселения: «</w:t>
      </w:r>
      <w:r w:rsidRPr="00973009">
        <w:rPr>
          <w:rFonts w:ascii="Times New Roman" w:hAnsi="Times New Roman"/>
          <w:sz w:val="20"/>
          <w:szCs w:val="20"/>
        </w:rPr>
        <w:t>http</w:t>
      </w:r>
      <w:r w:rsidRPr="00973009">
        <w:rPr>
          <w:rFonts w:ascii="Times New Roman" w:hAnsi="Times New Roman"/>
          <w:sz w:val="20"/>
          <w:szCs w:val="20"/>
          <w:lang w:val="ru-RU"/>
        </w:rPr>
        <w:t>://</w:t>
      </w:r>
      <w:r w:rsidRPr="00973009">
        <w:rPr>
          <w:rFonts w:ascii="Times New Roman" w:hAnsi="Times New Roman"/>
          <w:sz w:val="20"/>
          <w:szCs w:val="20"/>
        </w:rPr>
        <w:t>birofeld</w:t>
      </w:r>
      <w:r w:rsidRPr="00973009">
        <w:rPr>
          <w:rFonts w:ascii="Times New Roman" w:hAnsi="Times New Roman"/>
          <w:sz w:val="20"/>
          <w:szCs w:val="20"/>
          <w:lang w:val="ru-RU"/>
        </w:rPr>
        <w:t>.</w:t>
      </w:r>
      <w:r w:rsidRPr="00973009">
        <w:rPr>
          <w:rFonts w:ascii="Times New Roman" w:hAnsi="Times New Roman"/>
          <w:sz w:val="20"/>
          <w:szCs w:val="20"/>
        </w:rPr>
        <w:t>ru</w:t>
      </w:r>
      <w:r w:rsidRPr="00973009">
        <w:rPr>
          <w:rFonts w:ascii="Times New Roman" w:hAnsi="Times New Roman"/>
          <w:sz w:val="20"/>
          <w:szCs w:val="20"/>
          <w:lang w:val="ru-RU"/>
        </w:rPr>
        <w:t>/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>5.</w:t>
      </w:r>
      <w:r w:rsidRPr="00973009">
        <w:rPr>
          <w:rFonts w:ascii="Times New Roman" w:hAnsi="Times New Roman"/>
          <w:sz w:val="20"/>
          <w:szCs w:val="20"/>
          <w:lang w:val="ru-RU"/>
        </w:rPr>
        <w:tab/>
        <w:t>Настоящее решение вступает в силу со дня его подписания.</w:t>
      </w: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73009" w:rsidRPr="00973009" w:rsidRDefault="00973009" w:rsidP="00973009">
      <w:pPr>
        <w:spacing w:line="360" w:lineRule="auto"/>
        <w:ind w:firstLine="397"/>
        <w:jc w:val="both"/>
        <w:rPr>
          <w:rFonts w:ascii="Times New Roman" w:hAnsi="Times New Roman"/>
          <w:sz w:val="20"/>
          <w:szCs w:val="20"/>
          <w:lang w:val="ru-RU"/>
        </w:rPr>
      </w:pPr>
      <w:r w:rsidRPr="00973009">
        <w:rPr>
          <w:rFonts w:ascii="Times New Roman" w:hAnsi="Times New Roman"/>
          <w:sz w:val="20"/>
          <w:szCs w:val="20"/>
          <w:lang w:val="ru-RU"/>
        </w:rPr>
        <w:t xml:space="preserve">Глава сельского поселения </w:t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r w:rsidRPr="00973009">
        <w:rPr>
          <w:rFonts w:ascii="Times New Roman" w:hAnsi="Times New Roman"/>
          <w:sz w:val="20"/>
          <w:szCs w:val="20"/>
          <w:lang w:val="ru-RU"/>
        </w:rPr>
        <w:t xml:space="preserve">  А.Ю. Вилков-Дымочко</w:t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  <w:r w:rsidRPr="00973009">
        <w:rPr>
          <w:rFonts w:ascii="Times New Roman" w:hAnsi="Times New Roman"/>
          <w:sz w:val="20"/>
          <w:szCs w:val="20"/>
          <w:lang w:val="ru-RU"/>
        </w:rPr>
        <w:tab/>
      </w:r>
    </w:p>
    <w:p w:rsidR="007378CD" w:rsidRPr="00BE2159" w:rsidRDefault="007378CD" w:rsidP="007378CD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 xml:space="preserve">печать </w:t>
      </w:r>
      <w:r>
        <w:rPr>
          <w:rFonts w:ascii="Times New Roman" w:hAnsi="Times New Roman"/>
          <w:sz w:val="16"/>
          <w:szCs w:val="16"/>
          <w:lang w:val="ru-RU" w:eastAsia="ru-RU"/>
        </w:rPr>
        <w:t>02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.0</w:t>
      </w:r>
      <w:r>
        <w:rPr>
          <w:rFonts w:ascii="Times New Roman" w:hAnsi="Times New Roman"/>
          <w:sz w:val="16"/>
          <w:szCs w:val="16"/>
          <w:lang w:val="ru-RU" w:eastAsia="ru-RU"/>
        </w:rPr>
        <w:t>8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.2024 г. 9-00 часов.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 Тираж 6 экз. Распространяется бесплатно. Адрес редакции: ЕАО, Биробиджанский район, село Бирофельд, улица Центральная, 45</w:t>
      </w:r>
    </w:p>
    <w:p w:rsidR="00973009" w:rsidRPr="00973009" w:rsidRDefault="00973009" w:rsidP="0082311C">
      <w:pPr>
        <w:rPr>
          <w:rFonts w:ascii="Times New Roman" w:hAnsi="Times New Roman"/>
          <w:sz w:val="20"/>
          <w:szCs w:val="20"/>
          <w:lang w:val="ru-RU"/>
        </w:rPr>
      </w:pPr>
    </w:p>
    <w:sectPr w:rsidR="00973009" w:rsidRPr="00973009" w:rsidSect="00147943">
      <w:headerReference w:type="first" r:id="rId13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78" w:rsidRDefault="005E3178" w:rsidP="009F03A2">
      <w:r>
        <w:separator/>
      </w:r>
    </w:p>
  </w:endnote>
  <w:endnote w:type="continuationSeparator" w:id="1">
    <w:p w:rsidR="005E3178" w:rsidRDefault="005E3178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78" w:rsidRDefault="005E3178" w:rsidP="009F03A2">
      <w:r>
        <w:separator/>
      </w:r>
    </w:p>
  </w:footnote>
  <w:footnote w:type="continuationSeparator" w:id="1">
    <w:p w:rsidR="005E3178" w:rsidRDefault="005E3178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FE" w:rsidRDefault="005F68FE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96577C"/>
    <w:multiLevelType w:val="hybridMultilevel"/>
    <w:tmpl w:val="27E04164"/>
    <w:lvl w:ilvl="0" w:tplc="B4B8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23"/>
  </w:num>
  <w:num w:numId="19">
    <w:abstractNumId w:val="10"/>
  </w:num>
  <w:num w:numId="20">
    <w:abstractNumId w:val="29"/>
  </w:num>
  <w:num w:numId="21">
    <w:abstractNumId w:val="17"/>
  </w:num>
  <w:num w:numId="22">
    <w:abstractNumId w:val="16"/>
  </w:num>
  <w:num w:numId="23">
    <w:abstractNumId w:val="28"/>
  </w:num>
  <w:num w:numId="24">
    <w:abstractNumId w:val="7"/>
  </w:num>
  <w:num w:numId="25">
    <w:abstractNumId w:val="6"/>
  </w:num>
  <w:num w:numId="26">
    <w:abstractNumId w:val="21"/>
  </w:num>
  <w:num w:numId="27">
    <w:abstractNumId w:val="26"/>
  </w:num>
  <w:num w:numId="28">
    <w:abstractNumId w:val="13"/>
  </w:num>
  <w:num w:numId="29">
    <w:abstractNumId w:val="3"/>
  </w:num>
  <w:num w:numId="30">
    <w:abstractNumId w:val="0"/>
  </w:num>
  <w:num w:numId="31">
    <w:abstractNumId w:val="1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211F9"/>
    <w:rsid w:val="00025082"/>
    <w:rsid w:val="00037181"/>
    <w:rsid w:val="00052B08"/>
    <w:rsid w:val="00052F8A"/>
    <w:rsid w:val="00057425"/>
    <w:rsid w:val="00063D9E"/>
    <w:rsid w:val="00064297"/>
    <w:rsid w:val="00065EDB"/>
    <w:rsid w:val="00071ACF"/>
    <w:rsid w:val="00072578"/>
    <w:rsid w:val="000729F3"/>
    <w:rsid w:val="000818F3"/>
    <w:rsid w:val="0008611F"/>
    <w:rsid w:val="000A5B76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675AF"/>
    <w:rsid w:val="00175BED"/>
    <w:rsid w:val="00180CA2"/>
    <w:rsid w:val="00184335"/>
    <w:rsid w:val="00190BEF"/>
    <w:rsid w:val="00192390"/>
    <w:rsid w:val="001A08D8"/>
    <w:rsid w:val="001A5084"/>
    <w:rsid w:val="001A54C8"/>
    <w:rsid w:val="001A7196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27F88"/>
    <w:rsid w:val="002322D5"/>
    <w:rsid w:val="00233031"/>
    <w:rsid w:val="00237890"/>
    <w:rsid w:val="002402BC"/>
    <w:rsid w:val="00240732"/>
    <w:rsid w:val="002426C6"/>
    <w:rsid w:val="00266CBD"/>
    <w:rsid w:val="002744A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305076"/>
    <w:rsid w:val="00305716"/>
    <w:rsid w:val="0031469D"/>
    <w:rsid w:val="00315AAE"/>
    <w:rsid w:val="00321598"/>
    <w:rsid w:val="00325A5B"/>
    <w:rsid w:val="00325BF4"/>
    <w:rsid w:val="00335E36"/>
    <w:rsid w:val="00353A83"/>
    <w:rsid w:val="00353D6A"/>
    <w:rsid w:val="0035645B"/>
    <w:rsid w:val="00356D98"/>
    <w:rsid w:val="003605DA"/>
    <w:rsid w:val="003619E6"/>
    <w:rsid w:val="00367C20"/>
    <w:rsid w:val="00376E3F"/>
    <w:rsid w:val="00391AB9"/>
    <w:rsid w:val="00392FD3"/>
    <w:rsid w:val="00395840"/>
    <w:rsid w:val="003A01E7"/>
    <w:rsid w:val="003A6893"/>
    <w:rsid w:val="003A6FFD"/>
    <w:rsid w:val="003C00CA"/>
    <w:rsid w:val="003C2827"/>
    <w:rsid w:val="003D25AF"/>
    <w:rsid w:val="003E03B8"/>
    <w:rsid w:val="003E1BB3"/>
    <w:rsid w:val="003F0931"/>
    <w:rsid w:val="003F4662"/>
    <w:rsid w:val="003F52AD"/>
    <w:rsid w:val="00401BF9"/>
    <w:rsid w:val="00411BDB"/>
    <w:rsid w:val="00415C13"/>
    <w:rsid w:val="004260C5"/>
    <w:rsid w:val="004268B5"/>
    <w:rsid w:val="00426FAC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D252E"/>
    <w:rsid w:val="004D2FF7"/>
    <w:rsid w:val="004D4611"/>
    <w:rsid w:val="004E2913"/>
    <w:rsid w:val="004E2ABB"/>
    <w:rsid w:val="004F0D3B"/>
    <w:rsid w:val="00501224"/>
    <w:rsid w:val="00504A0E"/>
    <w:rsid w:val="005121A6"/>
    <w:rsid w:val="0051403A"/>
    <w:rsid w:val="00515E40"/>
    <w:rsid w:val="00520201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3C65"/>
    <w:rsid w:val="005B3EA3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F0E"/>
    <w:rsid w:val="005E3178"/>
    <w:rsid w:val="005E6936"/>
    <w:rsid w:val="005F0AEC"/>
    <w:rsid w:val="005F3426"/>
    <w:rsid w:val="005F38BF"/>
    <w:rsid w:val="005F56E1"/>
    <w:rsid w:val="005F68FE"/>
    <w:rsid w:val="005F6C13"/>
    <w:rsid w:val="00600E74"/>
    <w:rsid w:val="00604B0C"/>
    <w:rsid w:val="0062107C"/>
    <w:rsid w:val="006221F2"/>
    <w:rsid w:val="0062441D"/>
    <w:rsid w:val="00624519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6F3913"/>
    <w:rsid w:val="0070035D"/>
    <w:rsid w:val="00710BF2"/>
    <w:rsid w:val="00711C88"/>
    <w:rsid w:val="00712FBE"/>
    <w:rsid w:val="00717736"/>
    <w:rsid w:val="00730D0D"/>
    <w:rsid w:val="00732DB3"/>
    <w:rsid w:val="00734283"/>
    <w:rsid w:val="007377AC"/>
    <w:rsid w:val="007378CD"/>
    <w:rsid w:val="00745AC9"/>
    <w:rsid w:val="007520A9"/>
    <w:rsid w:val="007544EF"/>
    <w:rsid w:val="007555C7"/>
    <w:rsid w:val="007570BC"/>
    <w:rsid w:val="007608FB"/>
    <w:rsid w:val="00763E42"/>
    <w:rsid w:val="00771648"/>
    <w:rsid w:val="0077433A"/>
    <w:rsid w:val="00774A74"/>
    <w:rsid w:val="0078590B"/>
    <w:rsid w:val="0079120E"/>
    <w:rsid w:val="0079774E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2311C"/>
    <w:rsid w:val="00833529"/>
    <w:rsid w:val="00842FFE"/>
    <w:rsid w:val="008455BC"/>
    <w:rsid w:val="0085178F"/>
    <w:rsid w:val="00852506"/>
    <w:rsid w:val="008530D1"/>
    <w:rsid w:val="0085316A"/>
    <w:rsid w:val="00854B48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9296C"/>
    <w:rsid w:val="008A41EB"/>
    <w:rsid w:val="008B1C09"/>
    <w:rsid w:val="008B4A0B"/>
    <w:rsid w:val="008D3D79"/>
    <w:rsid w:val="008E1DFE"/>
    <w:rsid w:val="008E4F3A"/>
    <w:rsid w:val="008E7F98"/>
    <w:rsid w:val="008F08EB"/>
    <w:rsid w:val="008F3897"/>
    <w:rsid w:val="008F412F"/>
    <w:rsid w:val="008F7969"/>
    <w:rsid w:val="009058A1"/>
    <w:rsid w:val="00906448"/>
    <w:rsid w:val="009073E5"/>
    <w:rsid w:val="00912956"/>
    <w:rsid w:val="00915A6F"/>
    <w:rsid w:val="00916F7A"/>
    <w:rsid w:val="00924EFA"/>
    <w:rsid w:val="009269ED"/>
    <w:rsid w:val="00941673"/>
    <w:rsid w:val="0095531A"/>
    <w:rsid w:val="00955B85"/>
    <w:rsid w:val="009645C8"/>
    <w:rsid w:val="00970EBA"/>
    <w:rsid w:val="00973009"/>
    <w:rsid w:val="00973333"/>
    <w:rsid w:val="00983676"/>
    <w:rsid w:val="00995696"/>
    <w:rsid w:val="009974D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1547"/>
    <w:rsid w:val="00A05EDE"/>
    <w:rsid w:val="00A16D75"/>
    <w:rsid w:val="00A2310D"/>
    <w:rsid w:val="00A24489"/>
    <w:rsid w:val="00A2544F"/>
    <w:rsid w:val="00A2732B"/>
    <w:rsid w:val="00A27A94"/>
    <w:rsid w:val="00A31E3A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490B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63CF"/>
    <w:rsid w:val="00B47D5E"/>
    <w:rsid w:val="00B54B0F"/>
    <w:rsid w:val="00B65CCB"/>
    <w:rsid w:val="00B65F54"/>
    <w:rsid w:val="00B67BC0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43A0"/>
    <w:rsid w:val="00BC5F43"/>
    <w:rsid w:val="00BD66C7"/>
    <w:rsid w:val="00BE2159"/>
    <w:rsid w:val="00BE53F1"/>
    <w:rsid w:val="00BF13EB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44DA8"/>
    <w:rsid w:val="00C527E1"/>
    <w:rsid w:val="00C61C4F"/>
    <w:rsid w:val="00C62743"/>
    <w:rsid w:val="00C63D83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B6F93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C4F37"/>
    <w:rsid w:val="00DD5473"/>
    <w:rsid w:val="00DD5A97"/>
    <w:rsid w:val="00DD785A"/>
    <w:rsid w:val="00DE2979"/>
    <w:rsid w:val="00DE3658"/>
    <w:rsid w:val="00DF2779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A28EF"/>
    <w:rsid w:val="00EA6264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DF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rsid w:val="00DF27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5F68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68FE"/>
    <w:rPr>
      <w:rFonts w:eastAsiaTheme="minorEastAsia" w:cs="Times New Roman"/>
      <w:sz w:val="16"/>
      <w:szCs w:val="16"/>
      <w:lang w:val="en-US" w:bidi="en-US"/>
    </w:rPr>
  </w:style>
  <w:style w:type="paragraph" w:customStyle="1" w:styleId="28">
    <w:name w:val="Без интервала2"/>
    <w:rsid w:val="005F68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ofeld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rofel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rofel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120F8-982E-47E4-A2D4-CA43285A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12281</Words>
  <Characters>70003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3</cp:revision>
  <cp:lastPrinted>2024-06-18T22:46:00Z</cp:lastPrinted>
  <dcterms:created xsi:type="dcterms:W3CDTF">2024-08-02T01:15:00Z</dcterms:created>
  <dcterms:modified xsi:type="dcterms:W3CDTF">2024-08-05T00:56:00Z</dcterms:modified>
</cp:coreProperties>
</file>