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ИНФОРМАЦИОННЫЙ БЮЛЛЕТЕНЬ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БИРОФЕЛЬДСКОГО СЕЛЬСКОГО ПОСЕЛЕНИЯ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БИРОБИДЖАНСКОГО МУНИЦИПАЛЬНОГО РАЙОНА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>
        <w:rPr>
          <w:rFonts w:ascii="Times New Roman" w:hAnsi="Times New Roman"/>
          <w:b/>
          <w:sz w:val="52"/>
          <w:szCs w:val="52"/>
          <w:u w:val="single"/>
          <w:lang w:val="ru-RU"/>
        </w:rPr>
        <w:t>ЕВРЕЙСКОЙ АВТОНОМНОЙ ОБЛАСТИ</w:t>
      </w:r>
    </w:p>
    <w:p w:rsidR="006419D7" w:rsidRDefault="006419D7" w:rsidP="006419D7">
      <w:pPr>
        <w:spacing w:line="276" w:lineRule="auto"/>
        <w:jc w:val="center"/>
        <w:rPr>
          <w:rFonts w:ascii="Times New Roman" w:hAnsi="Times New Roman"/>
          <w:b/>
          <w:sz w:val="52"/>
          <w:szCs w:val="52"/>
          <w:u w:val="single"/>
          <w:lang w:val="ru-RU"/>
        </w:rPr>
      </w:pPr>
      <w:r w:rsidRPr="00C17C42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ОТ </w:t>
      </w:r>
      <w:r w:rsidR="00727317">
        <w:rPr>
          <w:rFonts w:ascii="Times New Roman" w:hAnsi="Times New Roman"/>
          <w:b/>
          <w:sz w:val="52"/>
          <w:szCs w:val="52"/>
          <w:u w:val="single"/>
          <w:lang w:val="ru-RU"/>
        </w:rPr>
        <w:t>13 МАЯ</w:t>
      </w:r>
      <w:r w:rsidR="007C1A8A"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202</w:t>
      </w:r>
      <w:r w:rsidR="00BB06B1">
        <w:rPr>
          <w:rFonts w:ascii="Times New Roman" w:hAnsi="Times New Roman"/>
          <w:b/>
          <w:sz w:val="52"/>
          <w:szCs w:val="52"/>
          <w:u w:val="single"/>
          <w:lang w:val="ru-RU"/>
        </w:rPr>
        <w:t>4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</w:t>
      </w:r>
      <w:r w:rsidR="00AF55C1">
        <w:rPr>
          <w:rFonts w:ascii="Times New Roman" w:hAnsi="Times New Roman"/>
          <w:b/>
          <w:sz w:val="52"/>
          <w:szCs w:val="52"/>
          <w:u w:val="single"/>
          <w:lang w:val="ru-RU"/>
        </w:rPr>
        <w:t>ГОДА</w:t>
      </w:r>
      <w:r>
        <w:rPr>
          <w:rFonts w:ascii="Times New Roman" w:hAnsi="Times New Roman"/>
          <w:b/>
          <w:sz w:val="52"/>
          <w:szCs w:val="52"/>
          <w:u w:val="single"/>
          <w:lang w:val="ru-RU"/>
        </w:rPr>
        <w:t xml:space="preserve"> № </w:t>
      </w:r>
      <w:r w:rsidR="00315AAE">
        <w:rPr>
          <w:rFonts w:ascii="Times New Roman" w:hAnsi="Times New Roman"/>
          <w:b/>
          <w:sz w:val="52"/>
          <w:szCs w:val="52"/>
          <w:u w:val="single"/>
          <w:lang w:val="ru-RU"/>
        </w:rPr>
        <w:t>1</w:t>
      </w:r>
      <w:r w:rsidR="00727317">
        <w:rPr>
          <w:rFonts w:ascii="Times New Roman" w:hAnsi="Times New Roman"/>
          <w:b/>
          <w:sz w:val="52"/>
          <w:szCs w:val="52"/>
          <w:u w:val="single"/>
          <w:lang w:val="ru-RU"/>
        </w:rPr>
        <w:t>4</w:t>
      </w:r>
    </w:p>
    <w:p w:rsidR="006419D7" w:rsidRDefault="006419D7" w:rsidP="006419D7">
      <w:pPr>
        <w:spacing w:line="276" w:lineRule="auto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  <w:r>
        <w:rPr>
          <w:rFonts w:ascii="Times New Roman" w:hAnsi="Times New Roman"/>
          <w:b/>
          <w:sz w:val="72"/>
          <w:lang w:val="ru-RU"/>
        </w:rPr>
        <w:t>с. Бирофельд</w:t>
      </w: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6419D7" w:rsidRDefault="006419D7" w:rsidP="006419D7">
      <w:pPr>
        <w:jc w:val="center"/>
        <w:rPr>
          <w:rFonts w:ascii="Times New Roman" w:hAnsi="Times New Roman"/>
          <w:b/>
          <w:sz w:val="72"/>
          <w:lang w:val="ru-RU"/>
        </w:rPr>
      </w:pPr>
    </w:p>
    <w:p w:rsidR="00745AC9" w:rsidRDefault="00745AC9" w:rsidP="005B23C8">
      <w:pPr>
        <w:rPr>
          <w:rFonts w:ascii="Times New Roman" w:hAnsi="Times New Roman"/>
          <w:b/>
          <w:sz w:val="72"/>
          <w:lang w:val="ru-RU"/>
        </w:rPr>
      </w:pPr>
    </w:p>
    <w:tbl>
      <w:tblPr>
        <w:tblpPr w:leftFromText="180" w:rightFromText="180" w:vertAnchor="text" w:horzAnchor="margin" w:tblpY="529"/>
        <w:tblW w:w="14502" w:type="dxa"/>
        <w:tblLayout w:type="fixed"/>
        <w:tblLook w:val="04A0"/>
      </w:tblPr>
      <w:tblGrid>
        <w:gridCol w:w="675"/>
        <w:gridCol w:w="9672"/>
        <w:gridCol w:w="2518"/>
        <w:gridCol w:w="1637"/>
      </w:tblGrid>
      <w:tr w:rsidR="00727317" w:rsidRPr="00281482" w:rsidTr="007273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17" w:rsidRPr="007D7741" w:rsidRDefault="00727317" w:rsidP="00727317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>№ п/п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7" w:rsidRPr="006670A2" w:rsidRDefault="00727317" w:rsidP="00727317">
            <w:pPr>
              <w:spacing w:line="276" w:lineRule="auto"/>
              <w:ind w:left="317" w:hanging="317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727317" w:rsidRPr="006670A2" w:rsidRDefault="00727317" w:rsidP="00727317">
            <w:pPr>
              <w:spacing w:line="276" w:lineRule="auto"/>
              <w:ind w:firstLine="72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670A2">
              <w:rPr>
                <w:rFonts w:ascii="Times New Roman" w:hAnsi="Times New Roman"/>
                <w:b/>
                <w:lang w:val="ru-RU"/>
              </w:rPr>
              <w:t>НАИМЕНОВАНИЕ ПОСТАНОВЛЕНИЯ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7" w:rsidRPr="006670A2" w:rsidRDefault="00727317" w:rsidP="00727317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670A2">
              <w:rPr>
                <w:rFonts w:ascii="Times New Roman" w:hAnsi="Times New Roman"/>
                <w:b/>
                <w:lang w:val="ru-RU"/>
              </w:rPr>
              <w:t>НОМЕР ПОСТАНОВЛЕНИЯ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7" w:rsidRPr="006670A2" w:rsidRDefault="00727317" w:rsidP="00727317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6670A2">
              <w:rPr>
                <w:rFonts w:ascii="Times New Roman" w:hAnsi="Times New Roman"/>
                <w:b/>
              </w:rPr>
              <w:t>ДАТА ПРИНЯТИЯ</w:t>
            </w:r>
          </w:p>
        </w:tc>
      </w:tr>
      <w:tr w:rsidR="00727317" w:rsidRPr="00391AB9" w:rsidTr="007273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17" w:rsidRPr="007D7741" w:rsidRDefault="00727317" w:rsidP="00727317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7D7741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7" w:rsidRPr="00727317" w:rsidRDefault="00727317" w:rsidP="00727317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r w:rsidRPr="00727317">
              <w:rPr>
                <w:rFonts w:ascii="Times New Roman" w:eastAsia="Times New Roman" w:hAnsi="Times New Roman"/>
                <w:sz w:val="28"/>
                <w:lang w:val="ru-RU"/>
              </w:rPr>
              <w:t xml:space="preserve">Об утверждении результатов инвентаризации государственного адресного реестра по муниципальному образованию </w:t>
            </w:r>
            <w:r w:rsidRPr="00727317">
              <w:rPr>
                <w:rFonts w:ascii="Times New Roman" w:eastAsia="Times New Roman" w:hAnsi="Times New Roman"/>
                <w:sz w:val="28"/>
              </w:rPr>
              <w:t>«Бирофельдское сельское поселение» Биробиджанского муниципального района Еврейской автономной области</w:t>
            </w:r>
          </w:p>
          <w:p w:rsidR="00727317" w:rsidRPr="00727317" w:rsidRDefault="00727317" w:rsidP="00727317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7" w:rsidRPr="006670A2" w:rsidRDefault="00727317" w:rsidP="0072731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7" w:rsidRPr="006670A2" w:rsidRDefault="00727317" w:rsidP="0072731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</w:t>
            </w:r>
            <w:r w:rsidRPr="006670A2">
              <w:rPr>
                <w:rFonts w:ascii="Times New Roman" w:hAnsi="Times New Roman"/>
                <w:lang w:val="ru-RU"/>
              </w:rPr>
              <w:t>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6670A2">
              <w:rPr>
                <w:rFonts w:ascii="Times New Roman" w:hAnsi="Times New Roman"/>
                <w:lang w:val="ru-RU"/>
              </w:rPr>
              <w:t>.2024</w:t>
            </w:r>
          </w:p>
        </w:tc>
      </w:tr>
      <w:tr w:rsidR="00727317" w:rsidRPr="001342CA" w:rsidTr="00727317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17" w:rsidRPr="007D7741" w:rsidRDefault="00727317" w:rsidP="00727317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7" w:rsidRPr="00512448" w:rsidRDefault="00727317" w:rsidP="00727317">
            <w:pPr>
              <w:pStyle w:val="a8"/>
              <w:jc w:val="both"/>
              <w:rPr>
                <w:szCs w:val="28"/>
              </w:rPr>
            </w:pPr>
            <w:r w:rsidRPr="00512448">
              <w:rPr>
                <w:bCs/>
                <w:szCs w:val="28"/>
              </w:rPr>
              <w:t xml:space="preserve">Об утверждении Порядка формирования перечня налоговых расходов и оценки налоговых расходов муниципального образования </w:t>
            </w:r>
            <w:r w:rsidRPr="00512448">
              <w:rPr>
                <w:szCs w:val="28"/>
              </w:rPr>
              <w:t>«Бирофельдское сельское поселение» Биробиджанского муниципального района Еврейской автономной области</w:t>
            </w:r>
          </w:p>
          <w:p w:rsidR="00727317" w:rsidRPr="006670A2" w:rsidRDefault="00727317" w:rsidP="00727317">
            <w:pPr>
              <w:pStyle w:val="a6"/>
              <w:spacing w:after="200"/>
              <w:jc w:val="both"/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7" w:rsidRPr="006670A2" w:rsidRDefault="00727317" w:rsidP="0072731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6670A2">
              <w:rPr>
                <w:rFonts w:ascii="Times New Roman" w:hAnsi="Times New Roman"/>
                <w:lang w:val="ru-RU"/>
              </w:rPr>
              <w:t>3</w:t>
            </w: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317" w:rsidRPr="006670A2" w:rsidRDefault="00727317" w:rsidP="0072731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</w:t>
            </w:r>
            <w:r w:rsidRPr="006670A2">
              <w:rPr>
                <w:rFonts w:ascii="Times New Roman" w:hAnsi="Times New Roman"/>
                <w:lang w:val="ru-RU"/>
              </w:rPr>
              <w:t>.0</w:t>
            </w:r>
            <w:r>
              <w:rPr>
                <w:rFonts w:ascii="Times New Roman" w:hAnsi="Times New Roman"/>
                <w:lang w:val="ru-RU"/>
              </w:rPr>
              <w:t>5</w:t>
            </w:r>
            <w:r w:rsidRPr="006670A2">
              <w:rPr>
                <w:rFonts w:ascii="Times New Roman" w:hAnsi="Times New Roman"/>
                <w:lang w:val="ru-RU"/>
              </w:rPr>
              <w:t>.2024</w:t>
            </w:r>
          </w:p>
        </w:tc>
      </w:tr>
    </w:tbl>
    <w:p w:rsidR="006419D7" w:rsidRDefault="00727317" w:rsidP="00727317">
      <w:pPr>
        <w:rPr>
          <w:rFonts w:ascii="Times New Roman" w:hAnsi="Times New Roman"/>
          <w:b/>
          <w:u w:val="single"/>
          <w:lang w:val="ru-RU"/>
        </w:rPr>
      </w:pPr>
      <w:r>
        <w:rPr>
          <w:rFonts w:ascii="Times New Roman" w:hAnsi="Times New Roman"/>
          <w:b/>
          <w:sz w:val="72"/>
          <w:lang w:val="ru-RU"/>
        </w:rPr>
        <w:t xml:space="preserve">                                   </w:t>
      </w:r>
      <w:r w:rsidR="006419D7" w:rsidRPr="00FA31E0">
        <w:rPr>
          <w:rFonts w:ascii="Times New Roman" w:hAnsi="Times New Roman"/>
          <w:b/>
          <w:u w:val="single"/>
          <w:lang w:val="ru-RU"/>
        </w:rPr>
        <w:t>ОГЛАВЛЕНИЕ</w:t>
      </w:r>
    </w:p>
    <w:p w:rsidR="006419D7" w:rsidRDefault="006419D7" w:rsidP="006419D7">
      <w:pPr>
        <w:rPr>
          <w:rFonts w:ascii="Times New Roman" w:hAnsi="Times New Roman"/>
          <w:b/>
          <w:u w:val="single"/>
          <w:lang w:val="ru-RU"/>
        </w:rPr>
      </w:pPr>
    </w:p>
    <w:p w:rsidR="00C21A9D" w:rsidRDefault="00C21A9D" w:rsidP="007D7741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  <w:bookmarkStart w:id="0" w:name="_GoBack"/>
      <w:bookmarkEnd w:id="0"/>
    </w:p>
    <w:p w:rsidR="006D3105" w:rsidRDefault="006D3105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774A74" w:rsidRDefault="00774A74" w:rsidP="007D7741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774A74" w:rsidRDefault="00774A74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774A74" w:rsidRDefault="00774A74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7D7741" w:rsidRDefault="007D7741" w:rsidP="00763E42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315AAE" w:rsidRPr="00315AAE" w:rsidRDefault="00315AAE" w:rsidP="006D3105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727317" w:rsidRPr="00727317" w:rsidRDefault="00727317" w:rsidP="00727317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lastRenderedPageBreak/>
        <w:t>Муниципальное образование «Бирофельдское сельское поселение»</w:t>
      </w:r>
    </w:p>
    <w:p w:rsidR="00727317" w:rsidRPr="00727317" w:rsidRDefault="00727317" w:rsidP="00727317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Биробиджанского муниципального района</w:t>
      </w:r>
    </w:p>
    <w:p w:rsidR="00727317" w:rsidRPr="00727317" w:rsidRDefault="00727317" w:rsidP="00727317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Еврейской автономной области</w:t>
      </w:r>
    </w:p>
    <w:p w:rsidR="00727317" w:rsidRPr="00727317" w:rsidRDefault="00727317" w:rsidP="00727317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727317" w:rsidRPr="00727317" w:rsidRDefault="00727317" w:rsidP="00727317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АДМИНИСТРАЦИЯ СЕЛЬСКОГО ПОСЕЛЕНИЯ</w:t>
      </w:r>
    </w:p>
    <w:p w:rsidR="00727317" w:rsidRPr="00727317" w:rsidRDefault="00727317" w:rsidP="00727317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727317" w:rsidRPr="00727317" w:rsidRDefault="00727317" w:rsidP="00727317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ПОСТАНОВЛЕНИЕ</w:t>
      </w:r>
    </w:p>
    <w:p w:rsidR="00727317" w:rsidRPr="00727317" w:rsidRDefault="00727317" w:rsidP="00727317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727317" w:rsidRPr="00727317" w:rsidRDefault="00727317" w:rsidP="00727317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 xml:space="preserve">02.05.2024                                                                                              </w:t>
      </w:r>
      <w:r w:rsidR="00B36201"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    №  36</w:t>
      </w:r>
    </w:p>
    <w:p w:rsidR="00727317" w:rsidRPr="00727317" w:rsidRDefault="00727317" w:rsidP="00727317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727317" w:rsidRPr="00727317" w:rsidRDefault="00727317" w:rsidP="00727317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с. Бирофельд</w:t>
      </w:r>
    </w:p>
    <w:p w:rsidR="00727317" w:rsidRPr="00727317" w:rsidRDefault="00727317" w:rsidP="00727317">
      <w:pPr>
        <w:rPr>
          <w:rFonts w:ascii="Times New Roman" w:hAnsi="Times New Roman"/>
          <w:sz w:val="16"/>
          <w:szCs w:val="16"/>
          <w:lang w:val="ru-RU"/>
        </w:rPr>
      </w:pPr>
    </w:p>
    <w:p w:rsidR="00727317" w:rsidRPr="00361C32" w:rsidRDefault="00727317" w:rsidP="00727317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 xml:space="preserve">Об утверждении результатов инвентаризации государственного адресного реестра по муниципальному образованию </w:t>
      </w:r>
      <w:r w:rsidRPr="00361C32">
        <w:rPr>
          <w:rFonts w:ascii="Times New Roman" w:hAnsi="Times New Roman"/>
          <w:sz w:val="16"/>
          <w:szCs w:val="16"/>
          <w:lang w:val="ru-RU"/>
        </w:rPr>
        <w:t>«Бирофельдское сельское поселение» Биробиджанского муниципального района Еврейской автономной области</w:t>
      </w:r>
    </w:p>
    <w:p w:rsidR="00727317" w:rsidRPr="00361C32" w:rsidRDefault="00727317" w:rsidP="00727317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727317" w:rsidRPr="00727317" w:rsidRDefault="00727317" w:rsidP="00727317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361C32">
        <w:rPr>
          <w:rFonts w:ascii="Times New Roman" w:hAnsi="Times New Roman"/>
          <w:sz w:val="16"/>
          <w:szCs w:val="16"/>
          <w:lang w:val="ru-RU"/>
        </w:rPr>
        <w:tab/>
      </w:r>
      <w:r w:rsidRPr="00727317">
        <w:rPr>
          <w:rFonts w:ascii="Times New Roman" w:hAnsi="Times New Roman"/>
          <w:sz w:val="16"/>
          <w:szCs w:val="16"/>
          <w:lang w:val="ru-RU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 в соответствии с п.21 ст. 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администрация сельского поселения</w:t>
      </w:r>
    </w:p>
    <w:p w:rsidR="00727317" w:rsidRPr="00727317" w:rsidRDefault="00727317" w:rsidP="00727317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ПОСТАНОВЛЯЕТ:</w:t>
      </w:r>
    </w:p>
    <w:p w:rsidR="00727317" w:rsidRPr="00727317" w:rsidRDefault="00727317" w:rsidP="00727317">
      <w:pPr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1. В результате проведенной инвентаризации утвердить отсутствующие адресные объекты на территории муниципального образования «Бирофельдское сельское поселение»:</w:t>
      </w:r>
    </w:p>
    <w:p w:rsidR="00727317" w:rsidRPr="00727317" w:rsidRDefault="00727317" w:rsidP="00727317">
      <w:pPr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 xml:space="preserve">- Российская Федерация, Еврейская автономная область, Биробиджанский район, Бирофельдское сельское поселение, село Димитрово, улица Нижняя, дом 10, кадастровый номер </w:t>
      </w:r>
      <w:hyperlink r:id="rId8" w:history="1">
        <w:r w:rsidRPr="00727317">
          <w:rPr>
            <w:rStyle w:val="a4"/>
            <w:rFonts w:ascii="Times New Roman" w:hAnsi="Times New Roman"/>
            <w:bCs/>
            <w:color w:val="000000"/>
            <w:sz w:val="16"/>
            <w:szCs w:val="16"/>
            <w:shd w:val="clear" w:color="auto" w:fill="FFFFFF"/>
            <w:lang w:val="ru-RU"/>
          </w:rPr>
          <w:t>79:04:1103005:161</w:t>
        </w:r>
      </w:hyperlink>
      <w:r w:rsidRPr="00727317">
        <w:rPr>
          <w:rFonts w:ascii="Times New Roman" w:hAnsi="Times New Roman"/>
          <w:sz w:val="16"/>
          <w:szCs w:val="16"/>
          <w:lang w:val="ru-RU"/>
        </w:rPr>
        <w:t>;</w:t>
      </w:r>
    </w:p>
    <w:p w:rsidR="00727317" w:rsidRPr="00727317" w:rsidRDefault="00727317" w:rsidP="00727317">
      <w:pPr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 xml:space="preserve">- Российская Федерация, Еврейская автономная область, Биробиджанский район, Бирофельдское сельское поселение, село Красивое, улица Комсомольская, дом 7, кадастровый номер </w:t>
      </w:r>
      <w:hyperlink r:id="rId9" w:history="1">
        <w:r w:rsidRPr="00727317">
          <w:rPr>
            <w:rStyle w:val="a4"/>
            <w:rFonts w:ascii="Times New Roman" w:hAnsi="Times New Roman"/>
            <w:bCs/>
            <w:color w:val="000000"/>
            <w:sz w:val="16"/>
            <w:szCs w:val="16"/>
            <w:shd w:val="clear" w:color="auto" w:fill="FFFFFF"/>
            <w:lang w:val="ru-RU"/>
          </w:rPr>
          <w:t>79:04:2900001:27</w:t>
        </w:r>
      </w:hyperlink>
      <w:r w:rsidRPr="00727317">
        <w:rPr>
          <w:rFonts w:ascii="Times New Roman" w:hAnsi="Times New Roman"/>
          <w:sz w:val="16"/>
          <w:szCs w:val="16"/>
          <w:lang w:val="ru-RU"/>
        </w:rPr>
        <w:t>;</w:t>
      </w:r>
    </w:p>
    <w:p w:rsidR="00727317" w:rsidRPr="00727317" w:rsidRDefault="00727317" w:rsidP="00727317">
      <w:pPr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 xml:space="preserve">- Российская Федерация, Еврейская автономная область, Биробиджанский район, Бирофельдское сельское поселение, село Бирофельд, улица Вокзальная, дом 8. кадастровый номер </w:t>
      </w:r>
      <w:hyperlink r:id="rId10" w:tooltip="79-27-09/022/2008-202" w:history="1">
        <w:r w:rsidRPr="00727317">
          <w:rPr>
            <w:rStyle w:val="a4"/>
            <w:rFonts w:ascii="Times New Roman" w:hAnsi="Times New Roman"/>
            <w:bCs/>
            <w:color w:val="000000"/>
            <w:sz w:val="16"/>
            <w:szCs w:val="16"/>
            <w:shd w:val="clear" w:color="auto" w:fill="FFFFFF"/>
            <w:lang w:val="ru-RU"/>
          </w:rPr>
          <w:t>79:04:0902001:57</w:t>
        </w:r>
      </w:hyperlink>
      <w:r w:rsidRPr="00727317">
        <w:rPr>
          <w:rFonts w:ascii="Times New Roman" w:hAnsi="Times New Roman"/>
          <w:sz w:val="16"/>
          <w:szCs w:val="16"/>
          <w:lang w:val="ru-RU"/>
        </w:rPr>
        <w:t>.</w:t>
      </w:r>
    </w:p>
    <w:p w:rsidR="00727317" w:rsidRPr="00727317" w:rsidRDefault="00727317" w:rsidP="00727317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ab/>
        <w:t>2. Контроль за исполнением настоящего постановления оставляю за собой.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bCs/>
          <w:color w:val="000000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 xml:space="preserve">3. </w:t>
      </w:r>
      <w:r w:rsidRPr="00727317">
        <w:rPr>
          <w:rFonts w:ascii="Times New Roman" w:hAnsi="Times New Roman"/>
          <w:bCs/>
          <w:color w:val="000000"/>
          <w:sz w:val="16"/>
          <w:szCs w:val="16"/>
          <w:lang w:val="ru-RU"/>
        </w:rPr>
        <w:t xml:space="preserve">Опубликовать настоящее постановление в Информационном бюллетене Бирофельдского сельского поселения </w:t>
      </w:r>
      <w:r w:rsidRPr="00727317">
        <w:rPr>
          <w:rFonts w:ascii="Times New Roman" w:hAnsi="Times New Roman"/>
          <w:color w:val="000000"/>
          <w:sz w:val="16"/>
          <w:szCs w:val="16"/>
          <w:lang w:val="ru-RU"/>
        </w:rPr>
        <w:t>Биробиджанского муниципального района Еврейской автономной области</w:t>
      </w:r>
      <w:r w:rsidRPr="00727317">
        <w:rPr>
          <w:rFonts w:ascii="Times New Roman" w:hAnsi="Times New Roman"/>
          <w:bCs/>
          <w:color w:val="000000"/>
          <w:sz w:val="16"/>
          <w:szCs w:val="16"/>
          <w:lang w:val="ru-RU"/>
        </w:rPr>
        <w:t xml:space="preserve"> и разместить на </w:t>
      </w:r>
    </w:p>
    <w:p w:rsidR="00727317" w:rsidRPr="00727317" w:rsidRDefault="00727317" w:rsidP="00727317">
      <w:pPr>
        <w:ind w:left="709" w:firstLine="709"/>
        <w:jc w:val="both"/>
        <w:rPr>
          <w:rFonts w:ascii="Times New Roman" w:hAnsi="Times New Roman"/>
          <w:bCs/>
          <w:color w:val="000000"/>
          <w:sz w:val="16"/>
          <w:szCs w:val="16"/>
          <w:lang w:val="ru-RU"/>
        </w:rPr>
      </w:pP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bCs/>
          <w:color w:val="000000"/>
          <w:sz w:val="16"/>
          <w:szCs w:val="16"/>
          <w:lang w:val="ru-RU"/>
        </w:rPr>
      </w:pP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727317">
        <w:rPr>
          <w:rFonts w:ascii="Times New Roman" w:hAnsi="Times New Roman"/>
          <w:bCs/>
          <w:color w:val="000000"/>
          <w:sz w:val="16"/>
          <w:szCs w:val="16"/>
          <w:lang w:val="ru-RU"/>
        </w:rPr>
        <w:t xml:space="preserve">официальном сайте администрации сельского поселения в Сети Интернет </w:t>
      </w:r>
      <w:hyperlink r:id="rId11" w:history="1">
        <w:r w:rsidRPr="00727317">
          <w:rPr>
            <w:rStyle w:val="a4"/>
            <w:rFonts w:ascii="Times New Roman" w:hAnsi="Times New Roman"/>
            <w:sz w:val="16"/>
            <w:szCs w:val="16"/>
          </w:rPr>
          <w:t>http</w:t>
        </w:r>
        <w:r w:rsidRPr="00727317">
          <w:rPr>
            <w:rStyle w:val="a4"/>
            <w:rFonts w:ascii="Times New Roman" w:hAnsi="Times New Roman"/>
            <w:sz w:val="16"/>
            <w:szCs w:val="16"/>
            <w:lang w:val="ru-RU"/>
          </w:rPr>
          <w:t>://</w:t>
        </w:r>
        <w:r w:rsidRPr="00727317">
          <w:rPr>
            <w:rStyle w:val="a4"/>
            <w:rFonts w:ascii="Times New Roman" w:hAnsi="Times New Roman"/>
            <w:sz w:val="16"/>
            <w:szCs w:val="16"/>
          </w:rPr>
          <w:t>birofeld</w:t>
        </w:r>
        <w:r w:rsidRPr="00727317">
          <w:rPr>
            <w:rStyle w:val="a4"/>
            <w:rFonts w:ascii="Times New Roman" w:hAnsi="Times New Roman"/>
            <w:sz w:val="16"/>
            <w:szCs w:val="16"/>
            <w:lang w:val="ru-RU"/>
          </w:rPr>
          <w:t>.</w:t>
        </w:r>
        <w:r w:rsidRPr="00727317">
          <w:rPr>
            <w:rStyle w:val="a4"/>
            <w:rFonts w:ascii="Times New Roman" w:hAnsi="Times New Roman"/>
            <w:sz w:val="16"/>
            <w:szCs w:val="16"/>
          </w:rPr>
          <w:t>ru</w:t>
        </w:r>
        <w:r w:rsidRPr="00727317">
          <w:rPr>
            <w:rStyle w:val="a4"/>
            <w:rFonts w:ascii="Times New Roman" w:hAnsi="Times New Roman"/>
            <w:sz w:val="16"/>
            <w:szCs w:val="16"/>
            <w:lang w:val="ru-RU"/>
          </w:rPr>
          <w:t>/</w:t>
        </w:r>
      </w:hyperlink>
      <w:r w:rsidRPr="00727317">
        <w:rPr>
          <w:rFonts w:ascii="Times New Roman" w:hAnsi="Times New Roman"/>
          <w:bCs/>
          <w:color w:val="000000"/>
          <w:sz w:val="16"/>
          <w:szCs w:val="16"/>
          <w:lang w:val="ru-RU"/>
        </w:rPr>
        <w:t>.</w:t>
      </w:r>
    </w:p>
    <w:p w:rsidR="00727317" w:rsidRPr="00727317" w:rsidRDefault="00727317" w:rsidP="00727317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ab/>
        <w:t>4. Настоящее постановление вступает в силу после дня его официального опубликования.</w:t>
      </w:r>
    </w:p>
    <w:p w:rsidR="00727317" w:rsidRPr="00727317" w:rsidRDefault="00727317" w:rsidP="00727317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727317" w:rsidRPr="00727317" w:rsidRDefault="00727317" w:rsidP="00727317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727317" w:rsidRPr="00727317" w:rsidRDefault="00727317" w:rsidP="00727317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727317" w:rsidRPr="00727317" w:rsidRDefault="00727317" w:rsidP="00727317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BE2159" w:rsidRPr="00727317" w:rsidRDefault="00727317" w:rsidP="00727317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Заместитель главы  администрации сельского поселения                                                       С.Ю. Пряжникова</w:t>
      </w:r>
    </w:p>
    <w:p w:rsidR="00BE2159" w:rsidRPr="00727317" w:rsidRDefault="00BE2159" w:rsidP="006D3105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BE2159" w:rsidRPr="00727317" w:rsidRDefault="00BE2159" w:rsidP="006D3105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227F88" w:rsidRDefault="00227F88" w:rsidP="006D3105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361C32" w:rsidRPr="00727317" w:rsidRDefault="00361C32" w:rsidP="006D3105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727317" w:rsidRPr="00727317" w:rsidRDefault="00727317" w:rsidP="00727317">
      <w:pPr>
        <w:pStyle w:val="a8"/>
        <w:rPr>
          <w:sz w:val="16"/>
          <w:szCs w:val="16"/>
        </w:rPr>
      </w:pPr>
      <w:r w:rsidRPr="00727317">
        <w:rPr>
          <w:sz w:val="16"/>
          <w:szCs w:val="16"/>
        </w:rPr>
        <w:lastRenderedPageBreak/>
        <w:t>Муниципальное образование «Бирофельдское сельское поселение» Биробиджанского муниципального района</w:t>
      </w:r>
    </w:p>
    <w:p w:rsidR="00727317" w:rsidRPr="00727317" w:rsidRDefault="00727317" w:rsidP="00727317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Еврейской автономной области</w:t>
      </w:r>
    </w:p>
    <w:p w:rsidR="00727317" w:rsidRPr="00727317" w:rsidRDefault="00727317" w:rsidP="00727317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727317" w:rsidRPr="00727317" w:rsidRDefault="00727317" w:rsidP="00727317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 xml:space="preserve">АДМИНИСТРАЦИЯ  СЕЛЬСКОГО ПОСЕЛЕНИЯ </w:t>
      </w:r>
    </w:p>
    <w:p w:rsidR="00727317" w:rsidRPr="00727317" w:rsidRDefault="00727317" w:rsidP="00727317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727317" w:rsidRPr="00727317" w:rsidRDefault="00727317" w:rsidP="00727317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ПОСТАНОВЛЕНИЕ</w:t>
      </w:r>
    </w:p>
    <w:p w:rsidR="00727317" w:rsidRPr="00727317" w:rsidRDefault="00727317" w:rsidP="00727317">
      <w:pPr>
        <w:tabs>
          <w:tab w:val="left" w:pos="8760"/>
        </w:tabs>
        <w:ind w:left="8760" w:hanging="8760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 xml:space="preserve">06.05.2024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               №  37</w:t>
      </w:r>
    </w:p>
    <w:p w:rsidR="00727317" w:rsidRPr="00727317" w:rsidRDefault="00727317" w:rsidP="00727317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с. Бирофельд</w:t>
      </w:r>
    </w:p>
    <w:p w:rsidR="00727317" w:rsidRPr="00727317" w:rsidRDefault="00727317" w:rsidP="00727317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727317" w:rsidRPr="00727317" w:rsidRDefault="00727317" w:rsidP="00727317">
      <w:pPr>
        <w:pStyle w:val="a8"/>
        <w:jc w:val="both"/>
        <w:rPr>
          <w:sz w:val="16"/>
          <w:szCs w:val="16"/>
        </w:rPr>
      </w:pPr>
      <w:r w:rsidRPr="00727317">
        <w:rPr>
          <w:bCs/>
          <w:sz w:val="16"/>
          <w:szCs w:val="16"/>
        </w:rPr>
        <w:t xml:space="preserve">Об утверждении Порядка формирования перечня налоговых расходов и оценки налоговых расходов муниципального образования </w:t>
      </w:r>
      <w:r w:rsidRPr="00727317">
        <w:rPr>
          <w:sz w:val="16"/>
          <w:szCs w:val="16"/>
        </w:rPr>
        <w:t>«Бирофельдское сельское поселение» Биробиджанского муниципального района Еврейской автономной области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Уставом муниципального образования администрация сельского поселения</w:t>
      </w:r>
    </w:p>
    <w:p w:rsidR="00727317" w:rsidRPr="00727317" w:rsidRDefault="00727317" w:rsidP="00727317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ПОСТАНОВЛЯЕТ: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1. Утвердить Порядок формирования перечня налоговых расходов и оценки налоговых расходов муниципального образования «Бирофельдское сельское поселение» Биробиджанского муниципального района Еврейской автономной области.</w:t>
      </w:r>
    </w:p>
    <w:p w:rsidR="00727317" w:rsidRPr="00727317" w:rsidRDefault="00727317" w:rsidP="00727317">
      <w:pPr>
        <w:ind w:firstLine="720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2. Контроль за исполнением настоящего постановления оставляю за собой.</w:t>
      </w:r>
    </w:p>
    <w:p w:rsidR="00727317" w:rsidRPr="00727317" w:rsidRDefault="00727317" w:rsidP="00727317">
      <w:pPr>
        <w:ind w:left="-142" w:firstLine="709"/>
        <w:jc w:val="both"/>
        <w:rPr>
          <w:rFonts w:ascii="Times New Roman" w:hAnsi="Times New Roman"/>
          <w:bCs/>
          <w:color w:val="000000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 xml:space="preserve">  3.</w:t>
      </w:r>
      <w:r w:rsidRPr="00727317">
        <w:rPr>
          <w:rFonts w:ascii="Times New Roman" w:hAnsi="Times New Roman"/>
          <w:bCs/>
          <w:color w:val="000000"/>
          <w:sz w:val="16"/>
          <w:szCs w:val="16"/>
          <w:lang w:val="ru-RU"/>
        </w:rPr>
        <w:t xml:space="preserve">Опубликовать настоящее постановление в Информационном бюллетене Бирофельдского сельского поселения </w:t>
      </w:r>
      <w:r w:rsidRPr="00727317">
        <w:rPr>
          <w:rFonts w:ascii="Times New Roman" w:hAnsi="Times New Roman"/>
          <w:color w:val="000000"/>
          <w:sz w:val="16"/>
          <w:szCs w:val="16"/>
          <w:lang w:val="ru-RU"/>
        </w:rPr>
        <w:t>Биробиджанского муниципального района Еврейской автономной области</w:t>
      </w:r>
      <w:r w:rsidRPr="00727317">
        <w:rPr>
          <w:rFonts w:ascii="Times New Roman" w:hAnsi="Times New Roman"/>
          <w:bCs/>
          <w:color w:val="000000"/>
          <w:sz w:val="16"/>
          <w:szCs w:val="16"/>
          <w:lang w:val="ru-RU"/>
        </w:rPr>
        <w:t xml:space="preserve"> и разместить на официальном сайте администрации сельского поселения в Сети Интернет </w:t>
      </w:r>
      <w:r w:rsidRPr="00727317">
        <w:rPr>
          <w:rFonts w:ascii="Times New Roman" w:hAnsi="Times New Roman"/>
          <w:bCs/>
          <w:color w:val="000000"/>
          <w:sz w:val="16"/>
          <w:szCs w:val="16"/>
        </w:rPr>
        <w:t>http</w:t>
      </w:r>
      <w:r w:rsidRPr="00727317">
        <w:rPr>
          <w:rFonts w:ascii="Times New Roman" w:hAnsi="Times New Roman"/>
          <w:bCs/>
          <w:color w:val="000000"/>
          <w:sz w:val="16"/>
          <w:szCs w:val="16"/>
          <w:lang w:val="ru-RU"/>
        </w:rPr>
        <w:t>://</w:t>
      </w:r>
      <w:r w:rsidRPr="00727317">
        <w:rPr>
          <w:rFonts w:ascii="Times New Roman" w:hAnsi="Times New Roman"/>
          <w:bCs/>
          <w:color w:val="000000"/>
          <w:sz w:val="16"/>
          <w:szCs w:val="16"/>
        </w:rPr>
        <w:t>birofeld</w:t>
      </w:r>
      <w:r w:rsidRPr="00727317">
        <w:rPr>
          <w:rFonts w:ascii="Times New Roman" w:hAnsi="Times New Roman"/>
          <w:bCs/>
          <w:color w:val="000000"/>
          <w:sz w:val="16"/>
          <w:szCs w:val="16"/>
          <w:lang w:val="ru-RU"/>
        </w:rPr>
        <w:t>.</w:t>
      </w:r>
      <w:r w:rsidRPr="00727317">
        <w:rPr>
          <w:rFonts w:ascii="Times New Roman" w:hAnsi="Times New Roman"/>
          <w:bCs/>
          <w:color w:val="000000"/>
          <w:sz w:val="16"/>
          <w:szCs w:val="16"/>
        </w:rPr>
        <w:t>ru</w:t>
      </w:r>
      <w:r w:rsidRPr="00727317">
        <w:rPr>
          <w:rFonts w:ascii="Times New Roman" w:hAnsi="Times New Roman"/>
          <w:bCs/>
          <w:color w:val="000000"/>
          <w:sz w:val="16"/>
          <w:szCs w:val="16"/>
          <w:lang w:val="ru-RU"/>
        </w:rPr>
        <w:t>/.</w:t>
      </w:r>
    </w:p>
    <w:p w:rsidR="00727317" w:rsidRPr="00727317" w:rsidRDefault="00727317" w:rsidP="00727317">
      <w:pPr>
        <w:pStyle w:val="aa"/>
        <w:ind w:firstLine="709"/>
        <w:rPr>
          <w:sz w:val="16"/>
          <w:szCs w:val="16"/>
        </w:rPr>
      </w:pPr>
      <w:r w:rsidRPr="00727317">
        <w:rPr>
          <w:sz w:val="16"/>
          <w:szCs w:val="16"/>
        </w:rPr>
        <w:t>4. Настоящее постановление вступает в силу после дня его официального опубликования и распространяется на правоотношения, начиная с 1 января 2025г.</w:t>
      </w:r>
    </w:p>
    <w:p w:rsidR="00727317" w:rsidRPr="00727317" w:rsidRDefault="00727317" w:rsidP="00727317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727317" w:rsidRPr="00727317" w:rsidRDefault="00727317" w:rsidP="00727317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Заместитель главы администрации сельского поселения                                                            С. Ю. Пряжникова</w:t>
      </w:r>
    </w:p>
    <w:p w:rsidR="00727317" w:rsidRPr="00727317" w:rsidRDefault="00727317" w:rsidP="00727317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727317" w:rsidRPr="00727317" w:rsidRDefault="00727317" w:rsidP="00727317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727317" w:rsidRPr="00727317" w:rsidRDefault="00727317" w:rsidP="00727317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727317" w:rsidRPr="00727317" w:rsidRDefault="00727317" w:rsidP="00727317">
      <w:pPr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 xml:space="preserve">Готовил:Ведущий специалист 2 разряда, главный бухгалтер                                       </w:t>
      </w:r>
      <w:r>
        <w:rPr>
          <w:rFonts w:ascii="Times New Roman" w:hAnsi="Times New Roman"/>
          <w:sz w:val="16"/>
          <w:szCs w:val="16"/>
          <w:lang w:val="ru-RU"/>
        </w:rPr>
        <w:t xml:space="preserve">              </w:t>
      </w:r>
      <w:r w:rsidRPr="00727317">
        <w:rPr>
          <w:rFonts w:ascii="Times New Roman" w:hAnsi="Times New Roman"/>
          <w:sz w:val="16"/>
          <w:szCs w:val="16"/>
          <w:lang w:val="ru-RU"/>
        </w:rPr>
        <w:t>С. В. Козулина</w:t>
      </w:r>
    </w:p>
    <w:p w:rsidR="00727317" w:rsidRPr="00727317" w:rsidRDefault="00727317" w:rsidP="00727317">
      <w:pPr>
        <w:jc w:val="both"/>
        <w:rPr>
          <w:rFonts w:ascii="Times New Roman" w:hAnsi="Times New Roman"/>
          <w:color w:val="000000"/>
          <w:sz w:val="16"/>
          <w:szCs w:val="16"/>
          <w:lang w:val="ru-RU"/>
        </w:rPr>
        <w:sectPr w:rsidR="00727317" w:rsidRPr="00727317" w:rsidSect="00727317">
          <w:headerReference w:type="first" r:id="rId12"/>
          <w:pgSz w:w="16838" w:h="11906" w:orient="landscape"/>
          <w:pgMar w:top="850" w:right="1134" w:bottom="1701" w:left="1560" w:header="340" w:footer="42" w:gutter="0"/>
          <w:cols w:space="708"/>
          <w:titlePg/>
          <w:docGrid w:linePitch="360"/>
        </w:sectPr>
      </w:pPr>
    </w:p>
    <w:p w:rsidR="00727317" w:rsidRPr="00727317" w:rsidRDefault="00727317" w:rsidP="00727317">
      <w:pPr>
        <w:jc w:val="right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727317">
        <w:rPr>
          <w:rFonts w:ascii="Times New Roman" w:hAnsi="Times New Roman"/>
          <w:color w:val="000000"/>
          <w:sz w:val="16"/>
          <w:szCs w:val="16"/>
          <w:lang w:val="ru-RU"/>
        </w:rPr>
        <w:lastRenderedPageBreak/>
        <w:t xml:space="preserve">                                                                       УТВЕРЖДЕН</w:t>
      </w:r>
    </w:p>
    <w:p w:rsidR="00727317" w:rsidRPr="00727317" w:rsidRDefault="00727317" w:rsidP="00727317">
      <w:pPr>
        <w:jc w:val="right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727317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                                            постановлением администрации</w:t>
      </w:r>
    </w:p>
    <w:p w:rsidR="00727317" w:rsidRPr="00727317" w:rsidRDefault="00727317" w:rsidP="00727317">
      <w:pPr>
        <w:jc w:val="right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727317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                                            сельского поселения</w:t>
      </w:r>
    </w:p>
    <w:p w:rsidR="00727317" w:rsidRPr="00727317" w:rsidRDefault="00727317" w:rsidP="00727317">
      <w:pPr>
        <w:jc w:val="right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727317">
        <w:rPr>
          <w:rFonts w:ascii="Times New Roman" w:hAnsi="Times New Roman"/>
          <w:color w:val="000000"/>
          <w:sz w:val="16"/>
          <w:szCs w:val="16"/>
          <w:lang w:val="ru-RU"/>
        </w:rPr>
        <w:t xml:space="preserve">                                                                       от 06.05.2024  № 37</w:t>
      </w:r>
    </w:p>
    <w:p w:rsidR="00727317" w:rsidRPr="00727317" w:rsidRDefault="00727317" w:rsidP="00727317">
      <w:pPr>
        <w:jc w:val="center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727317" w:rsidRPr="00727317" w:rsidRDefault="00727317" w:rsidP="00727317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Порядок</w:t>
      </w:r>
    </w:p>
    <w:p w:rsidR="00727317" w:rsidRPr="00727317" w:rsidRDefault="00727317" w:rsidP="00727317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 xml:space="preserve"> формирования перечня налоговых расходов и оценки налоговых расходов муниципального образования «Бирофельдское сельское поселение» Биробиджанского муниципального района Еврейской автономной области</w:t>
      </w:r>
    </w:p>
    <w:p w:rsidR="00727317" w:rsidRPr="00727317" w:rsidRDefault="00727317" w:rsidP="00727317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727317" w:rsidRPr="00727317" w:rsidRDefault="00727317" w:rsidP="00727317">
      <w:pPr>
        <w:pStyle w:val="ac"/>
        <w:widowControl w:val="0"/>
        <w:numPr>
          <w:ilvl w:val="0"/>
          <w:numId w:val="31"/>
        </w:numPr>
        <w:autoSpaceDE w:val="0"/>
        <w:autoSpaceDN w:val="0"/>
        <w:jc w:val="center"/>
        <w:rPr>
          <w:sz w:val="16"/>
          <w:szCs w:val="16"/>
        </w:rPr>
      </w:pPr>
      <w:r w:rsidRPr="00727317">
        <w:rPr>
          <w:sz w:val="16"/>
          <w:szCs w:val="16"/>
        </w:rPr>
        <w:t>Общие положения</w:t>
      </w:r>
    </w:p>
    <w:p w:rsidR="00727317" w:rsidRPr="00727317" w:rsidRDefault="00727317" w:rsidP="00727317">
      <w:pPr>
        <w:pStyle w:val="ac"/>
        <w:ind w:left="1080"/>
        <w:rPr>
          <w:sz w:val="16"/>
          <w:szCs w:val="16"/>
        </w:rPr>
      </w:pP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1.1. Настоящий Порядок  формирования перечня налоговых расходов и оценки налоговых расходов муниципального образования «Бирофельдское сельское поселение» Биробиджанского муниципального района Еврейской автономной области  (далее – Порядок) определяет механизм формирования перечня налоговых расходов и оценки налоговых расходов муниципального образования «Бирофельдское сельское поселение» Биробиджанского муниципального района Еврейской автономной области (далее – муниципальное образование).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 xml:space="preserve">1.2. Основные термины и понятия, используемые в настоящем Порядке, применяются в значении, установленном </w:t>
      </w:r>
      <w:r w:rsidRPr="00727317">
        <w:rPr>
          <w:rFonts w:ascii="Times New Roman" w:hAnsi="Times New Roman"/>
          <w:color w:val="000000"/>
          <w:sz w:val="16"/>
          <w:szCs w:val="16"/>
          <w:lang w:val="ru-RU"/>
        </w:rPr>
        <w:t>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22.06.2019 № 796</w:t>
      </w:r>
      <w:r w:rsidRPr="00727317">
        <w:rPr>
          <w:rFonts w:ascii="Times New Roman" w:hAnsi="Times New Roman"/>
          <w:sz w:val="16"/>
          <w:szCs w:val="16"/>
          <w:lang w:val="ru-RU"/>
        </w:rPr>
        <w:t>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727317" w:rsidRPr="00727317" w:rsidRDefault="00727317" w:rsidP="00727317">
      <w:pPr>
        <w:pStyle w:val="ac"/>
        <w:numPr>
          <w:ilvl w:val="0"/>
          <w:numId w:val="31"/>
        </w:numPr>
        <w:autoSpaceDE w:val="0"/>
        <w:autoSpaceDN w:val="0"/>
        <w:adjustRightInd w:val="0"/>
        <w:ind w:left="0" w:firstLine="0"/>
        <w:jc w:val="center"/>
        <w:rPr>
          <w:sz w:val="16"/>
          <w:szCs w:val="16"/>
          <w:lang w:eastAsia="en-US"/>
        </w:rPr>
      </w:pPr>
      <w:r w:rsidRPr="00727317">
        <w:rPr>
          <w:sz w:val="16"/>
          <w:szCs w:val="16"/>
          <w:lang w:eastAsia="en-US"/>
        </w:rPr>
        <w:t xml:space="preserve">Формирование перечня налоговых расходов </w:t>
      </w:r>
      <w:r w:rsidRPr="00727317">
        <w:rPr>
          <w:sz w:val="16"/>
          <w:szCs w:val="16"/>
        </w:rPr>
        <w:t>муниципального образования</w:t>
      </w:r>
    </w:p>
    <w:p w:rsidR="00727317" w:rsidRPr="00727317" w:rsidRDefault="00727317" w:rsidP="00727317">
      <w:pPr>
        <w:pStyle w:val="ac"/>
        <w:ind w:left="1080"/>
        <w:jc w:val="both"/>
        <w:rPr>
          <w:sz w:val="16"/>
          <w:szCs w:val="16"/>
          <w:lang w:eastAsia="en-US"/>
        </w:rPr>
      </w:pP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2.1.  Проект перечня налоговых расходов муниципального образования на очередной финансовый год и плановый период (далее – проект перечня налоговых расходов) формируется администрацией  до 20 января по форме в соответствии с приложением 1 к настоящему Порядку и направляется на согласование ответственным исполнителям муниципальных программ муниципального образования, а также в заинтересованные органы местного самоуправления муниципального образования, которые предлагается определить в качестве кураторов налоговых расходов муниципального образования.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 xml:space="preserve">2.2. Органы, указанные в пункте 2.1. раздела </w:t>
      </w:r>
      <w:r w:rsidRPr="00727317">
        <w:rPr>
          <w:rFonts w:ascii="Times New Roman" w:hAnsi="Times New Roman"/>
          <w:sz w:val="16"/>
          <w:szCs w:val="16"/>
        </w:rPr>
        <w:t>II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 настоящего Порядка до 25 января рассматривают проект перечня налоговых расходов на предмет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муниципального образования, и определения кураторов налоговых расходов муниципального образования.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 xml:space="preserve">Замечания и предложения органов и организаций, указанных в пункте 2.1. раздела </w:t>
      </w:r>
      <w:r w:rsidRPr="00727317">
        <w:rPr>
          <w:rFonts w:ascii="Times New Roman" w:hAnsi="Times New Roman"/>
          <w:sz w:val="16"/>
          <w:szCs w:val="16"/>
        </w:rPr>
        <w:t>II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 настоящего Порядка (далее – замечания и предложения), по уточнению проекта перечня налоговых расходов направляются в бухгалтерию администрации.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В случае если замечания и предложения предполагают изменение куратора налогового расхода муниципального образования, они подлежат согласованию с предлагаемым куратором налогового расхода муниципального образования  и направлению в бухгалтерию администрации в срок, указанный в абзаце первом настоящего пункта.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В случае если замечания и предложения не были направлены в бухгалтерию администрации в срок, указанный в абзаце первом настоящего пункта, проект перечня налоговых расходов считается согласованным в соответствующей части.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В случае если замечания и предложения не содержат предложений по уточнению предлагаемого распределения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муниципального образования, проект перечня налоговых расходов считается согласованным в соответствующей части.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 xml:space="preserve">Согласование проекта перечня налоговых расходов в части позиций, изложенных идентично позициям перечня налоговых расходов муниципального образования на текущий финансовый год и плановый период, не требуется, за исключением случаев внесения изменений в перечень муниципальных программ муниципального образования, структурные элементы муниципальных программ муниципального образования и (или) случаев изменения полномочий органов и организаций, указанных в пункте 2.1. раздела </w:t>
      </w:r>
      <w:r w:rsidRPr="00727317">
        <w:rPr>
          <w:rFonts w:ascii="Times New Roman" w:hAnsi="Times New Roman"/>
          <w:sz w:val="16"/>
          <w:szCs w:val="16"/>
        </w:rPr>
        <w:t>II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 настоящего Порядка.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 xml:space="preserve">2.3. Перечень налоговых расходов муниципального образования размещается на странице </w:t>
      </w:r>
      <w:r w:rsidRPr="00727317">
        <w:rPr>
          <w:rFonts w:ascii="Times New Roman" w:hAnsi="Times New Roman"/>
          <w:bCs/>
          <w:color w:val="000000"/>
          <w:sz w:val="16"/>
          <w:szCs w:val="16"/>
          <w:lang w:val="ru-RU"/>
        </w:rPr>
        <w:t xml:space="preserve">официального сайта администрации сельского поселения в Сети Интернет </w:t>
      </w:r>
      <w:r w:rsidRPr="00727317">
        <w:rPr>
          <w:rFonts w:ascii="Times New Roman" w:hAnsi="Times New Roman"/>
          <w:bCs/>
          <w:color w:val="000000"/>
          <w:sz w:val="16"/>
          <w:szCs w:val="16"/>
        </w:rPr>
        <w:t>http</w:t>
      </w:r>
      <w:r w:rsidRPr="00727317">
        <w:rPr>
          <w:rFonts w:ascii="Times New Roman" w:hAnsi="Times New Roman"/>
          <w:bCs/>
          <w:color w:val="000000"/>
          <w:sz w:val="16"/>
          <w:szCs w:val="16"/>
          <w:lang w:val="ru-RU"/>
        </w:rPr>
        <w:t>://</w:t>
      </w:r>
      <w:r w:rsidRPr="00727317">
        <w:rPr>
          <w:rFonts w:ascii="Times New Roman" w:hAnsi="Times New Roman"/>
          <w:bCs/>
          <w:color w:val="000000"/>
          <w:sz w:val="16"/>
          <w:szCs w:val="16"/>
        </w:rPr>
        <w:t>birofeld</w:t>
      </w:r>
      <w:r w:rsidRPr="00727317">
        <w:rPr>
          <w:rFonts w:ascii="Times New Roman" w:hAnsi="Times New Roman"/>
          <w:bCs/>
          <w:color w:val="000000"/>
          <w:sz w:val="16"/>
          <w:szCs w:val="16"/>
          <w:lang w:val="ru-RU"/>
        </w:rPr>
        <w:t>.</w:t>
      </w:r>
      <w:r w:rsidRPr="00727317">
        <w:rPr>
          <w:rFonts w:ascii="Times New Roman" w:hAnsi="Times New Roman"/>
          <w:bCs/>
          <w:color w:val="000000"/>
          <w:sz w:val="16"/>
          <w:szCs w:val="16"/>
        </w:rPr>
        <w:t>ru</w:t>
      </w:r>
      <w:r w:rsidRPr="00727317">
        <w:rPr>
          <w:rFonts w:ascii="Times New Roman" w:hAnsi="Times New Roman"/>
          <w:bCs/>
          <w:color w:val="000000"/>
          <w:sz w:val="16"/>
          <w:szCs w:val="16"/>
          <w:lang w:val="ru-RU"/>
        </w:rPr>
        <w:t>/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. 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2.4. В случае внесения в текущем финансовом году изменений в перечень муниципальных программ муниципального образования, структурные элементы муниципальных программ муниципального образования и (или) в случае изменения полномочий органов и организаций, указанных в пункте 2.1. настоящего Порядка, в связи, с которыми возникает необходимость внесения изменений в перечень налоговых расходов муниципального образования, кураторы налоговых расходов муниципального образования не позднее 10 рабочих дней со дня внесения соответствующих изменений направляют в бухгалтерию администрации соответствующую информацию для уточнения им перечня налоговых расходов муниципального образования.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2.5. Перечень налоговых расходов муниципального образования формируется ежегодно до 01 февраля.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727317" w:rsidRPr="00727317" w:rsidRDefault="00727317" w:rsidP="00727317">
      <w:pPr>
        <w:jc w:val="center"/>
        <w:rPr>
          <w:rFonts w:ascii="Times New Roman" w:hAnsi="Times New Roman"/>
          <w:sz w:val="16"/>
          <w:szCs w:val="16"/>
          <w:lang w:val="ru-RU"/>
        </w:rPr>
      </w:pPr>
      <w:bookmarkStart w:id="1" w:name="P55"/>
      <w:bookmarkEnd w:id="1"/>
      <w:r w:rsidRPr="00727317">
        <w:rPr>
          <w:rFonts w:ascii="Times New Roman" w:hAnsi="Times New Roman"/>
          <w:sz w:val="16"/>
          <w:szCs w:val="16"/>
        </w:rPr>
        <w:t>III</w:t>
      </w:r>
      <w:r w:rsidRPr="00727317">
        <w:rPr>
          <w:rFonts w:ascii="Times New Roman" w:hAnsi="Times New Roman"/>
          <w:sz w:val="16"/>
          <w:szCs w:val="16"/>
          <w:lang w:val="ru-RU"/>
        </w:rPr>
        <w:t>. Порядок оценки налоговых расходов муниципального образования</w:t>
      </w:r>
    </w:p>
    <w:p w:rsidR="00727317" w:rsidRPr="00727317" w:rsidRDefault="00727317" w:rsidP="00727317">
      <w:pPr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 xml:space="preserve">3.1. В целях оценки налоговых расходов муниципального образования 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3.1.1. Администрация определяет правила формирования информации о нормативных, целевых и фискальных характеристиках налоговых расходов муниципального образования, подлежащей включению в паспорта налоговых расходов муниципального образования.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lastRenderedPageBreak/>
        <w:t>3.1.2. Бухгалтерия администрации: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а) формирует перечень налоговых расходов муниципального образования;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б) обеспечивает сбор и формирование информации о нормативных, целевых и фискальных характеристиках налоговых расходов муниципального образования, необходимой для проведения их оценки в соответствии с приложением 2 к настоящему Порядку, в том числе формирует оценку объемов налоговых расходов муниципального образования за отчетный финансовый год, а также оценку объемов налоговых расходов муниципального образования на текущий финансовый год, очередной финансовый год и плановый период;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в) осуществляет обобщение результатов оценки эффективности налоговых расходов муниципального образования, проводимой кураторами налоговых расходов муниципального образования;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3.2. Оценка эффективности налоговых расходов муниципального образования включает в себя: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а) оценку целесообразности налоговых расходов муниципального образования;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б) оценку результативности налоговых расходов муниципального образования.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bookmarkStart w:id="2" w:name="P65"/>
      <w:bookmarkEnd w:id="2"/>
      <w:r w:rsidRPr="00727317">
        <w:rPr>
          <w:rFonts w:ascii="Times New Roman" w:hAnsi="Times New Roman"/>
          <w:sz w:val="16"/>
          <w:szCs w:val="16"/>
          <w:lang w:val="ru-RU"/>
        </w:rPr>
        <w:t>3.3. Критериями целесообразности налоговых расходов муниципального образования являются: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- соответствие налоговых расходов муниципального образования целям муниципальных программ муниципального образования, структурным элементам муниципальных программ муниципального образования и (или) целям социально-экономической политики муниципального образования, не относящимся к муниципальным программам муниципального образования;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-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 за 5-летний период.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При необходимости кураторами налоговых расходов муниципального образования могут быть установлены иные критерии целесообразности предоставления льгот для плательщиков.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 xml:space="preserve">3.4. В случае несоответствия налоговых расходов муниципального образования хотя бы одному из критериев, указанных в </w:t>
      </w:r>
      <w:hyperlink w:anchor="P65" w:history="1">
        <w:r w:rsidRPr="00727317">
          <w:rPr>
            <w:rFonts w:ascii="Times New Roman" w:hAnsi="Times New Roman"/>
            <w:sz w:val="16"/>
            <w:szCs w:val="16"/>
            <w:lang w:val="ru-RU"/>
          </w:rPr>
          <w:t xml:space="preserve">пункте </w:t>
        </w:r>
      </w:hyperlink>
      <w:r w:rsidRPr="00727317">
        <w:rPr>
          <w:rFonts w:ascii="Times New Roman" w:hAnsi="Times New Roman"/>
          <w:sz w:val="16"/>
          <w:szCs w:val="16"/>
          <w:lang w:val="ru-RU"/>
        </w:rPr>
        <w:t>3.4. настоящего Порядка, куратору налогового расхода муниципального образования надлежит представить в бухгалтерию администрации предложения о сохранении (уточнении, отмене) льгот для плательщиков.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либо иной показатель (индикатор), на значение которого оказывают влияние налоговые расходы муниципального образования.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3.5.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3.6.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а также оценка совокупного бюджетного эффекта (самоокупаемости) стимулирующих налоговых расходов муниципального образования.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bookmarkStart w:id="3" w:name="P74"/>
      <w:bookmarkEnd w:id="3"/>
      <w:r w:rsidRPr="00727317">
        <w:rPr>
          <w:rFonts w:ascii="Times New Roman" w:hAnsi="Times New Roman"/>
          <w:sz w:val="16"/>
          <w:szCs w:val="16"/>
          <w:lang w:val="ru-RU"/>
        </w:rPr>
        <w:t xml:space="preserve">3.7. Сравнительный анализ включает в себя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и объемов предоставленных льгот (расчет прироста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</w:t>
      </w:r>
      <w:r w:rsidRPr="00727317">
        <w:rPr>
          <w:rFonts w:ascii="Times New Roman" w:hAnsi="Times New Roman"/>
          <w:color w:val="000000"/>
          <w:sz w:val="16"/>
          <w:szCs w:val="16"/>
          <w:lang w:val="ru-RU"/>
        </w:rPr>
        <w:t>на 1 рубль налоговых расходов муниципального образования и на 1 рубль расходов бюджета муниципального образования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В качестве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могут учитываться в том числе: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а) 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б) предоставление муниципальных гарантий по обязательствам плательщиков, имеющих право на льготы;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 xml:space="preserve">3.8. В целях оценки бюджетной эффективности стимулирующих налоговых расходов муниципального образования по налогу на прибыль организаций и налогу на имущество организаций наряду со сравнительным анализом, указанным в </w:t>
      </w:r>
      <w:hyperlink w:anchor="P74" w:history="1">
        <w:r w:rsidRPr="00727317">
          <w:rPr>
            <w:rFonts w:ascii="Times New Roman" w:hAnsi="Times New Roman"/>
            <w:sz w:val="16"/>
            <w:szCs w:val="16"/>
            <w:lang w:val="ru-RU"/>
          </w:rPr>
          <w:t>пункте 3.7</w:t>
        </w:r>
      </w:hyperlink>
      <w:r w:rsidRPr="00727317">
        <w:rPr>
          <w:rFonts w:ascii="Times New Roman" w:hAnsi="Times New Roman"/>
          <w:sz w:val="16"/>
          <w:szCs w:val="16"/>
          <w:lang w:val="ru-RU"/>
        </w:rPr>
        <w:t xml:space="preserve"> настоящего Порядка, производится оценка совокупного бюджетного эффекта (самоокупаемости) указанных налоговых расходов муниципального образования в соответствии с </w:t>
      </w:r>
      <w:hyperlink w:anchor="P81" w:history="1">
        <w:r w:rsidRPr="00727317">
          <w:rPr>
            <w:rFonts w:ascii="Times New Roman" w:hAnsi="Times New Roman"/>
            <w:sz w:val="16"/>
            <w:szCs w:val="16"/>
            <w:lang w:val="ru-RU"/>
          </w:rPr>
          <w:t xml:space="preserve">пунктом </w:t>
        </w:r>
      </w:hyperlink>
      <w:r w:rsidRPr="00727317">
        <w:rPr>
          <w:rFonts w:ascii="Times New Roman" w:hAnsi="Times New Roman"/>
          <w:sz w:val="16"/>
          <w:szCs w:val="16"/>
          <w:lang w:val="ru-RU"/>
        </w:rPr>
        <w:t>3.9 настоящего Порядка.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Показатель оценки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Оценка совокупного бюджетного эффекта (самоокупаемости) стимулирующих налоговых расходов муниципального образования определяется отдельно по каждому налоговому расходу муниципального образования.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муниципального образования определяется в целом по указанной категории плательщиков.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bookmarkStart w:id="4" w:name="P81"/>
      <w:bookmarkEnd w:id="4"/>
      <w:r w:rsidRPr="00727317">
        <w:rPr>
          <w:rFonts w:ascii="Times New Roman" w:hAnsi="Times New Roman"/>
          <w:sz w:val="16"/>
          <w:szCs w:val="16"/>
          <w:lang w:val="ru-RU"/>
        </w:rPr>
        <w:t>3.9. Оценка совокупного бюджетного эффекта (самоокупаемости) стимулирующих налоговых расходов муниципального образования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– на день проведения оценки эффективности налогового расхода (</w:t>
      </w:r>
      <w:r w:rsidRPr="00727317">
        <w:rPr>
          <w:rFonts w:ascii="Times New Roman" w:hAnsi="Times New Roman"/>
          <w:sz w:val="16"/>
          <w:szCs w:val="16"/>
        </w:rPr>
        <w:t>E</w:t>
      </w:r>
      <w:r w:rsidRPr="00727317">
        <w:rPr>
          <w:rFonts w:ascii="Times New Roman" w:hAnsi="Times New Roman"/>
          <w:sz w:val="16"/>
          <w:szCs w:val="16"/>
          <w:lang w:val="ru-RU"/>
        </w:rPr>
        <w:t>) по следующей формуле:</w:t>
      </w:r>
    </w:p>
    <w:p w:rsidR="00727317" w:rsidRPr="00727317" w:rsidRDefault="00727317" w:rsidP="00727317">
      <w:pPr>
        <w:ind w:firstLine="709"/>
        <w:rPr>
          <w:rFonts w:ascii="Times New Roman" w:hAnsi="Times New Roman"/>
          <w:sz w:val="16"/>
          <w:szCs w:val="16"/>
        </w:rPr>
      </w:pPr>
      <w:r w:rsidRPr="00727317">
        <w:rPr>
          <w:rFonts w:ascii="Times New Roman" w:hAnsi="Times New Roman"/>
          <w:noProof/>
          <w:position w:val="-27"/>
          <w:sz w:val="16"/>
          <w:szCs w:val="16"/>
          <w:lang w:val="ru-RU" w:eastAsia="ru-RU" w:bidi="ar-SA"/>
        </w:rPr>
        <w:drawing>
          <wp:inline distT="0" distB="0" distL="0" distR="0">
            <wp:extent cx="2181225" cy="476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lastRenderedPageBreak/>
        <w:t>где: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</w:rPr>
        <w:t>i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 – порядковый номер года, имеющий значение от 1 до 5;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</w:rPr>
        <w:t>m</w:t>
      </w:r>
      <w:r w:rsidRPr="00727317">
        <w:rPr>
          <w:rFonts w:ascii="Times New Roman" w:hAnsi="Times New Roman"/>
          <w:sz w:val="16"/>
          <w:szCs w:val="16"/>
          <w:vertAlign w:val="subscript"/>
        </w:rPr>
        <w:t>i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 – количество плательщиков, воспользовавшихся льготой в </w:t>
      </w:r>
      <w:r w:rsidRPr="00727317">
        <w:rPr>
          <w:rFonts w:ascii="Times New Roman" w:hAnsi="Times New Roman"/>
          <w:sz w:val="16"/>
          <w:szCs w:val="16"/>
        </w:rPr>
        <w:t>i</w:t>
      </w:r>
      <w:r w:rsidRPr="00727317">
        <w:rPr>
          <w:rFonts w:ascii="Times New Roman" w:hAnsi="Times New Roman"/>
          <w:sz w:val="16"/>
          <w:szCs w:val="16"/>
          <w:lang w:val="ru-RU"/>
        </w:rPr>
        <w:t>-м году;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</w:rPr>
        <w:t>j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 – порядковый номер плательщика, имеющий значение от 1 до </w:t>
      </w:r>
      <w:r w:rsidRPr="00727317">
        <w:rPr>
          <w:rFonts w:ascii="Times New Roman" w:hAnsi="Times New Roman"/>
          <w:sz w:val="16"/>
          <w:szCs w:val="16"/>
        </w:rPr>
        <w:t>m</w:t>
      </w:r>
      <w:r w:rsidRPr="00727317">
        <w:rPr>
          <w:rFonts w:ascii="Times New Roman" w:hAnsi="Times New Roman"/>
          <w:sz w:val="16"/>
          <w:szCs w:val="16"/>
          <w:lang w:val="ru-RU"/>
        </w:rPr>
        <w:t>;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</w:rPr>
        <w:t>N</w:t>
      </w:r>
      <w:r w:rsidRPr="00727317">
        <w:rPr>
          <w:rFonts w:ascii="Times New Roman" w:hAnsi="Times New Roman"/>
          <w:sz w:val="16"/>
          <w:szCs w:val="16"/>
          <w:vertAlign w:val="subscript"/>
        </w:rPr>
        <w:t>ij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 – объем налогов, задекларированных для уплаты в бюджет муниципального образования </w:t>
      </w:r>
      <w:r w:rsidRPr="00727317">
        <w:rPr>
          <w:rFonts w:ascii="Times New Roman" w:hAnsi="Times New Roman"/>
          <w:sz w:val="16"/>
          <w:szCs w:val="16"/>
        </w:rPr>
        <w:t>j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-м плательщиком в </w:t>
      </w:r>
      <w:r w:rsidRPr="00727317">
        <w:rPr>
          <w:rFonts w:ascii="Times New Roman" w:hAnsi="Times New Roman"/>
          <w:sz w:val="16"/>
          <w:szCs w:val="16"/>
        </w:rPr>
        <w:t>i</w:t>
      </w:r>
      <w:r w:rsidRPr="00727317">
        <w:rPr>
          <w:rFonts w:ascii="Times New Roman" w:hAnsi="Times New Roman"/>
          <w:sz w:val="16"/>
          <w:szCs w:val="16"/>
          <w:lang w:val="ru-RU"/>
        </w:rPr>
        <w:t>-м году.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При определении объема налогов, задекларированных для уплаты в бюджет муниципального образования плательщиками, учитываются начисления по налогу на прибыль организаций, налогу на доходы физических лиц, налогу на имущество организаций, транспортному налогу, налогам, подлежащим уплате в связи с применением специальных налоговых режимов (за исключением системы налогообложения при выполнении соглашений о разделе продукции), и земельному налогу.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В случае если на день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объемы налогов, подлежащих уплате в бюджет муниципального образования, оцениваются (прогнозируются) по данным кураторов налоговых расходов муниципального образования;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</w:rPr>
        <w:t>B</w:t>
      </w:r>
      <w:r w:rsidRPr="00727317">
        <w:rPr>
          <w:rFonts w:ascii="Times New Roman" w:hAnsi="Times New Roman"/>
          <w:sz w:val="16"/>
          <w:szCs w:val="16"/>
          <w:vertAlign w:val="subscript"/>
        </w:rPr>
        <w:t>oj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 – базовый объем налогов, задекларированных для уплаты в бюджет МО </w:t>
      </w:r>
      <w:r w:rsidRPr="00727317">
        <w:rPr>
          <w:rFonts w:ascii="Times New Roman" w:hAnsi="Times New Roman"/>
          <w:sz w:val="16"/>
          <w:szCs w:val="16"/>
        </w:rPr>
        <w:t>j</w:t>
      </w:r>
      <w:r w:rsidRPr="00727317">
        <w:rPr>
          <w:rFonts w:ascii="Times New Roman" w:hAnsi="Times New Roman"/>
          <w:sz w:val="16"/>
          <w:szCs w:val="16"/>
          <w:lang w:val="ru-RU"/>
        </w:rPr>
        <w:t>-м плательщиком в базовом году;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</w:rPr>
        <w:t>g</w:t>
      </w:r>
      <w:r w:rsidRPr="00727317">
        <w:rPr>
          <w:rFonts w:ascii="Times New Roman" w:hAnsi="Times New Roman"/>
          <w:sz w:val="16"/>
          <w:szCs w:val="16"/>
          <w:vertAlign w:val="subscript"/>
        </w:rPr>
        <w:t>i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 – номинальный темп прироста налоговых доходов бюджета муниципального образования в </w:t>
      </w:r>
      <w:r w:rsidRPr="00727317">
        <w:rPr>
          <w:rFonts w:ascii="Times New Roman" w:hAnsi="Times New Roman"/>
          <w:sz w:val="16"/>
          <w:szCs w:val="16"/>
        </w:rPr>
        <w:t>i</w:t>
      </w:r>
      <w:r w:rsidRPr="00727317">
        <w:rPr>
          <w:rFonts w:ascii="Times New Roman" w:hAnsi="Times New Roman"/>
          <w:sz w:val="16"/>
          <w:szCs w:val="16"/>
          <w:lang w:val="ru-RU"/>
        </w:rPr>
        <w:t>-м году по отношению к показателям базового года;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</w:rPr>
        <w:t>r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 – расчетная стоимость среднесрочных рыночных заимствований муниципального образования, рассчитываемая по формуле: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</w:rPr>
        <w:t>r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 = </w:t>
      </w:r>
      <w:r w:rsidRPr="00727317">
        <w:rPr>
          <w:rFonts w:ascii="Times New Roman" w:hAnsi="Times New Roman"/>
          <w:sz w:val="16"/>
          <w:szCs w:val="16"/>
        </w:rPr>
        <w:t>i</w:t>
      </w:r>
      <w:r w:rsidRPr="00727317">
        <w:rPr>
          <w:rFonts w:ascii="Times New Roman" w:hAnsi="Times New Roman"/>
          <w:sz w:val="16"/>
          <w:szCs w:val="16"/>
          <w:vertAlign w:val="subscript"/>
          <w:lang w:val="ru-RU"/>
        </w:rPr>
        <w:t>инф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 + </w:t>
      </w:r>
      <w:r w:rsidRPr="00727317">
        <w:rPr>
          <w:rFonts w:ascii="Times New Roman" w:hAnsi="Times New Roman"/>
          <w:sz w:val="16"/>
          <w:szCs w:val="16"/>
        </w:rPr>
        <w:t>p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 + </w:t>
      </w:r>
      <w:r w:rsidRPr="00727317">
        <w:rPr>
          <w:rFonts w:ascii="Times New Roman" w:hAnsi="Times New Roman"/>
          <w:sz w:val="16"/>
          <w:szCs w:val="16"/>
        </w:rPr>
        <w:t>c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, 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где: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</w:rPr>
        <w:t>i</w:t>
      </w:r>
      <w:r w:rsidRPr="00727317">
        <w:rPr>
          <w:rFonts w:ascii="Times New Roman" w:hAnsi="Times New Roman"/>
          <w:sz w:val="16"/>
          <w:szCs w:val="16"/>
          <w:vertAlign w:val="subscript"/>
          <w:lang w:val="ru-RU"/>
        </w:rPr>
        <w:t>инф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 – целевой уровень инфляции (4 процента);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</w:rPr>
        <w:t>p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 – реальная процентная ставка, определяемая на уровне 2,5 процента;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</w:rPr>
        <w:t>c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 – кредитная премия за риск, рассчитываемая в зависимости от отношения муниципального долга муниципального образования по состоянию на 01 января текущего финансового года к доходам (без учета безвозмездных поступлений) за отчетный период, применяется равной: 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- при отношении, составляющем менее 50 процентов, – 1 проценту;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- при отношении, составляющем от 50 до 100 процентов, – 2 процентам;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- при отношении, составляющем более 100 процентов, – 3 процентам.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 xml:space="preserve">3.10. Базовый объем налогов, задекларированных для уплаты в бюджет МО </w:t>
      </w:r>
      <w:r w:rsidRPr="00727317">
        <w:rPr>
          <w:rFonts w:ascii="Times New Roman" w:hAnsi="Times New Roman"/>
          <w:sz w:val="16"/>
          <w:szCs w:val="16"/>
        </w:rPr>
        <w:t>j</w:t>
      </w:r>
      <w:r w:rsidRPr="00727317">
        <w:rPr>
          <w:rFonts w:ascii="Times New Roman" w:hAnsi="Times New Roman"/>
          <w:sz w:val="16"/>
          <w:szCs w:val="16"/>
          <w:lang w:val="ru-RU"/>
        </w:rPr>
        <w:t>-м плательщиком в базовом году (</w:t>
      </w:r>
      <w:r w:rsidRPr="00727317">
        <w:rPr>
          <w:rFonts w:ascii="Times New Roman" w:hAnsi="Times New Roman"/>
          <w:sz w:val="16"/>
          <w:szCs w:val="16"/>
        </w:rPr>
        <w:t>B</w:t>
      </w:r>
      <w:r w:rsidRPr="00727317">
        <w:rPr>
          <w:rFonts w:ascii="Times New Roman" w:hAnsi="Times New Roman"/>
          <w:sz w:val="16"/>
          <w:szCs w:val="16"/>
          <w:vertAlign w:val="subscript"/>
        </w:rPr>
        <w:t>oj</w:t>
      </w:r>
      <w:r w:rsidRPr="00727317">
        <w:rPr>
          <w:rFonts w:ascii="Times New Roman" w:hAnsi="Times New Roman"/>
          <w:sz w:val="16"/>
          <w:szCs w:val="16"/>
          <w:lang w:val="ru-RU"/>
        </w:rPr>
        <w:t>), рассчитывается по формуле: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</w:rPr>
        <w:t>B</w:t>
      </w:r>
      <w:r w:rsidRPr="00727317">
        <w:rPr>
          <w:rFonts w:ascii="Times New Roman" w:hAnsi="Times New Roman"/>
          <w:sz w:val="16"/>
          <w:szCs w:val="16"/>
          <w:vertAlign w:val="subscript"/>
          <w:lang w:val="ru-RU"/>
        </w:rPr>
        <w:t>0</w:t>
      </w:r>
      <w:r w:rsidRPr="00727317">
        <w:rPr>
          <w:rFonts w:ascii="Times New Roman" w:hAnsi="Times New Roman"/>
          <w:sz w:val="16"/>
          <w:szCs w:val="16"/>
          <w:vertAlign w:val="subscript"/>
        </w:rPr>
        <w:t>j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 = </w:t>
      </w:r>
      <w:r w:rsidRPr="00727317">
        <w:rPr>
          <w:rFonts w:ascii="Times New Roman" w:hAnsi="Times New Roman"/>
          <w:sz w:val="16"/>
          <w:szCs w:val="16"/>
        </w:rPr>
        <w:t>N</w:t>
      </w:r>
      <w:r w:rsidRPr="00727317">
        <w:rPr>
          <w:rFonts w:ascii="Times New Roman" w:hAnsi="Times New Roman"/>
          <w:sz w:val="16"/>
          <w:szCs w:val="16"/>
          <w:vertAlign w:val="subscript"/>
          <w:lang w:val="ru-RU"/>
        </w:rPr>
        <w:t>0</w:t>
      </w:r>
      <w:r w:rsidRPr="00727317">
        <w:rPr>
          <w:rFonts w:ascii="Times New Roman" w:hAnsi="Times New Roman"/>
          <w:sz w:val="16"/>
          <w:szCs w:val="16"/>
          <w:vertAlign w:val="subscript"/>
        </w:rPr>
        <w:t>j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 + </w:t>
      </w:r>
      <w:r w:rsidRPr="00727317">
        <w:rPr>
          <w:rFonts w:ascii="Times New Roman" w:hAnsi="Times New Roman"/>
          <w:sz w:val="16"/>
          <w:szCs w:val="16"/>
        </w:rPr>
        <w:t>L</w:t>
      </w:r>
      <w:r w:rsidRPr="00727317">
        <w:rPr>
          <w:rFonts w:ascii="Times New Roman" w:hAnsi="Times New Roman"/>
          <w:sz w:val="16"/>
          <w:szCs w:val="16"/>
          <w:vertAlign w:val="subscript"/>
          <w:lang w:val="ru-RU"/>
        </w:rPr>
        <w:t>0</w:t>
      </w:r>
      <w:r w:rsidRPr="00727317">
        <w:rPr>
          <w:rFonts w:ascii="Times New Roman" w:hAnsi="Times New Roman"/>
          <w:sz w:val="16"/>
          <w:szCs w:val="16"/>
          <w:vertAlign w:val="subscript"/>
        </w:rPr>
        <w:t>j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, 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где: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</w:rPr>
        <w:t>N</w:t>
      </w:r>
      <w:r w:rsidRPr="00727317">
        <w:rPr>
          <w:rFonts w:ascii="Times New Roman" w:hAnsi="Times New Roman"/>
          <w:sz w:val="16"/>
          <w:szCs w:val="16"/>
          <w:vertAlign w:val="subscript"/>
          <w:lang w:val="ru-RU"/>
        </w:rPr>
        <w:t>0</w:t>
      </w:r>
      <w:r w:rsidRPr="00727317">
        <w:rPr>
          <w:rFonts w:ascii="Times New Roman" w:hAnsi="Times New Roman"/>
          <w:sz w:val="16"/>
          <w:szCs w:val="16"/>
          <w:vertAlign w:val="subscript"/>
        </w:rPr>
        <w:t>j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 – объем налогов, задекларированных для уплаты в бюджет муниципального образования </w:t>
      </w:r>
      <w:r w:rsidRPr="00727317">
        <w:rPr>
          <w:rFonts w:ascii="Times New Roman" w:hAnsi="Times New Roman"/>
          <w:sz w:val="16"/>
          <w:szCs w:val="16"/>
        </w:rPr>
        <w:t>j</w:t>
      </w:r>
      <w:r w:rsidRPr="00727317">
        <w:rPr>
          <w:rFonts w:ascii="Times New Roman" w:hAnsi="Times New Roman"/>
          <w:sz w:val="16"/>
          <w:szCs w:val="16"/>
          <w:lang w:val="ru-RU"/>
        </w:rPr>
        <w:t>-м плательщиком в базовом году;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</w:rPr>
        <w:t>L</w:t>
      </w:r>
      <w:r w:rsidRPr="00727317">
        <w:rPr>
          <w:rFonts w:ascii="Times New Roman" w:hAnsi="Times New Roman"/>
          <w:sz w:val="16"/>
          <w:szCs w:val="16"/>
          <w:vertAlign w:val="subscript"/>
          <w:lang w:val="ru-RU"/>
        </w:rPr>
        <w:t>0</w:t>
      </w:r>
      <w:r w:rsidRPr="00727317">
        <w:rPr>
          <w:rFonts w:ascii="Times New Roman" w:hAnsi="Times New Roman"/>
          <w:sz w:val="16"/>
          <w:szCs w:val="16"/>
          <w:vertAlign w:val="subscript"/>
        </w:rPr>
        <w:t>j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 – объем льгот, предоставленных </w:t>
      </w:r>
      <w:r w:rsidRPr="00727317">
        <w:rPr>
          <w:rFonts w:ascii="Times New Roman" w:hAnsi="Times New Roman"/>
          <w:sz w:val="16"/>
          <w:szCs w:val="16"/>
        </w:rPr>
        <w:t>j</w:t>
      </w:r>
      <w:r w:rsidRPr="00727317">
        <w:rPr>
          <w:rFonts w:ascii="Times New Roman" w:hAnsi="Times New Roman"/>
          <w:sz w:val="16"/>
          <w:szCs w:val="16"/>
          <w:lang w:val="ru-RU"/>
        </w:rPr>
        <w:t>-му плательщику в базовом году.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 xml:space="preserve">Под базовым годом в настоящем Порядке понимается год, предшествующий году начала получения </w:t>
      </w:r>
      <w:r w:rsidRPr="00727317">
        <w:rPr>
          <w:rFonts w:ascii="Times New Roman" w:hAnsi="Times New Roman"/>
          <w:sz w:val="16"/>
          <w:szCs w:val="16"/>
        </w:rPr>
        <w:t>j</w:t>
      </w:r>
      <w:r w:rsidRPr="00727317">
        <w:rPr>
          <w:rFonts w:ascii="Times New Roman" w:hAnsi="Times New Roman"/>
          <w:sz w:val="16"/>
          <w:szCs w:val="16"/>
          <w:lang w:val="ru-RU"/>
        </w:rPr>
        <w:t xml:space="preserve">-м плательщиком льготы, либо </w:t>
      </w:r>
      <w:r w:rsidRPr="00727317">
        <w:rPr>
          <w:rFonts w:ascii="Times New Roman" w:hAnsi="Times New Roman"/>
          <w:sz w:val="16"/>
          <w:szCs w:val="16"/>
          <w:lang w:val="ru-RU"/>
        </w:rPr>
        <w:br/>
        <w:t>6-й год, предшествующий отчетному году, если льгота предоставляется плательщику более 6 лет.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727317" w:rsidRPr="00727317" w:rsidRDefault="00727317" w:rsidP="00727317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</w:rPr>
        <w:t>IV</w:t>
      </w:r>
      <w:r w:rsidRPr="00727317">
        <w:rPr>
          <w:rFonts w:ascii="Times New Roman" w:hAnsi="Times New Roman"/>
          <w:sz w:val="16"/>
          <w:szCs w:val="16"/>
          <w:lang w:val="ru-RU"/>
        </w:rPr>
        <w:t>. Порядок обобщения результатов оценки эффективности налоговых расходов муниципального образования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4.1 По итогам оценки эффективности налогового расхода муниципального образования куратор налогового расхода муниципального образования формулирует  и до 01 августа текущего финансового года представляет в бухгалтерию администрации информацию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образования, а также о наличии или об отсутствии более результативных (менее затратных для бюджета муниципального образования) альтернативных механизмов достижения целей муниципальной программы области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4.2. Бухгалтерия администрации формирует оценку эффективности налоговых расходов области на основе данных, представленных кураторами налоговых расходов муниципального образования.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>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 муниципального образования.</w:t>
      </w:r>
    </w:p>
    <w:p w:rsidR="00727317" w:rsidRPr="00727317" w:rsidRDefault="00727317" w:rsidP="00727317">
      <w:pPr>
        <w:ind w:left="-142" w:firstLine="709"/>
        <w:jc w:val="both"/>
        <w:rPr>
          <w:rFonts w:ascii="Times New Roman" w:hAnsi="Times New Roman"/>
          <w:bCs/>
          <w:color w:val="000000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 xml:space="preserve">4.3. Результаты оценки эффективности налоговых расходов муниципального образования размещаются на странице </w:t>
      </w:r>
      <w:r w:rsidRPr="00727317">
        <w:rPr>
          <w:rFonts w:ascii="Times New Roman" w:hAnsi="Times New Roman"/>
          <w:bCs/>
          <w:color w:val="000000"/>
          <w:sz w:val="16"/>
          <w:szCs w:val="16"/>
          <w:lang w:val="ru-RU"/>
        </w:rPr>
        <w:t xml:space="preserve">на официальном сайте администрации сельского поселения в Сети Интернет </w:t>
      </w:r>
      <w:hyperlink r:id="rId14" w:history="1">
        <w:r w:rsidRPr="00727317">
          <w:rPr>
            <w:rStyle w:val="a4"/>
            <w:rFonts w:ascii="Times New Roman" w:hAnsi="Times New Roman"/>
            <w:bCs/>
            <w:sz w:val="16"/>
            <w:szCs w:val="16"/>
          </w:rPr>
          <w:t>http</w:t>
        </w:r>
        <w:r w:rsidRPr="00727317">
          <w:rPr>
            <w:rStyle w:val="a4"/>
            <w:rFonts w:ascii="Times New Roman" w:hAnsi="Times New Roman"/>
            <w:bCs/>
            <w:sz w:val="16"/>
            <w:szCs w:val="16"/>
            <w:lang w:val="ru-RU"/>
          </w:rPr>
          <w:t>://</w:t>
        </w:r>
        <w:r w:rsidRPr="00727317">
          <w:rPr>
            <w:rStyle w:val="a4"/>
            <w:rFonts w:ascii="Times New Roman" w:hAnsi="Times New Roman"/>
            <w:bCs/>
            <w:sz w:val="16"/>
            <w:szCs w:val="16"/>
          </w:rPr>
          <w:t>birofeld</w:t>
        </w:r>
        <w:r w:rsidRPr="00727317">
          <w:rPr>
            <w:rStyle w:val="a4"/>
            <w:rFonts w:ascii="Times New Roman" w:hAnsi="Times New Roman"/>
            <w:bCs/>
            <w:sz w:val="16"/>
            <w:szCs w:val="16"/>
            <w:lang w:val="ru-RU"/>
          </w:rPr>
          <w:t>.</w:t>
        </w:r>
        <w:r w:rsidRPr="00727317">
          <w:rPr>
            <w:rStyle w:val="a4"/>
            <w:rFonts w:ascii="Times New Roman" w:hAnsi="Times New Roman"/>
            <w:bCs/>
            <w:sz w:val="16"/>
            <w:szCs w:val="16"/>
          </w:rPr>
          <w:t>ru</w:t>
        </w:r>
        <w:r w:rsidRPr="00727317">
          <w:rPr>
            <w:rStyle w:val="a4"/>
            <w:rFonts w:ascii="Times New Roman" w:hAnsi="Times New Roman"/>
            <w:bCs/>
            <w:sz w:val="16"/>
            <w:szCs w:val="16"/>
            <w:lang w:val="ru-RU"/>
          </w:rPr>
          <w:t>/</w:t>
        </w:r>
      </w:hyperlink>
      <w:r w:rsidRPr="00727317">
        <w:rPr>
          <w:rFonts w:ascii="Times New Roman" w:hAnsi="Times New Roman"/>
          <w:bCs/>
          <w:color w:val="000000"/>
          <w:sz w:val="16"/>
          <w:szCs w:val="16"/>
          <w:lang w:val="ru-RU"/>
        </w:rPr>
        <w:t xml:space="preserve"> до 01 октября текущего финансового года.</w:t>
      </w:r>
    </w:p>
    <w:p w:rsidR="00727317" w:rsidRPr="00727317" w:rsidRDefault="00727317" w:rsidP="00727317">
      <w:pPr>
        <w:ind w:firstLine="709"/>
        <w:jc w:val="both"/>
        <w:rPr>
          <w:rFonts w:ascii="Times New Roman" w:hAnsi="Times New Roman"/>
          <w:sz w:val="16"/>
          <w:szCs w:val="16"/>
          <w:lang w:val="ru-RU"/>
        </w:rPr>
        <w:sectPr w:rsidR="00727317" w:rsidRPr="00727317" w:rsidSect="00727317">
          <w:pgSz w:w="16838" w:h="11906" w:orient="landscape"/>
          <w:pgMar w:top="850" w:right="1134" w:bottom="1701" w:left="814" w:header="284" w:footer="708" w:gutter="0"/>
          <w:pgNumType w:start="1"/>
          <w:cols w:space="708"/>
          <w:titlePg/>
          <w:docGrid w:linePitch="360"/>
        </w:sectPr>
      </w:pPr>
    </w:p>
    <w:p w:rsidR="00727317" w:rsidRPr="00727317" w:rsidRDefault="00727317" w:rsidP="00727317">
      <w:pPr>
        <w:ind w:left="5103"/>
        <w:jc w:val="right"/>
        <w:outlineLvl w:val="1"/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</w:rPr>
        <w:lastRenderedPageBreak/>
        <w:t> </w:t>
      </w:r>
      <w:r w:rsidRPr="00727317">
        <w:rPr>
          <w:rFonts w:ascii="Times New Roman" w:hAnsi="Times New Roman"/>
          <w:sz w:val="16"/>
          <w:szCs w:val="16"/>
          <w:lang w:val="ru-RU"/>
        </w:rPr>
        <w:t>Приложение 1</w:t>
      </w:r>
    </w:p>
    <w:p w:rsidR="00727317" w:rsidRPr="00727317" w:rsidRDefault="00727317" w:rsidP="00727317">
      <w:pPr>
        <w:pStyle w:val="ConsPlusNormal"/>
        <w:ind w:left="5103"/>
        <w:jc w:val="right"/>
        <w:outlineLvl w:val="3"/>
        <w:rPr>
          <w:sz w:val="16"/>
          <w:szCs w:val="16"/>
        </w:rPr>
      </w:pPr>
      <w:r w:rsidRPr="00727317">
        <w:rPr>
          <w:sz w:val="16"/>
          <w:szCs w:val="16"/>
        </w:rPr>
        <w:t xml:space="preserve">к Порядку формирования перечня налоговых расходов и оценки налоговых расходов муниципального образования «Бирофельдское сельское поселение» Биробиджанского муниципального района Еврейской автономной области </w:t>
      </w:r>
    </w:p>
    <w:p w:rsidR="00727317" w:rsidRPr="00727317" w:rsidRDefault="00727317" w:rsidP="00727317">
      <w:pPr>
        <w:pStyle w:val="a6"/>
        <w:spacing w:after="0"/>
        <w:rPr>
          <w:sz w:val="16"/>
          <w:szCs w:val="16"/>
        </w:rPr>
      </w:pPr>
      <w:r w:rsidRPr="00727317">
        <w:rPr>
          <w:sz w:val="16"/>
          <w:szCs w:val="16"/>
        </w:rPr>
        <w:t xml:space="preserve">                                                                                                                                                       </w:t>
      </w:r>
    </w:p>
    <w:p w:rsidR="00727317" w:rsidRPr="00727317" w:rsidRDefault="00727317" w:rsidP="00727317">
      <w:pPr>
        <w:pStyle w:val="a6"/>
        <w:spacing w:after="0"/>
        <w:jc w:val="center"/>
        <w:rPr>
          <w:color w:val="252525"/>
          <w:sz w:val="16"/>
          <w:szCs w:val="16"/>
        </w:rPr>
      </w:pPr>
      <w:r w:rsidRPr="00727317">
        <w:rPr>
          <w:color w:val="252525"/>
          <w:sz w:val="16"/>
          <w:szCs w:val="16"/>
        </w:rPr>
        <w:t>Перечень</w:t>
      </w:r>
    </w:p>
    <w:p w:rsidR="00727317" w:rsidRPr="00727317" w:rsidRDefault="00727317" w:rsidP="00727317">
      <w:pPr>
        <w:jc w:val="center"/>
        <w:rPr>
          <w:rFonts w:ascii="Times New Roman" w:hAnsi="Times New Roman"/>
          <w:color w:val="252525"/>
          <w:sz w:val="16"/>
          <w:szCs w:val="16"/>
          <w:lang w:val="ru-RU"/>
        </w:rPr>
      </w:pPr>
      <w:r w:rsidRPr="00727317">
        <w:rPr>
          <w:rFonts w:ascii="Times New Roman" w:hAnsi="Times New Roman"/>
          <w:color w:val="252525"/>
          <w:sz w:val="16"/>
          <w:szCs w:val="16"/>
        </w:rPr>
        <w:t> </w:t>
      </w:r>
      <w:r w:rsidRPr="00727317">
        <w:rPr>
          <w:rFonts w:ascii="Times New Roman" w:hAnsi="Times New Roman"/>
          <w:color w:val="252525"/>
          <w:sz w:val="16"/>
          <w:szCs w:val="16"/>
          <w:lang w:val="ru-RU"/>
        </w:rPr>
        <w:t xml:space="preserve">налоговых расходов Бирофельдского сельского поселения Биробиджанского муниципального района Еврейской автономной области </w:t>
      </w:r>
    </w:p>
    <w:p w:rsidR="00727317" w:rsidRPr="00727317" w:rsidRDefault="00727317" w:rsidP="00727317">
      <w:pPr>
        <w:spacing w:after="100" w:afterAutospacing="1"/>
        <w:jc w:val="center"/>
        <w:rPr>
          <w:rFonts w:ascii="Times New Roman" w:hAnsi="Times New Roman"/>
          <w:color w:val="252525"/>
          <w:sz w:val="16"/>
          <w:szCs w:val="16"/>
        </w:rPr>
      </w:pPr>
      <w:r w:rsidRPr="00727317">
        <w:rPr>
          <w:rFonts w:ascii="Times New Roman" w:hAnsi="Times New Roman"/>
          <w:color w:val="252525"/>
          <w:sz w:val="16"/>
          <w:szCs w:val="16"/>
        </w:rPr>
        <w:t>на _________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"/>
        <w:gridCol w:w="1325"/>
        <w:gridCol w:w="1018"/>
        <w:gridCol w:w="1269"/>
        <w:gridCol w:w="995"/>
        <w:gridCol w:w="997"/>
        <w:gridCol w:w="997"/>
        <w:gridCol w:w="1102"/>
        <w:gridCol w:w="994"/>
        <w:gridCol w:w="1102"/>
        <w:gridCol w:w="787"/>
        <w:gridCol w:w="1696"/>
        <w:gridCol w:w="1145"/>
        <w:gridCol w:w="787"/>
      </w:tblGrid>
      <w:tr w:rsidR="00727317" w:rsidRPr="00727317" w:rsidTr="00DC513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</w:rPr>
              <w:t>№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  <w:lang w:val="ru-RU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  <w:lang w:val="ru-RU"/>
              </w:rPr>
              <w:t>Наименование налога, по которому предусматривается налоговая льгота, освобождение (налоговый расход)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  <w:lang w:val="ru-RU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  <w:lang w:val="ru-RU"/>
              </w:rPr>
              <w:t>Наименование налоговой льготы, освобождения (содержание налогового расхода)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  <w:lang w:val="ru-RU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  <w:lang w:val="ru-RU"/>
              </w:rPr>
              <w:t>Нормативный правовой акт, устанавливающий налоговую льготу, освобождение (статья, часть, пункт, подпункт)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  <w:lang w:val="ru-RU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  <w:lang w:val="ru-RU"/>
              </w:rPr>
              <w:t>Дата начала действия права на налоговую льготу, освобождение (налоговый расход)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  <w:lang w:val="ru-RU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  <w:lang w:val="ru-RU"/>
              </w:rPr>
              <w:t>Дата прекращения действия налоговой льготы, освобождения (налогового расхода)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  <w:lang w:val="ru-RU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  <w:lang w:val="ru-RU"/>
              </w:rPr>
              <w:t>Период действия налоговой льготы, освобождения (налогового расхода)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  <w:lang w:val="ru-RU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  <w:lang w:val="ru-RU"/>
              </w:rPr>
              <w:t>Условия предоставления налоговой льготы, освобождения (налогового расхода)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</w:rPr>
              <w:t>Целевая категория плательщиков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  <w:lang w:val="ru-RU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  <w:lang w:val="ru-RU"/>
              </w:rPr>
              <w:t>Цель предоставления налоговой льготы, освобождения (налогового расхода)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</w:rPr>
              <w:t>Целевая категория налогового расхода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  <w:lang w:val="ru-RU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  <w:lang w:val="ru-RU"/>
              </w:rPr>
              <w:t>Наименование муниципальной программы/направления социально-экономической политики Бирофельдского сельского поселения, целям которых соответствует налоговый расход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  <w:lang w:val="ru-RU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  <w:lang w:val="ru-RU"/>
              </w:rPr>
              <w:t>Наименование структурного элемента (подпрограммы) муниципальной программы Бирофельдского сельского поселения, целям которого соответствует налоговый расход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</w:rPr>
              <w:t>Куратор налогового расхо</w:t>
            </w:r>
            <w:r w:rsidRPr="00727317">
              <w:rPr>
                <w:rFonts w:ascii="Times New Roman" w:hAnsi="Times New Roman"/>
                <w:color w:val="252525"/>
                <w:sz w:val="16"/>
                <w:szCs w:val="16"/>
              </w:rPr>
              <w:br/>
              <w:t>да</w:t>
            </w:r>
          </w:p>
        </w:tc>
      </w:tr>
      <w:tr w:rsidR="00727317" w:rsidRPr="00727317" w:rsidTr="00DC513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  <w:r w:rsidRPr="00727317">
              <w:rPr>
                <w:rFonts w:ascii="Times New Roman" w:hAnsi="Times New Roman"/>
                <w:color w:val="252525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17" w:rsidRPr="00727317" w:rsidRDefault="00727317" w:rsidP="00DC5137">
            <w:pPr>
              <w:rPr>
                <w:rFonts w:ascii="Times New Roman" w:hAnsi="Times New Roman"/>
                <w:sz w:val="16"/>
                <w:szCs w:val="16"/>
              </w:rPr>
            </w:pPr>
            <w:r w:rsidRPr="0072731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727317" w:rsidRPr="00727317" w:rsidTr="00DC5137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27317" w:rsidRPr="00727317" w:rsidRDefault="00727317" w:rsidP="00DC5137">
            <w:pPr>
              <w:spacing w:after="100" w:afterAutospacing="1"/>
              <w:rPr>
                <w:rFonts w:ascii="Times New Roman" w:hAnsi="Times New Roman"/>
                <w:color w:val="25252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317" w:rsidRPr="00727317" w:rsidRDefault="00727317" w:rsidP="00DC513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27317" w:rsidRPr="00727317" w:rsidRDefault="00727317" w:rsidP="00727317">
      <w:pPr>
        <w:ind w:firstLine="708"/>
        <w:rPr>
          <w:rFonts w:ascii="Times New Roman" w:hAnsi="Times New Roman"/>
          <w:sz w:val="16"/>
          <w:szCs w:val="16"/>
        </w:rPr>
      </w:pPr>
    </w:p>
    <w:p w:rsidR="00727317" w:rsidRPr="00727317" w:rsidRDefault="00727317" w:rsidP="00727317">
      <w:pPr>
        <w:tabs>
          <w:tab w:val="left" w:pos="6115"/>
        </w:tabs>
        <w:ind w:left="5103"/>
        <w:outlineLvl w:val="1"/>
        <w:rPr>
          <w:rFonts w:ascii="Times New Roman" w:hAnsi="Times New Roman"/>
          <w:sz w:val="16"/>
          <w:szCs w:val="16"/>
        </w:rPr>
      </w:pPr>
    </w:p>
    <w:p w:rsidR="00727317" w:rsidRPr="00727317" w:rsidRDefault="00727317" w:rsidP="00727317">
      <w:pPr>
        <w:ind w:left="5103"/>
        <w:outlineLvl w:val="1"/>
        <w:rPr>
          <w:rFonts w:ascii="Times New Roman" w:hAnsi="Times New Roman"/>
          <w:sz w:val="16"/>
          <w:szCs w:val="16"/>
        </w:rPr>
      </w:pPr>
    </w:p>
    <w:p w:rsidR="00727317" w:rsidRPr="00727317" w:rsidRDefault="00727317" w:rsidP="00727317">
      <w:pPr>
        <w:ind w:left="5103"/>
        <w:outlineLvl w:val="1"/>
        <w:rPr>
          <w:rFonts w:ascii="Times New Roman" w:hAnsi="Times New Roman"/>
          <w:sz w:val="16"/>
          <w:szCs w:val="16"/>
        </w:rPr>
      </w:pPr>
    </w:p>
    <w:p w:rsidR="00727317" w:rsidRPr="00727317" w:rsidRDefault="00727317" w:rsidP="00727317">
      <w:pPr>
        <w:ind w:left="5103"/>
        <w:outlineLvl w:val="1"/>
        <w:rPr>
          <w:rFonts w:ascii="Times New Roman" w:hAnsi="Times New Roman"/>
          <w:sz w:val="16"/>
          <w:szCs w:val="16"/>
        </w:rPr>
      </w:pPr>
    </w:p>
    <w:p w:rsidR="00727317" w:rsidRPr="00727317" w:rsidRDefault="00727317" w:rsidP="00727317">
      <w:pPr>
        <w:ind w:left="5103"/>
        <w:outlineLvl w:val="1"/>
        <w:rPr>
          <w:rFonts w:ascii="Times New Roman" w:hAnsi="Times New Roman"/>
          <w:sz w:val="16"/>
          <w:szCs w:val="16"/>
        </w:rPr>
      </w:pPr>
    </w:p>
    <w:p w:rsidR="00727317" w:rsidRPr="00727317" w:rsidRDefault="00727317" w:rsidP="00727317">
      <w:pPr>
        <w:ind w:left="5103"/>
        <w:outlineLvl w:val="1"/>
        <w:rPr>
          <w:rFonts w:ascii="Times New Roman" w:hAnsi="Times New Roman"/>
          <w:sz w:val="16"/>
          <w:szCs w:val="16"/>
        </w:rPr>
      </w:pPr>
    </w:p>
    <w:p w:rsidR="00727317" w:rsidRPr="00727317" w:rsidRDefault="00727317" w:rsidP="00727317">
      <w:pPr>
        <w:ind w:left="5103"/>
        <w:jc w:val="right"/>
        <w:outlineLvl w:val="1"/>
        <w:rPr>
          <w:rFonts w:ascii="Times New Roman" w:hAnsi="Times New Roman"/>
          <w:sz w:val="16"/>
          <w:szCs w:val="16"/>
        </w:rPr>
      </w:pPr>
      <w:r w:rsidRPr="00727317">
        <w:rPr>
          <w:rFonts w:ascii="Times New Roman" w:hAnsi="Times New Roman"/>
          <w:sz w:val="16"/>
          <w:szCs w:val="16"/>
        </w:rPr>
        <w:t>Приложение 2</w:t>
      </w:r>
    </w:p>
    <w:p w:rsidR="00727317" w:rsidRPr="00727317" w:rsidRDefault="00727317" w:rsidP="00727317">
      <w:pPr>
        <w:pStyle w:val="ConsPlusNormal"/>
        <w:ind w:left="5103"/>
        <w:jc w:val="right"/>
        <w:outlineLvl w:val="3"/>
        <w:rPr>
          <w:sz w:val="16"/>
          <w:szCs w:val="16"/>
        </w:rPr>
      </w:pPr>
      <w:r w:rsidRPr="00727317">
        <w:rPr>
          <w:sz w:val="16"/>
          <w:szCs w:val="16"/>
        </w:rPr>
        <w:t xml:space="preserve">к Порядку формирования перечня налоговых расходов и оценки налоговых расходов муниципального образования «Бирофельдское сельское поселение» Биробиджанского муниципального района Еврейской автономной области </w:t>
      </w:r>
    </w:p>
    <w:p w:rsidR="00727317" w:rsidRPr="00727317" w:rsidRDefault="00727317" w:rsidP="00727317">
      <w:pPr>
        <w:pStyle w:val="ConsPlusNormal"/>
        <w:ind w:left="5387"/>
        <w:jc w:val="both"/>
        <w:outlineLvl w:val="3"/>
        <w:rPr>
          <w:sz w:val="16"/>
          <w:szCs w:val="16"/>
        </w:rPr>
      </w:pPr>
    </w:p>
    <w:p w:rsidR="00727317" w:rsidRPr="00727317" w:rsidRDefault="00727317" w:rsidP="00727317">
      <w:pPr>
        <w:pStyle w:val="ConsPlusNormal"/>
        <w:ind w:left="5387"/>
        <w:jc w:val="both"/>
        <w:outlineLvl w:val="3"/>
        <w:rPr>
          <w:sz w:val="16"/>
          <w:szCs w:val="16"/>
        </w:rPr>
      </w:pPr>
    </w:p>
    <w:p w:rsidR="00727317" w:rsidRPr="00727317" w:rsidRDefault="00727317" w:rsidP="00727317">
      <w:pPr>
        <w:pStyle w:val="ConsPlusNormal"/>
        <w:jc w:val="center"/>
        <w:outlineLvl w:val="3"/>
        <w:rPr>
          <w:sz w:val="16"/>
          <w:szCs w:val="16"/>
        </w:rPr>
      </w:pPr>
      <w:r w:rsidRPr="00727317">
        <w:rPr>
          <w:sz w:val="16"/>
          <w:szCs w:val="16"/>
        </w:rPr>
        <w:t>Перечень показателей для проведения оценки налоговых расходов муниципального образования</w:t>
      </w:r>
    </w:p>
    <w:p w:rsidR="00727317" w:rsidRPr="00727317" w:rsidRDefault="00727317" w:rsidP="00727317">
      <w:pPr>
        <w:rPr>
          <w:rFonts w:ascii="Times New Roman" w:hAnsi="Times New Roman"/>
          <w:sz w:val="16"/>
          <w:szCs w:val="16"/>
          <w:lang w:val="ru-RU"/>
        </w:rPr>
      </w:pPr>
    </w:p>
    <w:p w:rsidR="00727317" w:rsidRPr="00727317" w:rsidRDefault="00727317" w:rsidP="00727317">
      <w:pPr>
        <w:rPr>
          <w:rFonts w:ascii="Times New Roman" w:hAnsi="Times New Roman"/>
          <w:sz w:val="16"/>
          <w:szCs w:val="16"/>
          <w:lang w:val="ru-RU"/>
        </w:rPr>
      </w:pPr>
    </w:p>
    <w:p w:rsidR="00727317" w:rsidRPr="00727317" w:rsidRDefault="00727317" w:rsidP="00727317">
      <w:pPr>
        <w:rPr>
          <w:rFonts w:ascii="Times New Roman" w:hAnsi="Times New Roman"/>
          <w:sz w:val="16"/>
          <w:szCs w:val="16"/>
          <w:lang w:val="ru-RU"/>
        </w:rPr>
      </w:pPr>
    </w:p>
    <w:p w:rsidR="00727317" w:rsidRPr="00727317" w:rsidRDefault="00727317" w:rsidP="00727317">
      <w:pPr>
        <w:tabs>
          <w:tab w:val="left" w:pos="2132"/>
        </w:tabs>
        <w:rPr>
          <w:rFonts w:ascii="Times New Roman" w:hAnsi="Times New Roman"/>
          <w:sz w:val="16"/>
          <w:szCs w:val="16"/>
          <w:lang w:val="ru-RU"/>
        </w:rPr>
      </w:pPr>
      <w:r w:rsidRPr="00727317">
        <w:rPr>
          <w:rFonts w:ascii="Times New Roman" w:hAnsi="Times New Roman"/>
          <w:sz w:val="16"/>
          <w:szCs w:val="16"/>
          <w:lang w:val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1"/>
        <w:gridCol w:w="12946"/>
        <w:gridCol w:w="1210"/>
      </w:tblGrid>
      <w:tr w:rsidR="00727317" w:rsidRPr="00727317" w:rsidTr="00DC5137">
        <w:tc>
          <w:tcPr>
            <w:tcW w:w="0" w:type="auto"/>
            <w:gridSpan w:val="2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Предоставляемая информация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Источник данных</w:t>
            </w:r>
          </w:p>
        </w:tc>
      </w:tr>
      <w:tr w:rsidR="00727317" w:rsidRPr="00361C32" w:rsidTr="00DC5137">
        <w:tc>
          <w:tcPr>
            <w:tcW w:w="0" w:type="auto"/>
            <w:gridSpan w:val="3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ConsPlusNormal"/>
              <w:jc w:val="center"/>
              <w:outlineLvl w:val="3"/>
              <w:rPr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 xml:space="preserve">I. Нормативные характеристики налогового расхода </w:t>
            </w:r>
            <w:r w:rsidRPr="00727317">
              <w:rPr>
                <w:sz w:val="16"/>
                <w:szCs w:val="16"/>
              </w:rPr>
              <w:t>муниципального образования</w:t>
            </w:r>
          </w:p>
        </w:tc>
      </w:tr>
      <w:tr w:rsidR="00727317" w:rsidRPr="00727317" w:rsidTr="00DC5137">
        <w:tc>
          <w:tcPr>
            <w:tcW w:w="50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1.</w:t>
            </w:r>
          </w:p>
        </w:tc>
        <w:tc>
          <w:tcPr>
            <w:tcW w:w="6923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Наименования налогов, по которым предусматриваются налоговые льготы, освобождения и иные преференции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Данные администрации</w:t>
            </w:r>
          </w:p>
        </w:tc>
      </w:tr>
      <w:tr w:rsidR="00727317" w:rsidRPr="00727317" w:rsidTr="00DC5137">
        <w:tc>
          <w:tcPr>
            <w:tcW w:w="50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2.</w:t>
            </w:r>
          </w:p>
        </w:tc>
        <w:tc>
          <w:tcPr>
            <w:tcW w:w="6923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НПА,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Данные администрации</w:t>
            </w:r>
          </w:p>
        </w:tc>
      </w:tr>
      <w:tr w:rsidR="00727317" w:rsidRPr="00727317" w:rsidTr="00DC5137">
        <w:tc>
          <w:tcPr>
            <w:tcW w:w="500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3.</w:t>
            </w:r>
          </w:p>
        </w:tc>
        <w:tc>
          <w:tcPr>
            <w:tcW w:w="6923" w:type="dxa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Целевая категория плательщиков налогов для которых предусмотрены налоговые льготы, освобождения и иные преференции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 xml:space="preserve">Данные </w:t>
            </w:r>
            <w:r w:rsidRPr="00727317">
              <w:rPr>
                <w:color w:val="242424"/>
                <w:sz w:val="16"/>
                <w:szCs w:val="16"/>
              </w:rPr>
              <w:lastRenderedPageBreak/>
              <w:t>администрации</w:t>
            </w:r>
          </w:p>
        </w:tc>
      </w:tr>
      <w:tr w:rsidR="00727317" w:rsidRPr="00727317" w:rsidTr="00DC5137">
        <w:tc>
          <w:tcPr>
            <w:tcW w:w="50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  <w:r w:rsidRPr="00727317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692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  <w:r w:rsidRPr="00727317">
              <w:rPr>
                <w:sz w:val="16"/>
                <w:szCs w:val="16"/>
              </w:rPr>
              <w:t>Условия предоставления налоговых льгот, освобождений и иных преференций для плательщиков налогов установленные НПА муниципального образования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  <w:r w:rsidRPr="00727317">
              <w:rPr>
                <w:sz w:val="16"/>
                <w:szCs w:val="16"/>
              </w:rPr>
              <w:t>Данные администрации</w:t>
            </w:r>
          </w:p>
        </w:tc>
      </w:tr>
      <w:tr w:rsidR="00727317" w:rsidRPr="00727317" w:rsidTr="00DC5137">
        <w:tc>
          <w:tcPr>
            <w:tcW w:w="50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  <w:r w:rsidRPr="00727317">
              <w:rPr>
                <w:sz w:val="16"/>
                <w:szCs w:val="16"/>
              </w:rPr>
              <w:t>5.</w:t>
            </w:r>
          </w:p>
        </w:tc>
        <w:tc>
          <w:tcPr>
            <w:tcW w:w="692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  <w:r w:rsidRPr="00727317">
              <w:rPr>
                <w:sz w:val="16"/>
                <w:szCs w:val="16"/>
              </w:rPr>
              <w:t>Дата вступления в силу НПА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  <w:r w:rsidRPr="00727317">
              <w:rPr>
                <w:sz w:val="16"/>
                <w:szCs w:val="16"/>
              </w:rPr>
              <w:t>Данные администрации</w:t>
            </w:r>
          </w:p>
        </w:tc>
      </w:tr>
      <w:tr w:rsidR="00727317" w:rsidRPr="00727317" w:rsidTr="00DC5137">
        <w:tc>
          <w:tcPr>
            <w:tcW w:w="500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  <w:r w:rsidRPr="00727317">
              <w:rPr>
                <w:sz w:val="16"/>
                <w:szCs w:val="16"/>
              </w:rPr>
              <w:t>6.</w:t>
            </w:r>
          </w:p>
        </w:tc>
        <w:tc>
          <w:tcPr>
            <w:tcW w:w="6923" w:type="dxa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  <w:r w:rsidRPr="00727317">
              <w:rPr>
                <w:sz w:val="16"/>
                <w:szCs w:val="16"/>
              </w:rPr>
              <w:t>Дата вступления в силу НПА муниципального образования, отменяющих налоговые льготы, освобождения и иные преференции по налогам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  <w:r w:rsidRPr="00727317">
              <w:rPr>
                <w:sz w:val="16"/>
                <w:szCs w:val="16"/>
              </w:rPr>
              <w:t>Данные администрации</w:t>
            </w:r>
          </w:p>
        </w:tc>
      </w:tr>
      <w:tr w:rsidR="00727317" w:rsidRPr="00361C32" w:rsidTr="00DC5137">
        <w:tc>
          <w:tcPr>
            <w:tcW w:w="0" w:type="auto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 xml:space="preserve">II. Целевые характеристики налогового расхода </w:t>
            </w:r>
            <w:r w:rsidRPr="00727317">
              <w:rPr>
                <w:sz w:val="16"/>
                <w:szCs w:val="16"/>
              </w:rPr>
              <w:t>муниципального образования</w:t>
            </w:r>
          </w:p>
        </w:tc>
      </w:tr>
      <w:tr w:rsidR="00727317" w:rsidRPr="00727317" w:rsidTr="00DC5137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7.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  <w:r w:rsidRPr="00727317">
              <w:rPr>
                <w:sz w:val="16"/>
                <w:szCs w:val="16"/>
              </w:rPr>
              <w:t>Данные администрации</w:t>
            </w:r>
          </w:p>
        </w:tc>
      </w:tr>
      <w:tr w:rsidR="00727317" w:rsidRPr="00727317" w:rsidTr="00DC5137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8.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Целевая категория налогового расхода</w:t>
            </w:r>
            <w:r w:rsidRPr="00727317">
              <w:rPr>
                <w:sz w:val="16"/>
                <w:szCs w:val="16"/>
              </w:rPr>
              <w:t xml:space="preserve"> муниципального образования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sz w:val="16"/>
                <w:szCs w:val="16"/>
              </w:rPr>
            </w:pPr>
            <w:r w:rsidRPr="00727317">
              <w:rPr>
                <w:sz w:val="16"/>
                <w:szCs w:val="16"/>
              </w:rPr>
              <w:t>Данные администрации</w:t>
            </w:r>
          </w:p>
        </w:tc>
      </w:tr>
      <w:tr w:rsidR="00727317" w:rsidRPr="00727317" w:rsidTr="00DC5137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9.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Цели предоставления налоговых льгот, освобождений и иных преференций для плательщиков налогов</w:t>
            </w:r>
            <w:r w:rsidRPr="00727317">
              <w:rPr>
                <w:sz w:val="16"/>
                <w:szCs w:val="16"/>
              </w:rPr>
              <w:t xml:space="preserve"> установленных НПА муниципального образования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Кураторы налоговых расходов</w:t>
            </w:r>
          </w:p>
        </w:tc>
      </w:tr>
      <w:tr w:rsidR="00727317" w:rsidRPr="00727317" w:rsidTr="00DC5137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10.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Наименования налогов, по которым предусматриваются налоговые льготы, освобождения и иные преференции</w:t>
            </w:r>
            <w:r w:rsidRPr="00727317">
              <w:rPr>
                <w:sz w:val="16"/>
                <w:szCs w:val="16"/>
              </w:rPr>
              <w:t xml:space="preserve"> установленные НПА муниципального образования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Кураторы налоговых расходов</w:t>
            </w:r>
          </w:p>
        </w:tc>
      </w:tr>
      <w:tr w:rsidR="00727317" w:rsidRPr="00727317" w:rsidTr="00DC5137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11.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Данные администрации</w:t>
            </w:r>
          </w:p>
        </w:tc>
      </w:tr>
      <w:tr w:rsidR="00727317" w:rsidRPr="00727317" w:rsidTr="00DC5137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12.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Данные администрации</w:t>
            </w:r>
          </w:p>
        </w:tc>
      </w:tr>
      <w:tr w:rsidR="00727317" w:rsidRPr="00727317" w:rsidTr="00DC5137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13.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 xml:space="preserve">Показатели (индикаторы) достижения целей муниципальных программ </w:t>
            </w:r>
            <w:r w:rsidRPr="00727317">
              <w:rPr>
                <w:sz w:val="16"/>
                <w:szCs w:val="16"/>
              </w:rPr>
              <w:t>муниципального образования</w:t>
            </w:r>
            <w:r w:rsidRPr="00727317">
              <w:rPr>
                <w:color w:val="242424"/>
                <w:sz w:val="16"/>
                <w:szCs w:val="16"/>
              </w:rPr>
              <w:t xml:space="preserve"> и (или) целей социально- экономической политики </w:t>
            </w:r>
            <w:r w:rsidRPr="00727317">
              <w:rPr>
                <w:sz w:val="16"/>
                <w:szCs w:val="16"/>
              </w:rPr>
              <w:t>муниципального образования</w:t>
            </w:r>
            <w:r w:rsidRPr="00727317">
              <w:rPr>
                <w:color w:val="242424"/>
                <w:sz w:val="16"/>
                <w:szCs w:val="16"/>
              </w:rPr>
              <w:t xml:space="preserve">, не относящихся к муниципальным программам </w:t>
            </w:r>
            <w:r w:rsidRPr="00727317">
              <w:rPr>
                <w:sz w:val="16"/>
                <w:szCs w:val="16"/>
              </w:rPr>
              <w:t>муниципального образования</w:t>
            </w:r>
            <w:r w:rsidRPr="00727317">
              <w:rPr>
                <w:color w:val="242424"/>
                <w:sz w:val="16"/>
                <w:szCs w:val="16"/>
              </w:rPr>
              <w:t>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Кураторы налоговых расходов</w:t>
            </w:r>
          </w:p>
        </w:tc>
      </w:tr>
      <w:tr w:rsidR="00727317" w:rsidRPr="00727317" w:rsidTr="00DC5137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14.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Код вида экономической деятельности (по ОКВЭД),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Кураторы налоговых расходов</w:t>
            </w:r>
          </w:p>
        </w:tc>
      </w:tr>
      <w:tr w:rsidR="00727317" w:rsidRPr="00727317" w:rsidTr="00DC5137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15.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Принадлежность налогового расхода к группе полномочий в соответствии с методикой распределения дотаций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Кураторы налоговых расходов</w:t>
            </w:r>
          </w:p>
        </w:tc>
      </w:tr>
      <w:tr w:rsidR="00727317" w:rsidRPr="00361C32" w:rsidTr="00DC5137">
        <w:tc>
          <w:tcPr>
            <w:tcW w:w="0" w:type="auto"/>
            <w:gridSpan w:val="3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 xml:space="preserve">III. Фискальные характеристики налогового расхода </w:t>
            </w:r>
            <w:r w:rsidRPr="00727317">
              <w:rPr>
                <w:sz w:val="16"/>
                <w:szCs w:val="16"/>
              </w:rPr>
              <w:t>муниципального образования</w:t>
            </w:r>
          </w:p>
        </w:tc>
      </w:tr>
      <w:tr w:rsidR="00727317" w:rsidRPr="00727317" w:rsidTr="00DC5137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lastRenderedPageBreak/>
              <w:t>16.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 w:rsidRPr="00727317">
              <w:rPr>
                <w:sz w:val="16"/>
                <w:szCs w:val="16"/>
              </w:rPr>
              <w:t>муниципального образования</w:t>
            </w:r>
            <w:r w:rsidRPr="00727317">
              <w:rPr>
                <w:color w:val="242424"/>
                <w:sz w:val="16"/>
                <w:szCs w:val="16"/>
              </w:rPr>
              <w:t xml:space="preserve"> за отчетный год и за год, предшествующий отчетному году (тыс. рублей)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УФНС по ЕАО</w:t>
            </w:r>
          </w:p>
        </w:tc>
      </w:tr>
      <w:tr w:rsidR="00727317" w:rsidRPr="00727317" w:rsidTr="00DC5137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17.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Бухгалтерия администрации</w:t>
            </w:r>
          </w:p>
        </w:tc>
      </w:tr>
      <w:tr w:rsidR="00727317" w:rsidRPr="00727317" w:rsidTr="00DC5137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18.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 w:rsidRPr="00727317">
              <w:rPr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УФНС по ЕАО</w:t>
            </w:r>
          </w:p>
        </w:tc>
      </w:tr>
      <w:tr w:rsidR="00727317" w:rsidRPr="00727317" w:rsidTr="00DC5137"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19.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 xml:space="preserve">Базовый объем налогов, задекларированный для уплаты в бюджет </w:t>
            </w:r>
            <w:r w:rsidRPr="00727317">
              <w:rPr>
                <w:sz w:val="16"/>
                <w:szCs w:val="16"/>
              </w:rPr>
              <w:t>муниципального образования</w:t>
            </w:r>
            <w:r w:rsidRPr="00727317">
              <w:rPr>
                <w:color w:val="242424"/>
                <w:sz w:val="16"/>
                <w:szCs w:val="16"/>
              </w:rPr>
              <w:t xml:space="preserve"> плательщиками налогов, имеющими право на налоговые льготы, освобождения и иные преференции, установленные нормативными правовыми актами </w:t>
            </w:r>
            <w:r w:rsidRPr="00727317">
              <w:rPr>
                <w:sz w:val="16"/>
                <w:szCs w:val="16"/>
              </w:rPr>
              <w:t>муниципального образования</w:t>
            </w:r>
            <w:r w:rsidRPr="00727317">
              <w:rPr>
                <w:color w:val="242424"/>
                <w:sz w:val="16"/>
                <w:szCs w:val="16"/>
              </w:rPr>
              <w:t xml:space="preserve"> (тыс. рублей)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УФНС по ЕАО</w:t>
            </w:r>
          </w:p>
        </w:tc>
      </w:tr>
      <w:tr w:rsidR="00727317" w:rsidRPr="00727317" w:rsidTr="00DC5137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20.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 xml:space="preserve">Объем налогов, задекларированный для уплаты в бюджет </w:t>
            </w:r>
            <w:r w:rsidRPr="00727317">
              <w:rPr>
                <w:sz w:val="16"/>
                <w:szCs w:val="16"/>
              </w:rPr>
              <w:t>муниципального образования</w:t>
            </w:r>
            <w:r w:rsidRPr="00727317">
              <w:rPr>
                <w:color w:val="242424"/>
                <w:sz w:val="16"/>
                <w:szCs w:val="16"/>
              </w:rPr>
              <w:t xml:space="preserve">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УФНС по ЕАО</w:t>
            </w:r>
          </w:p>
        </w:tc>
      </w:tr>
      <w:tr w:rsidR="00727317" w:rsidRPr="00727317" w:rsidTr="00DC5137"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21.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Результат оценки эффективности налогового расхода</w:t>
            </w:r>
            <w:r w:rsidRPr="00727317">
              <w:rPr>
                <w:sz w:val="16"/>
                <w:szCs w:val="16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Бухгалтерия администрации</w:t>
            </w:r>
          </w:p>
        </w:tc>
      </w:tr>
      <w:tr w:rsidR="00727317" w:rsidRPr="00727317" w:rsidTr="00DC5137">
        <w:trPr>
          <w:trHeight w:val="28"/>
        </w:trPr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jc w:val="center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22.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0" w:type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27317" w:rsidRPr="00727317" w:rsidRDefault="00727317" w:rsidP="00DC5137">
            <w:pPr>
              <w:pStyle w:val="a6"/>
              <w:spacing w:after="0"/>
              <w:rPr>
                <w:color w:val="242424"/>
                <w:sz w:val="16"/>
                <w:szCs w:val="16"/>
              </w:rPr>
            </w:pPr>
            <w:r w:rsidRPr="00727317">
              <w:rPr>
                <w:color w:val="242424"/>
                <w:sz w:val="16"/>
                <w:szCs w:val="16"/>
              </w:rPr>
              <w:t>Бухгалтерия администрации</w:t>
            </w:r>
          </w:p>
        </w:tc>
      </w:tr>
    </w:tbl>
    <w:p w:rsidR="00727317" w:rsidRPr="00727317" w:rsidRDefault="00727317" w:rsidP="00727317">
      <w:pPr>
        <w:pStyle w:val="ConsPlusNormal"/>
        <w:ind w:firstLine="709"/>
        <w:jc w:val="both"/>
        <w:outlineLvl w:val="3"/>
        <w:rPr>
          <w:sz w:val="16"/>
          <w:szCs w:val="16"/>
        </w:rPr>
      </w:pPr>
    </w:p>
    <w:p w:rsidR="00727317" w:rsidRPr="00236967" w:rsidRDefault="00727317" w:rsidP="00727317">
      <w:pPr>
        <w:rPr>
          <w:rFonts w:ascii="Times New Roman" w:hAnsi="Times New Roman"/>
        </w:rPr>
      </w:pPr>
    </w:p>
    <w:p w:rsidR="00727317" w:rsidRPr="00236967" w:rsidRDefault="00727317" w:rsidP="00727317">
      <w:pPr>
        <w:tabs>
          <w:tab w:val="left" w:pos="2132"/>
        </w:tabs>
        <w:rPr>
          <w:rFonts w:ascii="Times New Roman" w:hAnsi="Times New Roman"/>
        </w:rPr>
      </w:pPr>
    </w:p>
    <w:p w:rsidR="006670A2" w:rsidRDefault="006670A2" w:rsidP="006D3105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6670A2" w:rsidRDefault="006670A2" w:rsidP="006D3105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6670A2" w:rsidRDefault="006670A2" w:rsidP="006D3105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6670A2" w:rsidRDefault="006670A2" w:rsidP="006D3105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6670A2" w:rsidRDefault="006670A2" w:rsidP="006D3105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6670A2" w:rsidRPr="00315AAE" w:rsidRDefault="006670A2" w:rsidP="006D3105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190BEF" w:rsidRPr="00BE2159" w:rsidRDefault="00763E42" w:rsidP="007D7741">
      <w:pPr>
        <w:spacing w:before="100" w:beforeAutospacing="1" w:after="100" w:afterAutospacing="1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BE2159">
        <w:rPr>
          <w:rFonts w:ascii="Times New Roman" w:hAnsi="Times New Roman"/>
          <w:sz w:val="16"/>
          <w:szCs w:val="16"/>
          <w:lang w:val="ru-RU" w:eastAsia="ru-RU"/>
        </w:rPr>
        <w:t xml:space="preserve">Информационный бюллетень Бирофельдского сельского поселения Биробиджанского муниципального района Еврейской автономной области. Учредитель – представительный орган Бирофельдского сельского поселения Собрание депутатов сельского поселения. Главный редактор  Вилков-Дымочко А.Ю...Время подписания в печать </w:t>
      </w:r>
      <w:r w:rsidR="00727317">
        <w:rPr>
          <w:rFonts w:ascii="Times New Roman" w:hAnsi="Times New Roman"/>
          <w:sz w:val="16"/>
          <w:szCs w:val="16"/>
          <w:lang w:val="ru-RU" w:eastAsia="ru-RU"/>
        </w:rPr>
        <w:t>13</w:t>
      </w:r>
      <w:r w:rsidRPr="00BE2159">
        <w:rPr>
          <w:rFonts w:ascii="Times New Roman" w:hAnsi="Times New Roman"/>
          <w:sz w:val="16"/>
          <w:szCs w:val="16"/>
          <w:lang w:val="ru-RU" w:eastAsia="ru-RU"/>
        </w:rPr>
        <w:t>.0</w:t>
      </w:r>
      <w:r w:rsidR="00727317">
        <w:rPr>
          <w:rFonts w:ascii="Times New Roman" w:hAnsi="Times New Roman"/>
          <w:sz w:val="16"/>
          <w:szCs w:val="16"/>
          <w:lang w:val="ru-RU" w:eastAsia="ru-RU"/>
        </w:rPr>
        <w:t>5</w:t>
      </w:r>
      <w:r w:rsidRPr="00BE2159">
        <w:rPr>
          <w:rFonts w:ascii="Times New Roman" w:hAnsi="Times New Roman"/>
          <w:sz w:val="16"/>
          <w:szCs w:val="16"/>
          <w:lang w:val="ru-RU" w:eastAsia="ru-RU"/>
        </w:rPr>
        <w:t>.2024 г.</w:t>
      </w:r>
      <w:r w:rsidR="001342CA">
        <w:rPr>
          <w:rFonts w:ascii="Times New Roman" w:hAnsi="Times New Roman"/>
          <w:sz w:val="16"/>
          <w:szCs w:val="16"/>
          <w:lang w:val="ru-RU" w:eastAsia="ru-RU"/>
        </w:rPr>
        <w:t>1</w:t>
      </w:r>
      <w:r w:rsidR="00727317">
        <w:rPr>
          <w:rFonts w:ascii="Times New Roman" w:hAnsi="Times New Roman"/>
          <w:sz w:val="16"/>
          <w:szCs w:val="16"/>
          <w:lang w:val="ru-RU" w:eastAsia="ru-RU"/>
        </w:rPr>
        <w:t>4</w:t>
      </w:r>
      <w:r w:rsidR="0070035D" w:rsidRPr="00BE2159">
        <w:rPr>
          <w:rFonts w:ascii="Times New Roman" w:hAnsi="Times New Roman"/>
          <w:sz w:val="16"/>
          <w:szCs w:val="16"/>
          <w:lang w:val="ru-RU" w:eastAsia="ru-RU"/>
        </w:rPr>
        <w:t>-</w:t>
      </w:r>
      <w:r w:rsidR="00727317">
        <w:rPr>
          <w:rFonts w:ascii="Times New Roman" w:hAnsi="Times New Roman"/>
          <w:sz w:val="16"/>
          <w:szCs w:val="16"/>
          <w:lang w:val="ru-RU" w:eastAsia="ru-RU"/>
        </w:rPr>
        <w:t>0</w:t>
      </w:r>
      <w:r w:rsidRPr="00BE2159">
        <w:rPr>
          <w:rFonts w:ascii="Times New Roman" w:hAnsi="Times New Roman"/>
          <w:sz w:val="16"/>
          <w:szCs w:val="16"/>
          <w:lang w:val="ru-RU" w:eastAsia="ru-RU"/>
        </w:rPr>
        <w:t>0 часов. Тираж 6 экз. Распространяется бесплатно. Адрес редакции: ЕАО, Биробиджанский район, село Бирофельд, улица Центральная, 45</w:t>
      </w:r>
    </w:p>
    <w:sectPr w:rsidR="00190BEF" w:rsidRPr="00BE2159" w:rsidSect="00147943">
      <w:headerReference w:type="first" r:id="rId15"/>
      <w:pgSz w:w="16820" w:h="11900" w:orient="landscape"/>
      <w:pgMar w:top="426" w:right="1134" w:bottom="624" w:left="1259" w:header="567" w:footer="55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53A" w:rsidRDefault="00A2253A" w:rsidP="009F03A2">
      <w:r>
        <w:separator/>
      </w:r>
    </w:p>
  </w:endnote>
  <w:endnote w:type="continuationSeparator" w:id="1">
    <w:p w:rsidR="00A2253A" w:rsidRDefault="00A2253A" w:rsidP="009F0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53A" w:rsidRDefault="00A2253A" w:rsidP="009F03A2">
      <w:r>
        <w:separator/>
      </w:r>
    </w:p>
  </w:footnote>
  <w:footnote w:type="continuationSeparator" w:id="1">
    <w:p w:rsidR="00A2253A" w:rsidRDefault="00A2253A" w:rsidP="009F0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317" w:rsidRDefault="00727317">
    <w:pPr>
      <w:pStyle w:val="af5"/>
      <w:jc w:val="center"/>
    </w:pPr>
  </w:p>
  <w:p w:rsidR="00727317" w:rsidRDefault="00727317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EF" w:rsidRDefault="007544EF" w:rsidP="00BB06B1">
    <w:pPr>
      <w:pStyle w:val="af5"/>
      <w:tabs>
        <w:tab w:val="clear" w:pos="4677"/>
        <w:tab w:val="clear" w:pos="9355"/>
        <w:tab w:val="left" w:pos="75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5D601A8"/>
    <w:multiLevelType w:val="hybridMultilevel"/>
    <w:tmpl w:val="86EC7AEC"/>
    <w:lvl w:ilvl="0" w:tplc="B2B44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FD4E84"/>
    <w:multiLevelType w:val="hybridMultilevel"/>
    <w:tmpl w:val="C08E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7063A"/>
    <w:multiLevelType w:val="hybridMultilevel"/>
    <w:tmpl w:val="9D80D884"/>
    <w:lvl w:ilvl="0" w:tplc="B1000134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5">
    <w:nsid w:val="1BFC576C"/>
    <w:multiLevelType w:val="multilevel"/>
    <w:tmpl w:val="A5589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6">
    <w:nsid w:val="1C17651A"/>
    <w:multiLevelType w:val="hybridMultilevel"/>
    <w:tmpl w:val="63A65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670CE"/>
    <w:multiLevelType w:val="hybridMultilevel"/>
    <w:tmpl w:val="8326B1C6"/>
    <w:lvl w:ilvl="0" w:tplc="1DE8B6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AA7736F"/>
    <w:multiLevelType w:val="hybridMultilevel"/>
    <w:tmpl w:val="F76A5418"/>
    <w:lvl w:ilvl="0" w:tplc="1890D10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BBC05B7"/>
    <w:multiLevelType w:val="hybridMultilevel"/>
    <w:tmpl w:val="452288FE"/>
    <w:lvl w:ilvl="0" w:tplc="59F454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45015B5"/>
    <w:multiLevelType w:val="multilevel"/>
    <w:tmpl w:val="478E8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CE70D4"/>
    <w:multiLevelType w:val="hybridMultilevel"/>
    <w:tmpl w:val="F9F8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C0D8F"/>
    <w:multiLevelType w:val="multilevel"/>
    <w:tmpl w:val="71F06C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44831157"/>
    <w:multiLevelType w:val="hybridMultilevel"/>
    <w:tmpl w:val="0F5A500A"/>
    <w:lvl w:ilvl="0" w:tplc="E46807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8E0765"/>
    <w:multiLevelType w:val="hybridMultilevel"/>
    <w:tmpl w:val="B1686B04"/>
    <w:lvl w:ilvl="0" w:tplc="35C2B6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6">
    <w:nsid w:val="4FDD28AF"/>
    <w:multiLevelType w:val="hybridMultilevel"/>
    <w:tmpl w:val="62D61BFC"/>
    <w:lvl w:ilvl="0" w:tplc="03F4EAE6">
      <w:start w:val="2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702A67"/>
    <w:multiLevelType w:val="hybridMultilevel"/>
    <w:tmpl w:val="50CE7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36B03"/>
    <w:multiLevelType w:val="hybridMultilevel"/>
    <w:tmpl w:val="8ABCB512"/>
    <w:lvl w:ilvl="0" w:tplc="FB36EF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3BB43B6"/>
    <w:multiLevelType w:val="multilevel"/>
    <w:tmpl w:val="5B6EE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6A8F3B8D"/>
    <w:multiLevelType w:val="hybridMultilevel"/>
    <w:tmpl w:val="D4DC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D4A1A"/>
    <w:multiLevelType w:val="multilevel"/>
    <w:tmpl w:val="378662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D4D6425"/>
    <w:multiLevelType w:val="hybridMultilevel"/>
    <w:tmpl w:val="FDC87BAE"/>
    <w:lvl w:ilvl="0" w:tplc="E5046E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6F0F5321"/>
    <w:multiLevelType w:val="hybridMultilevel"/>
    <w:tmpl w:val="2C1696D4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7D8530FE"/>
    <w:multiLevelType w:val="hybridMultilevel"/>
    <w:tmpl w:val="BB46FEA0"/>
    <w:lvl w:ilvl="0" w:tplc="EA44EC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E20669"/>
    <w:multiLevelType w:val="multilevel"/>
    <w:tmpl w:val="B9D0DE5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7">
    <w:nsid w:val="7F3B58B2"/>
    <w:multiLevelType w:val="hybridMultilevel"/>
    <w:tmpl w:val="86CCE486"/>
    <w:lvl w:ilvl="0" w:tplc="35D2186E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>
    <w:nsid w:val="7F5958FB"/>
    <w:multiLevelType w:val="hybridMultilevel"/>
    <w:tmpl w:val="3AE6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4"/>
  </w:num>
  <w:num w:numId="7">
    <w:abstractNumId w:val="1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</w:num>
  <w:num w:numId="11">
    <w:abstractNumId w:val="19"/>
  </w:num>
  <w:num w:numId="12">
    <w:abstractNumId w:val="13"/>
  </w:num>
  <w:num w:numId="13">
    <w:abstractNumId w:val="22"/>
  </w:num>
  <w:num w:numId="14">
    <w:abstractNumId w:val="0"/>
  </w:num>
  <w:num w:numId="15">
    <w:abstractNumId w:val="1"/>
  </w:num>
  <w:num w:numId="16">
    <w:abstractNumId w:val="15"/>
  </w:num>
  <w:num w:numId="17">
    <w:abstractNumId w:val="4"/>
  </w:num>
  <w:num w:numId="18">
    <w:abstractNumId w:val="23"/>
  </w:num>
  <w:num w:numId="19">
    <w:abstractNumId w:val="9"/>
  </w:num>
  <w:num w:numId="20">
    <w:abstractNumId w:val="28"/>
  </w:num>
  <w:num w:numId="21">
    <w:abstractNumId w:val="17"/>
  </w:num>
  <w:num w:numId="22">
    <w:abstractNumId w:val="16"/>
  </w:num>
  <w:num w:numId="23">
    <w:abstractNumId w:val="27"/>
  </w:num>
  <w:num w:numId="24">
    <w:abstractNumId w:val="6"/>
  </w:num>
  <w:num w:numId="25">
    <w:abstractNumId w:val="5"/>
  </w:num>
  <w:num w:numId="26">
    <w:abstractNumId w:val="21"/>
  </w:num>
  <w:num w:numId="27">
    <w:abstractNumId w:val="25"/>
  </w:num>
  <w:num w:numId="28">
    <w:abstractNumId w:val="12"/>
  </w:num>
  <w:num w:numId="29">
    <w:abstractNumId w:val="2"/>
  </w:num>
  <w:num w:numId="30">
    <w:abstractNumId w:val="20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9D7"/>
    <w:rsid w:val="000074BB"/>
    <w:rsid w:val="000141F9"/>
    <w:rsid w:val="000211F9"/>
    <w:rsid w:val="00025082"/>
    <w:rsid w:val="00052B08"/>
    <w:rsid w:val="00052F8A"/>
    <w:rsid w:val="00057425"/>
    <w:rsid w:val="00063D9E"/>
    <w:rsid w:val="00065EDB"/>
    <w:rsid w:val="00071ACF"/>
    <w:rsid w:val="00072578"/>
    <w:rsid w:val="000729F3"/>
    <w:rsid w:val="000818F3"/>
    <w:rsid w:val="0008611F"/>
    <w:rsid w:val="000A5B76"/>
    <w:rsid w:val="000B5096"/>
    <w:rsid w:val="000B58E4"/>
    <w:rsid w:val="000C06EE"/>
    <w:rsid w:val="000D0309"/>
    <w:rsid w:val="000D2D94"/>
    <w:rsid w:val="000D6C01"/>
    <w:rsid w:val="000E09ED"/>
    <w:rsid w:val="000E59EC"/>
    <w:rsid w:val="000F1351"/>
    <w:rsid w:val="000F1A57"/>
    <w:rsid w:val="000F39EA"/>
    <w:rsid w:val="000F7725"/>
    <w:rsid w:val="001031DD"/>
    <w:rsid w:val="0011442A"/>
    <w:rsid w:val="001158B1"/>
    <w:rsid w:val="0012043C"/>
    <w:rsid w:val="0012306F"/>
    <w:rsid w:val="001259E1"/>
    <w:rsid w:val="00130BF3"/>
    <w:rsid w:val="001314DD"/>
    <w:rsid w:val="001342CA"/>
    <w:rsid w:val="00134EF6"/>
    <w:rsid w:val="001356A0"/>
    <w:rsid w:val="0014016B"/>
    <w:rsid w:val="0014768A"/>
    <w:rsid w:val="00147943"/>
    <w:rsid w:val="00165573"/>
    <w:rsid w:val="00175BED"/>
    <w:rsid w:val="00180CA2"/>
    <w:rsid w:val="00184335"/>
    <w:rsid w:val="00190BEF"/>
    <w:rsid w:val="001A08D8"/>
    <w:rsid w:val="001A5084"/>
    <w:rsid w:val="001A54C8"/>
    <w:rsid w:val="001A7196"/>
    <w:rsid w:val="001B319C"/>
    <w:rsid w:val="001B634D"/>
    <w:rsid w:val="001B7F64"/>
    <w:rsid w:val="001D045C"/>
    <w:rsid w:val="001D71F7"/>
    <w:rsid w:val="001E6E6D"/>
    <w:rsid w:val="001F1B68"/>
    <w:rsid w:val="001F5B22"/>
    <w:rsid w:val="0022399A"/>
    <w:rsid w:val="00224246"/>
    <w:rsid w:val="00227F88"/>
    <w:rsid w:val="002322D5"/>
    <w:rsid w:val="00233031"/>
    <w:rsid w:val="00237890"/>
    <w:rsid w:val="002402BC"/>
    <w:rsid w:val="00240732"/>
    <w:rsid w:val="002426C6"/>
    <w:rsid w:val="00266CBD"/>
    <w:rsid w:val="002744A5"/>
    <w:rsid w:val="00281482"/>
    <w:rsid w:val="002820D0"/>
    <w:rsid w:val="00284E3E"/>
    <w:rsid w:val="00286626"/>
    <w:rsid w:val="00290766"/>
    <w:rsid w:val="002911DF"/>
    <w:rsid w:val="002956E7"/>
    <w:rsid w:val="002A02F9"/>
    <w:rsid w:val="002A5E2D"/>
    <w:rsid w:val="002D1A99"/>
    <w:rsid w:val="002D4017"/>
    <w:rsid w:val="002E32EF"/>
    <w:rsid w:val="002E7904"/>
    <w:rsid w:val="002F5B44"/>
    <w:rsid w:val="00305076"/>
    <w:rsid w:val="00305716"/>
    <w:rsid w:val="0031469D"/>
    <w:rsid w:val="00315AAE"/>
    <w:rsid w:val="00321598"/>
    <w:rsid w:val="00325A5B"/>
    <w:rsid w:val="00325BF4"/>
    <w:rsid w:val="00335E36"/>
    <w:rsid w:val="00353A83"/>
    <w:rsid w:val="00353D6A"/>
    <w:rsid w:val="0035645B"/>
    <w:rsid w:val="00356D98"/>
    <w:rsid w:val="003605DA"/>
    <w:rsid w:val="003619E6"/>
    <w:rsid w:val="00361C32"/>
    <w:rsid w:val="00367C20"/>
    <w:rsid w:val="00376E3F"/>
    <w:rsid w:val="00391AB9"/>
    <w:rsid w:val="00392FD3"/>
    <w:rsid w:val="00395840"/>
    <w:rsid w:val="003A01E7"/>
    <w:rsid w:val="003A6FFD"/>
    <w:rsid w:val="003C00CA"/>
    <w:rsid w:val="003C2827"/>
    <w:rsid w:val="003D25AF"/>
    <w:rsid w:val="003E03B8"/>
    <w:rsid w:val="003F0931"/>
    <w:rsid w:val="003F52AD"/>
    <w:rsid w:val="00401BF9"/>
    <w:rsid w:val="00411BDB"/>
    <w:rsid w:val="00415C13"/>
    <w:rsid w:val="004260C5"/>
    <w:rsid w:val="004268B5"/>
    <w:rsid w:val="00440399"/>
    <w:rsid w:val="0045344C"/>
    <w:rsid w:val="00454502"/>
    <w:rsid w:val="00454508"/>
    <w:rsid w:val="00460C00"/>
    <w:rsid w:val="004720C8"/>
    <w:rsid w:val="004731D3"/>
    <w:rsid w:val="00482463"/>
    <w:rsid w:val="00486D07"/>
    <w:rsid w:val="004A0500"/>
    <w:rsid w:val="004A2095"/>
    <w:rsid w:val="004B3BE9"/>
    <w:rsid w:val="004D252E"/>
    <w:rsid w:val="004D2FF7"/>
    <w:rsid w:val="004D4611"/>
    <w:rsid w:val="004D7486"/>
    <w:rsid w:val="004E3F67"/>
    <w:rsid w:val="004F0D3B"/>
    <w:rsid w:val="00504A0E"/>
    <w:rsid w:val="005121A6"/>
    <w:rsid w:val="0051403A"/>
    <w:rsid w:val="00515E40"/>
    <w:rsid w:val="00520201"/>
    <w:rsid w:val="005228C8"/>
    <w:rsid w:val="00524CBA"/>
    <w:rsid w:val="00524CDA"/>
    <w:rsid w:val="0053106F"/>
    <w:rsid w:val="00531834"/>
    <w:rsid w:val="005334BA"/>
    <w:rsid w:val="005344B4"/>
    <w:rsid w:val="00550966"/>
    <w:rsid w:val="00555F08"/>
    <w:rsid w:val="00557635"/>
    <w:rsid w:val="00561DE9"/>
    <w:rsid w:val="00563E26"/>
    <w:rsid w:val="0056449E"/>
    <w:rsid w:val="00567529"/>
    <w:rsid w:val="00570BB4"/>
    <w:rsid w:val="00570E2C"/>
    <w:rsid w:val="0057343F"/>
    <w:rsid w:val="00587B4F"/>
    <w:rsid w:val="005904FA"/>
    <w:rsid w:val="005914E5"/>
    <w:rsid w:val="00592407"/>
    <w:rsid w:val="005A1D6A"/>
    <w:rsid w:val="005B23C8"/>
    <w:rsid w:val="005B3C65"/>
    <w:rsid w:val="005B547A"/>
    <w:rsid w:val="005B5AB8"/>
    <w:rsid w:val="005B6DE8"/>
    <w:rsid w:val="005C1CD4"/>
    <w:rsid w:val="005C5FC6"/>
    <w:rsid w:val="005C68FC"/>
    <w:rsid w:val="005D737B"/>
    <w:rsid w:val="005E01B5"/>
    <w:rsid w:val="005E1352"/>
    <w:rsid w:val="005E1F0E"/>
    <w:rsid w:val="005E6936"/>
    <w:rsid w:val="005F0AEC"/>
    <w:rsid w:val="005F38BF"/>
    <w:rsid w:val="005F56E1"/>
    <w:rsid w:val="005F6C13"/>
    <w:rsid w:val="00600E74"/>
    <w:rsid w:val="00604B0C"/>
    <w:rsid w:val="0062107C"/>
    <w:rsid w:val="006221F2"/>
    <w:rsid w:val="0062441D"/>
    <w:rsid w:val="00630D56"/>
    <w:rsid w:val="00637C49"/>
    <w:rsid w:val="00640404"/>
    <w:rsid w:val="006419D7"/>
    <w:rsid w:val="00641B94"/>
    <w:rsid w:val="00643458"/>
    <w:rsid w:val="00651788"/>
    <w:rsid w:val="00651AEE"/>
    <w:rsid w:val="00652261"/>
    <w:rsid w:val="00653575"/>
    <w:rsid w:val="00655B84"/>
    <w:rsid w:val="006561AE"/>
    <w:rsid w:val="00661C45"/>
    <w:rsid w:val="006648AA"/>
    <w:rsid w:val="00665210"/>
    <w:rsid w:val="006670A2"/>
    <w:rsid w:val="0067076E"/>
    <w:rsid w:val="00675FC1"/>
    <w:rsid w:val="00682545"/>
    <w:rsid w:val="00687C1E"/>
    <w:rsid w:val="006A00F9"/>
    <w:rsid w:val="006A1D8D"/>
    <w:rsid w:val="006A31EF"/>
    <w:rsid w:val="006B0320"/>
    <w:rsid w:val="006B38D9"/>
    <w:rsid w:val="006B7547"/>
    <w:rsid w:val="006D3105"/>
    <w:rsid w:val="006D66D8"/>
    <w:rsid w:val="006D6A1F"/>
    <w:rsid w:val="006E3526"/>
    <w:rsid w:val="006E5784"/>
    <w:rsid w:val="006E6990"/>
    <w:rsid w:val="006E742C"/>
    <w:rsid w:val="0070035D"/>
    <w:rsid w:val="00710BF2"/>
    <w:rsid w:val="00711C88"/>
    <w:rsid w:val="00712FBE"/>
    <w:rsid w:val="00717736"/>
    <w:rsid w:val="00727317"/>
    <w:rsid w:val="00730D0D"/>
    <w:rsid w:val="00732DB3"/>
    <w:rsid w:val="00734283"/>
    <w:rsid w:val="007377AC"/>
    <w:rsid w:val="00745AC9"/>
    <w:rsid w:val="007520A9"/>
    <w:rsid w:val="007544EF"/>
    <w:rsid w:val="007555C7"/>
    <w:rsid w:val="007570BC"/>
    <w:rsid w:val="007608FB"/>
    <w:rsid w:val="00763E42"/>
    <w:rsid w:val="00771648"/>
    <w:rsid w:val="0077433A"/>
    <w:rsid w:val="00774A74"/>
    <w:rsid w:val="00775230"/>
    <w:rsid w:val="0078590B"/>
    <w:rsid w:val="0079774E"/>
    <w:rsid w:val="007A6A7B"/>
    <w:rsid w:val="007B0853"/>
    <w:rsid w:val="007B69DE"/>
    <w:rsid w:val="007C1A8A"/>
    <w:rsid w:val="007D1F1E"/>
    <w:rsid w:val="007D2A3F"/>
    <w:rsid w:val="007D4B50"/>
    <w:rsid w:val="007D7724"/>
    <w:rsid w:val="007D7741"/>
    <w:rsid w:val="007E5086"/>
    <w:rsid w:val="007E53F0"/>
    <w:rsid w:val="007E6BC5"/>
    <w:rsid w:val="007F0C86"/>
    <w:rsid w:val="007F5D5B"/>
    <w:rsid w:val="00803336"/>
    <w:rsid w:val="00803DD5"/>
    <w:rsid w:val="008044C6"/>
    <w:rsid w:val="00821DB9"/>
    <w:rsid w:val="008223BA"/>
    <w:rsid w:val="00833529"/>
    <w:rsid w:val="008455BC"/>
    <w:rsid w:val="0085178F"/>
    <w:rsid w:val="00852506"/>
    <w:rsid w:val="008530D1"/>
    <w:rsid w:val="0085316A"/>
    <w:rsid w:val="008564BD"/>
    <w:rsid w:val="008622F0"/>
    <w:rsid w:val="00862501"/>
    <w:rsid w:val="008648A8"/>
    <w:rsid w:val="0086554C"/>
    <w:rsid w:val="008746A6"/>
    <w:rsid w:val="0087617A"/>
    <w:rsid w:val="00882A99"/>
    <w:rsid w:val="008865C9"/>
    <w:rsid w:val="0089296C"/>
    <w:rsid w:val="008A41EB"/>
    <w:rsid w:val="008B1C09"/>
    <w:rsid w:val="008B4A0B"/>
    <w:rsid w:val="008D3D79"/>
    <w:rsid w:val="008E1DFE"/>
    <w:rsid w:val="008E4F3A"/>
    <w:rsid w:val="008E7F98"/>
    <w:rsid w:val="008F08EB"/>
    <w:rsid w:val="008F3897"/>
    <w:rsid w:val="008F412F"/>
    <w:rsid w:val="008F7969"/>
    <w:rsid w:val="009058A1"/>
    <w:rsid w:val="00906448"/>
    <w:rsid w:val="009073E5"/>
    <w:rsid w:val="00912956"/>
    <w:rsid w:val="00916F7A"/>
    <w:rsid w:val="00924EFA"/>
    <w:rsid w:val="009269ED"/>
    <w:rsid w:val="0095531A"/>
    <w:rsid w:val="00955B85"/>
    <w:rsid w:val="009645C8"/>
    <w:rsid w:val="00970EBA"/>
    <w:rsid w:val="00973333"/>
    <w:rsid w:val="00983676"/>
    <w:rsid w:val="00995696"/>
    <w:rsid w:val="009A3D23"/>
    <w:rsid w:val="009A55C4"/>
    <w:rsid w:val="009A7101"/>
    <w:rsid w:val="009A7C6B"/>
    <w:rsid w:val="009C092D"/>
    <w:rsid w:val="009C71BD"/>
    <w:rsid w:val="009C7801"/>
    <w:rsid w:val="009D0989"/>
    <w:rsid w:val="009D1609"/>
    <w:rsid w:val="009D1D07"/>
    <w:rsid w:val="009D5C91"/>
    <w:rsid w:val="009E0315"/>
    <w:rsid w:val="009E0C7C"/>
    <w:rsid w:val="009E130F"/>
    <w:rsid w:val="009E2FCB"/>
    <w:rsid w:val="009F03A2"/>
    <w:rsid w:val="009F796F"/>
    <w:rsid w:val="00A05EDE"/>
    <w:rsid w:val="00A16D75"/>
    <w:rsid w:val="00A2253A"/>
    <w:rsid w:val="00A2310D"/>
    <w:rsid w:val="00A2544F"/>
    <w:rsid w:val="00A2732B"/>
    <w:rsid w:val="00A27A94"/>
    <w:rsid w:val="00A31E3A"/>
    <w:rsid w:val="00A450B0"/>
    <w:rsid w:val="00A474E8"/>
    <w:rsid w:val="00A51D82"/>
    <w:rsid w:val="00A55631"/>
    <w:rsid w:val="00A56C2B"/>
    <w:rsid w:val="00A61204"/>
    <w:rsid w:val="00A618FC"/>
    <w:rsid w:val="00A6615F"/>
    <w:rsid w:val="00A76351"/>
    <w:rsid w:val="00A76415"/>
    <w:rsid w:val="00A80B55"/>
    <w:rsid w:val="00A844E1"/>
    <w:rsid w:val="00A85B90"/>
    <w:rsid w:val="00A90F74"/>
    <w:rsid w:val="00A91499"/>
    <w:rsid w:val="00A91D3E"/>
    <w:rsid w:val="00AA2DF4"/>
    <w:rsid w:val="00AA6AD2"/>
    <w:rsid w:val="00AA70CE"/>
    <w:rsid w:val="00AB1F67"/>
    <w:rsid w:val="00AB2F4C"/>
    <w:rsid w:val="00AB527A"/>
    <w:rsid w:val="00AC0A66"/>
    <w:rsid w:val="00AC141D"/>
    <w:rsid w:val="00AC5811"/>
    <w:rsid w:val="00AC7700"/>
    <w:rsid w:val="00AD61E6"/>
    <w:rsid w:val="00AE48C4"/>
    <w:rsid w:val="00AE5212"/>
    <w:rsid w:val="00AE7999"/>
    <w:rsid w:val="00AF3B0E"/>
    <w:rsid w:val="00AF55C1"/>
    <w:rsid w:val="00AF699C"/>
    <w:rsid w:val="00AF74A3"/>
    <w:rsid w:val="00B02FEA"/>
    <w:rsid w:val="00B04570"/>
    <w:rsid w:val="00B07725"/>
    <w:rsid w:val="00B10CAA"/>
    <w:rsid w:val="00B2122C"/>
    <w:rsid w:val="00B309A0"/>
    <w:rsid w:val="00B36201"/>
    <w:rsid w:val="00B463CF"/>
    <w:rsid w:val="00B47D5E"/>
    <w:rsid w:val="00B54B0F"/>
    <w:rsid w:val="00B65CCB"/>
    <w:rsid w:val="00B65F54"/>
    <w:rsid w:val="00B67BC0"/>
    <w:rsid w:val="00B76D3E"/>
    <w:rsid w:val="00B856CE"/>
    <w:rsid w:val="00B85CA2"/>
    <w:rsid w:val="00B86B6C"/>
    <w:rsid w:val="00B8740C"/>
    <w:rsid w:val="00B877F7"/>
    <w:rsid w:val="00B90F5A"/>
    <w:rsid w:val="00B96F6C"/>
    <w:rsid w:val="00BB06B1"/>
    <w:rsid w:val="00BC03A7"/>
    <w:rsid w:val="00BC43A0"/>
    <w:rsid w:val="00BC5F43"/>
    <w:rsid w:val="00BD66C7"/>
    <w:rsid w:val="00BE2159"/>
    <w:rsid w:val="00BE53F1"/>
    <w:rsid w:val="00BF4246"/>
    <w:rsid w:val="00BF6EA2"/>
    <w:rsid w:val="00C05526"/>
    <w:rsid w:val="00C0799C"/>
    <w:rsid w:val="00C12750"/>
    <w:rsid w:val="00C161D1"/>
    <w:rsid w:val="00C17C42"/>
    <w:rsid w:val="00C21A9D"/>
    <w:rsid w:val="00C2290D"/>
    <w:rsid w:val="00C265CC"/>
    <w:rsid w:val="00C270B7"/>
    <w:rsid w:val="00C3001D"/>
    <w:rsid w:val="00C44DA8"/>
    <w:rsid w:val="00C61C4F"/>
    <w:rsid w:val="00C62743"/>
    <w:rsid w:val="00C727AA"/>
    <w:rsid w:val="00C8095E"/>
    <w:rsid w:val="00C82AFE"/>
    <w:rsid w:val="00C93280"/>
    <w:rsid w:val="00C95874"/>
    <w:rsid w:val="00CA0798"/>
    <w:rsid w:val="00CB2691"/>
    <w:rsid w:val="00CB4255"/>
    <w:rsid w:val="00CB6C3D"/>
    <w:rsid w:val="00CC09B4"/>
    <w:rsid w:val="00CC0A84"/>
    <w:rsid w:val="00CC56B3"/>
    <w:rsid w:val="00CD7AF4"/>
    <w:rsid w:val="00CE21D4"/>
    <w:rsid w:val="00CF05B3"/>
    <w:rsid w:val="00CF14D3"/>
    <w:rsid w:val="00CF15E8"/>
    <w:rsid w:val="00CF4E8D"/>
    <w:rsid w:val="00D00DAF"/>
    <w:rsid w:val="00D01251"/>
    <w:rsid w:val="00D02953"/>
    <w:rsid w:val="00D04A64"/>
    <w:rsid w:val="00D0633F"/>
    <w:rsid w:val="00D06D83"/>
    <w:rsid w:val="00D07B78"/>
    <w:rsid w:val="00D11A07"/>
    <w:rsid w:val="00D14758"/>
    <w:rsid w:val="00D260CD"/>
    <w:rsid w:val="00D27B3F"/>
    <w:rsid w:val="00D333A8"/>
    <w:rsid w:val="00D337E1"/>
    <w:rsid w:val="00D40B96"/>
    <w:rsid w:val="00D46038"/>
    <w:rsid w:val="00D47462"/>
    <w:rsid w:val="00D516C5"/>
    <w:rsid w:val="00D6084C"/>
    <w:rsid w:val="00D67103"/>
    <w:rsid w:val="00D73E1F"/>
    <w:rsid w:val="00D76B77"/>
    <w:rsid w:val="00D83CC7"/>
    <w:rsid w:val="00D87021"/>
    <w:rsid w:val="00D902A9"/>
    <w:rsid w:val="00D96604"/>
    <w:rsid w:val="00D967DF"/>
    <w:rsid w:val="00DA1057"/>
    <w:rsid w:val="00DA3FCE"/>
    <w:rsid w:val="00DA4424"/>
    <w:rsid w:val="00DA5927"/>
    <w:rsid w:val="00DC0A70"/>
    <w:rsid w:val="00DD5473"/>
    <w:rsid w:val="00DD5A97"/>
    <w:rsid w:val="00DD785A"/>
    <w:rsid w:val="00DE2979"/>
    <w:rsid w:val="00DE3658"/>
    <w:rsid w:val="00DF7272"/>
    <w:rsid w:val="00DF7C38"/>
    <w:rsid w:val="00E01A01"/>
    <w:rsid w:val="00E126A9"/>
    <w:rsid w:val="00E14404"/>
    <w:rsid w:val="00E15AD0"/>
    <w:rsid w:val="00E16FBD"/>
    <w:rsid w:val="00E21304"/>
    <w:rsid w:val="00E27933"/>
    <w:rsid w:val="00E31045"/>
    <w:rsid w:val="00E332CA"/>
    <w:rsid w:val="00E33A4F"/>
    <w:rsid w:val="00E363D3"/>
    <w:rsid w:val="00E37F6C"/>
    <w:rsid w:val="00E44B0C"/>
    <w:rsid w:val="00E63E96"/>
    <w:rsid w:val="00E65035"/>
    <w:rsid w:val="00E67755"/>
    <w:rsid w:val="00E7345E"/>
    <w:rsid w:val="00E777F5"/>
    <w:rsid w:val="00E80ED9"/>
    <w:rsid w:val="00E95099"/>
    <w:rsid w:val="00E966C0"/>
    <w:rsid w:val="00EA28EF"/>
    <w:rsid w:val="00EA6264"/>
    <w:rsid w:val="00EB770E"/>
    <w:rsid w:val="00EC25B8"/>
    <w:rsid w:val="00EC27A7"/>
    <w:rsid w:val="00EE3E93"/>
    <w:rsid w:val="00EE602F"/>
    <w:rsid w:val="00EE70CD"/>
    <w:rsid w:val="00EF1DD9"/>
    <w:rsid w:val="00EF46CD"/>
    <w:rsid w:val="00F01B5D"/>
    <w:rsid w:val="00F026CB"/>
    <w:rsid w:val="00F06C66"/>
    <w:rsid w:val="00F13C9E"/>
    <w:rsid w:val="00F26A41"/>
    <w:rsid w:val="00F3113F"/>
    <w:rsid w:val="00F4593B"/>
    <w:rsid w:val="00F731D9"/>
    <w:rsid w:val="00F77BA1"/>
    <w:rsid w:val="00F80274"/>
    <w:rsid w:val="00F90559"/>
    <w:rsid w:val="00F92411"/>
    <w:rsid w:val="00FA31E0"/>
    <w:rsid w:val="00FA763C"/>
    <w:rsid w:val="00FC0B41"/>
    <w:rsid w:val="00FC0BFC"/>
    <w:rsid w:val="00FD06DC"/>
    <w:rsid w:val="00FD3A46"/>
    <w:rsid w:val="00FD482E"/>
    <w:rsid w:val="00FD6153"/>
    <w:rsid w:val="00FD7C68"/>
    <w:rsid w:val="00FE032C"/>
    <w:rsid w:val="00FE2D17"/>
    <w:rsid w:val="00FF0923"/>
    <w:rsid w:val="00FF0BE0"/>
    <w:rsid w:val="00FF2B41"/>
    <w:rsid w:val="00FF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9D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F03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5A1D6A"/>
    <w:pPr>
      <w:keepNext/>
      <w:spacing w:line="360" w:lineRule="auto"/>
      <w:jc w:val="center"/>
      <w:outlineLvl w:val="1"/>
    </w:pPr>
    <w:rPr>
      <w:rFonts w:ascii="Arial" w:hAnsi="Arial"/>
      <w:szCs w:val="20"/>
      <w:lang w:val="ru-RU" w:eastAsia="ru-RU" w:bidi="ar-SA"/>
    </w:rPr>
  </w:style>
  <w:style w:type="paragraph" w:styleId="3">
    <w:name w:val="heading 3"/>
    <w:basedOn w:val="a"/>
    <w:next w:val="a"/>
    <w:link w:val="30"/>
    <w:semiHidden/>
    <w:unhideWhenUsed/>
    <w:qFormat/>
    <w:rsid w:val="009F03A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3A2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3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1D6A"/>
    <w:rPr>
      <w:rFonts w:ascii="Arial" w:eastAsiaTheme="minorEastAsia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F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03A2"/>
    <w:rPr>
      <w:rFonts w:ascii="Cambria" w:eastAsia="Times New Roman" w:hAnsi="Cambria" w:cs="Times New Roman"/>
      <w:b/>
      <w:bCs/>
      <w:i/>
      <w:iCs/>
      <w:color w:val="4F81BD"/>
    </w:rPr>
  </w:style>
  <w:style w:type="table" w:styleId="a3">
    <w:name w:val="Table Grid"/>
    <w:basedOn w:val="a1"/>
    <w:rsid w:val="006419D7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268B5"/>
    <w:rPr>
      <w:color w:val="0000FF"/>
      <w:u w:val="single"/>
    </w:rPr>
  </w:style>
  <w:style w:type="character" w:styleId="a5">
    <w:name w:val="Strong"/>
    <w:basedOn w:val="a0"/>
    <w:qFormat/>
    <w:rsid w:val="004268B5"/>
    <w:rPr>
      <w:b/>
      <w:bCs/>
    </w:rPr>
  </w:style>
  <w:style w:type="paragraph" w:styleId="a6">
    <w:name w:val="Normal (Web)"/>
    <w:aliases w:val="Обычный (веб) Знак1,Обычный (веб) Знак Знак"/>
    <w:basedOn w:val="a"/>
    <w:link w:val="a7"/>
    <w:uiPriority w:val="99"/>
    <w:qFormat/>
    <w:rsid w:val="004268B5"/>
    <w:pPr>
      <w:spacing w:after="140"/>
    </w:pPr>
    <w:rPr>
      <w:rFonts w:ascii="Times New Roman" w:eastAsia="Times New Roman" w:hAnsi="Times New Roman"/>
      <w:lang w:val="ru-RU" w:eastAsia="ru-RU" w:bidi="ar-SA"/>
    </w:rPr>
  </w:style>
  <w:style w:type="character" w:customStyle="1" w:styleId="a7">
    <w:name w:val="Обычный (веб) Знак"/>
    <w:aliases w:val="Обычный (веб) Знак1 Знак,Обычный (веб) Знак Знак Знак"/>
    <w:basedOn w:val="a0"/>
    <w:link w:val="a6"/>
    <w:rsid w:val="00426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5A1D6A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9">
    <w:name w:val="Название Знак"/>
    <w:basedOn w:val="a0"/>
    <w:link w:val="a8"/>
    <w:uiPriority w:val="10"/>
    <w:rsid w:val="005A1D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uiPriority w:val="99"/>
    <w:rsid w:val="005A1D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a">
    <w:name w:val="Body Text"/>
    <w:basedOn w:val="a"/>
    <w:link w:val="ab"/>
    <w:rsid w:val="005A1D6A"/>
    <w:pPr>
      <w:spacing w:line="360" w:lineRule="auto"/>
    </w:pPr>
    <w:rPr>
      <w:rFonts w:ascii="Times New Roman" w:hAnsi="Times New Roman"/>
      <w:szCs w:val="20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5A1D6A"/>
    <w:rPr>
      <w:rFonts w:ascii="Times New Roman" w:eastAsiaTheme="minorEastAsia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A1D6A"/>
    <w:pPr>
      <w:ind w:left="720"/>
      <w:contextualSpacing/>
    </w:pPr>
    <w:rPr>
      <w:rFonts w:ascii="Times New Roman" w:hAnsi="Times New Roman"/>
      <w:sz w:val="28"/>
      <w:szCs w:val="20"/>
      <w:lang w:val="ru-RU" w:eastAsia="ru-RU" w:bidi="ar-SA"/>
    </w:rPr>
  </w:style>
  <w:style w:type="paragraph" w:customStyle="1" w:styleId="11">
    <w:name w:val="Без интервала1"/>
    <w:rsid w:val="008564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8564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rsid w:val="008564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Гипертекстовая ссылка"/>
    <w:basedOn w:val="a0"/>
    <w:uiPriority w:val="99"/>
    <w:rsid w:val="00803DD5"/>
    <w:rPr>
      <w:color w:val="106BBE"/>
    </w:rPr>
  </w:style>
  <w:style w:type="paragraph" w:styleId="ae">
    <w:name w:val="caption"/>
    <w:basedOn w:val="a"/>
    <w:next w:val="a"/>
    <w:qFormat/>
    <w:rsid w:val="00803DD5"/>
    <w:pPr>
      <w:autoSpaceDE w:val="0"/>
      <w:autoSpaceDN w:val="0"/>
      <w:adjustRightInd w:val="0"/>
      <w:spacing w:line="360" w:lineRule="auto"/>
      <w:ind w:firstLine="540"/>
      <w:jc w:val="both"/>
    </w:pPr>
    <w:rPr>
      <w:rFonts w:ascii="Times New Roman" w:eastAsia="Times New Roman" w:hAnsi="Times New Roman"/>
      <w:sz w:val="28"/>
      <w:szCs w:val="28"/>
      <w:lang w:val="ru-RU" w:eastAsia="ru-RU" w:bidi="ar-SA"/>
    </w:rPr>
  </w:style>
  <w:style w:type="character" w:customStyle="1" w:styleId="af">
    <w:name w:val="Основной текст с отступом Знак"/>
    <w:basedOn w:val="a0"/>
    <w:link w:val="af0"/>
    <w:locked/>
    <w:rsid w:val="009F03A2"/>
    <w:rPr>
      <w:sz w:val="24"/>
      <w:szCs w:val="24"/>
    </w:rPr>
  </w:style>
  <w:style w:type="paragraph" w:styleId="af0">
    <w:name w:val="Body Text Indent"/>
    <w:basedOn w:val="a"/>
    <w:link w:val="af"/>
    <w:unhideWhenUsed/>
    <w:rsid w:val="009F03A2"/>
    <w:pPr>
      <w:spacing w:after="120"/>
      <w:ind w:left="283"/>
    </w:pPr>
    <w:rPr>
      <w:rFonts w:eastAsiaTheme="minorHAnsi" w:cstheme="minorBidi"/>
      <w:lang w:val="ru-RU" w:bidi="ar-SA"/>
    </w:rPr>
  </w:style>
  <w:style w:type="character" w:customStyle="1" w:styleId="21">
    <w:name w:val="Основной текст 2 Знак"/>
    <w:basedOn w:val="a0"/>
    <w:link w:val="22"/>
    <w:semiHidden/>
    <w:locked/>
    <w:rsid w:val="009F03A2"/>
    <w:rPr>
      <w:sz w:val="24"/>
      <w:szCs w:val="24"/>
    </w:rPr>
  </w:style>
  <w:style w:type="paragraph" w:styleId="22">
    <w:name w:val="Body Text 2"/>
    <w:basedOn w:val="a"/>
    <w:link w:val="21"/>
    <w:unhideWhenUsed/>
    <w:rsid w:val="009F03A2"/>
    <w:pPr>
      <w:spacing w:after="120" w:line="480" w:lineRule="auto"/>
    </w:pPr>
    <w:rPr>
      <w:rFonts w:eastAsiaTheme="minorHAnsi" w:cstheme="minorBidi"/>
      <w:lang w:val="ru-RU" w:bidi="ar-SA"/>
    </w:rPr>
  </w:style>
  <w:style w:type="character" w:customStyle="1" w:styleId="210">
    <w:name w:val="Основной текст с отступом 2 Знак1"/>
    <w:basedOn w:val="a0"/>
    <w:link w:val="23"/>
    <w:semiHidden/>
    <w:locked/>
    <w:rsid w:val="009F03A2"/>
    <w:rPr>
      <w:sz w:val="24"/>
      <w:szCs w:val="24"/>
    </w:rPr>
  </w:style>
  <w:style w:type="paragraph" w:styleId="23">
    <w:name w:val="Body Text Indent 2"/>
    <w:basedOn w:val="a"/>
    <w:link w:val="210"/>
    <w:semiHidden/>
    <w:unhideWhenUsed/>
    <w:rsid w:val="009F03A2"/>
    <w:pPr>
      <w:spacing w:after="120" w:line="480" w:lineRule="auto"/>
      <w:ind w:left="283"/>
    </w:pPr>
    <w:rPr>
      <w:rFonts w:eastAsiaTheme="minorHAnsi" w:cstheme="minorBidi"/>
      <w:lang w:val="ru-RU" w:bidi="ar-SA"/>
    </w:rPr>
  </w:style>
  <w:style w:type="paragraph" w:customStyle="1" w:styleId="12">
    <w:name w:val="марк список 1"/>
    <w:basedOn w:val="a"/>
    <w:uiPriority w:val="99"/>
    <w:rsid w:val="009F03A2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/>
      <w:szCs w:val="20"/>
      <w:lang w:val="ru-RU" w:eastAsia="ar-SA" w:bidi="ar-SA"/>
    </w:rPr>
  </w:style>
  <w:style w:type="paragraph" w:customStyle="1" w:styleId="13">
    <w:name w:val="нум список 1"/>
    <w:basedOn w:val="12"/>
    <w:uiPriority w:val="99"/>
    <w:rsid w:val="009F03A2"/>
  </w:style>
  <w:style w:type="paragraph" w:customStyle="1" w:styleId="211">
    <w:name w:val="Основной текст с отступом 21"/>
    <w:basedOn w:val="a"/>
    <w:uiPriority w:val="99"/>
    <w:rsid w:val="009F03A2"/>
    <w:pPr>
      <w:suppressAutoHyphens/>
      <w:spacing w:line="360" w:lineRule="auto"/>
      <w:ind w:firstLine="540"/>
      <w:jc w:val="both"/>
    </w:pPr>
    <w:rPr>
      <w:rFonts w:ascii="Times New Roman" w:eastAsia="Times New Roman" w:hAnsi="Times New Roman"/>
      <w:lang w:val="ru-RU" w:eastAsia="ar-SA" w:bidi="ar-SA"/>
    </w:rPr>
  </w:style>
  <w:style w:type="paragraph" w:customStyle="1" w:styleId="14">
    <w:name w:val="Заголовок1"/>
    <w:basedOn w:val="a"/>
    <w:next w:val="aa"/>
    <w:uiPriority w:val="99"/>
    <w:rsid w:val="009F03A2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ru-RU" w:eastAsia="ar-SA" w:bidi="ar-SA"/>
    </w:rPr>
  </w:style>
  <w:style w:type="paragraph" w:customStyle="1" w:styleId="15">
    <w:name w:val="Название объекта1"/>
    <w:basedOn w:val="a"/>
    <w:next w:val="a"/>
    <w:uiPriority w:val="99"/>
    <w:rsid w:val="009F03A2"/>
    <w:pPr>
      <w:spacing w:line="360" w:lineRule="auto"/>
      <w:jc w:val="center"/>
    </w:pPr>
    <w:rPr>
      <w:rFonts w:ascii="Times New Roman" w:eastAsia="Times New Roman" w:hAnsi="Times New Roman"/>
      <w:spacing w:val="20"/>
      <w:szCs w:val="20"/>
      <w:lang w:val="ru-RU" w:eastAsia="ru-RU" w:bidi="ar-SA"/>
    </w:rPr>
  </w:style>
  <w:style w:type="paragraph" w:customStyle="1" w:styleId="110">
    <w:name w:val="Заголовок 11"/>
    <w:basedOn w:val="a"/>
    <w:next w:val="a"/>
    <w:uiPriority w:val="99"/>
    <w:rsid w:val="009F03A2"/>
    <w:pPr>
      <w:keepNext/>
      <w:spacing w:line="36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ru-RU" w:eastAsia="ru-RU" w:bidi="ar-SA"/>
    </w:rPr>
  </w:style>
  <w:style w:type="paragraph" w:customStyle="1" w:styleId="16">
    <w:name w:val="Верхний колонтитул1"/>
    <w:basedOn w:val="a"/>
    <w:uiPriority w:val="99"/>
    <w:rsid w:val="009F03A2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customStyle="1" w:styleId="af1">
    <w:name w:val="Таблицы (моноширинный)"/>
    <w:basedOn w:val="a"/>
    <w:next w:val="a"/>
    <w:uiPriority w:val="99"/>
    <w:rsid w:val="009F03A2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  <w:lang w:val="ru-RU" w:eastAsia="ru-RU" w:bidi="ar-SA"/>
    </w:rPr>
  </w:style>
  <w:style w:type="paragraph" w:customStyle="1" w:styleId="headertext">
    <w:name w:val="header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formattext">
    <w:name w:val="format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unformattext">
    <w:name w:val="unformattext"/>
    <w:basedOn w:val="a"/>
    <w:uiPriority w:val="99"/>
    <w:rsid w:val="009F03A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17">
    <w:name w:val="Основной текст с отступом Знак1"/>
    <w:basedOn w:val="a0"/>
    <w:link w:val="af0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uiPriority w:val="99"/>
    <w:rsid w:val="009F03A2"/>
  </w:style>
  <w:style w:type="character" w:customStyle="1" w:styleId="212">
    <w:name w:val="Основной текст 2 Знак1"/>
    <w:basedOn w:val="a0"/>
    <w:link w:val="22"/>
    <w:semiHidden/>
    <w:rsid w:val="009F03A2"/>
    <w:rPr>
      <w:rFonts w:eastAsiaTheme="minorEastAsia" w:cs="Times New Roman"/>
      <w:sz w:val="24"/>
      <w:szCs w:val="24"/>
      <w:lang w:val="en-US" w:bidi="en-US"/>
    </w:rPr>
  </w:style>
  <w:style w:type="character" w:customStyle="1" w:styleId="blk">
    <w:name w:val="blk"/>
    <w:uiPriority w:val="99"/>
    <w:rsid w:val="009F03A2"/>
  </w:style>
  <w:style w:type="paragraph" w:customStyle="1" w:styleId="footnotedescription">
    <w:name w:val="footnote description"/>
    <w:next w:val="a"/>
    <w:link w:val="footnotedescriptionChar"/>
    <w:hidden/>
    <w:rsid w:val="009F03A2"/>
    <w:pPr>
      <w:spacing w:after="0" w:line="260" w:lineRule="auto"/>
      <w:ind w:right="24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9F03A2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9F03A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af2">
    <w:name w:val="Текст выноски Знак"/>
    <w:basedOn w:val="a0"/>
    <w:link w:val="af3"/>
    <w:uiPriority w:val="99"/>
    <w:semiHidden/>
    <w:rsid w:val="009F03A2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Balloon Text"/>
    <w:basedOn w:val="a"/>
    <w:link w:val="af2"/>
    <w:semiHidden/>
    <w:unhideWhenUsed/>
    <w:rsid w:val="009F03A2"/>
    <w:rPr>
      <w:rFonts w:ascii="Segoe UI" w:eastAsia="Times New Roman" w:hAnsi="Segoe UI" w:cs="Segoe UI"/>
      <w:sz w:val="18"/>
      <w:szCs w:val="18"/>
      <w:lang w:val="ru-RU" w:eastAsia="ru-RU" w:bidi="ar-SA"/>
    </w:rPr>
  </w:style>
  <w:style w:type="character" w:customStyle="1" w:styleId="af4">
    <w:name w:val="Верхний колонтитул Знак"/>
    <w:basedOn w:val="a0"/>
    <w:link w:val="af5"/>
    <w:uiPriority w:val="99"/>
    <w:rsid w:val="001F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4"/>
    <w:uiPriority w:val="99"/>
    <w:rsid w:val="001F1B68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Нижний колонтитул Знак"/>
    <w:basedOn w:val="a0"/>
    <w:link w:val="af7"/>
    <w:uiPriority w:val="99"/>
    <w:rsid w:val="001F1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rsid w:val="001F1B68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paragraph" w:styleId="af8">
    <w:name w:val="No Spacing"/>
    <w:link w:val="af9"/>
    <w:uiPriority w:val="99"/>
    <w:qFormat/>
    <w:rsid w:val="00C61C4F"/>
    <w:pPr>
      <w:spacing w:after="0" w:line="240" w:lineRule="auto"/>
    </w:pPr>
  </w:style>
  <w:style w:type="character" w:customStyle="1" w:styleId="af9">
    <w:name w:val="Без интервала Знак"/>
    <w:link w:val="af8"/>
    <w:uiPriority w:val="1"/>
    <w:locked/>
    <w:rsid w:val="00C61C4F"/>
  </w:style>
  <w:style w:type="paragraph" w:customStyle="1" w:styleId="ConsPlusTitle">
    <w:name w:val="ConsPlusTitle"/>
    <w:uiPriority w:val="99"/>
    <w:rsid w:val="00F13C9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fa">
    <w:name w:val="page number"/>
    <w:basedOn w:val="a0"/>
    <w:rsid w:val="00FD6153"/>
  </w:style>
  <w:style w:type="paragraph" w:customStyle="1" w:styleId="xl67">
    <w:name w:val="xl67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68">
    <w:name w:val="xl68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69">
    <w:name w:val="xl69"/>
    <w:basedOn w:val="a"/>
    <w:rsid w:val="00D02953"/>
    <w:pP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lang w:val="ru-RU" w:eastAsia="ru-RU" w:bidi="ar-SA"/>
    </w:rPr>
  </w:style>
  <w:style w:type="paragraph" w:customStyle="1" w:styleId="xl70">
    <w:name w:val="xl70"/>
    <w:basedOn w:val="a"/>
    <w:rsid w:val="00D0295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1">
    <w:name w:val="xl71"/>
    <w:basedOn w:val="a"/>
    <w:rsid w:val="00D0295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2">
    <w:name w:val="xl72"/>
    <w:basedOn w:val="a"/>
    <w:rsid w:val="00D0295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3">
    <w:name w:val="xl73"/>
    <w:basedOn w:val="a"/>
    <w:rsid w:val="00D02953"/>
    <w:pP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4">
    <w:name w:val="xl74"/>
    <w:basedOn w:val="a"/>
    <w:rsid w:val="00D02953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5">
    <w:name w:val="xl75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76">
    <w:name w:val="xl76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77">
    <w:name w:val="xl77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8080"/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78">
    <w:name w:val="xl78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79">
    <w:name w:val="xl79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0">
    <w:name w:val="xl80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81">
    <w:name w:val="xl81"/>
    <w:basedOn w:val="a"/>
    <w:rsid w:val="00D0295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2">
    <w:name w:val="xl82"/>
    <w:basedOn w:val="a"/>
    <w:rsid w:val="00D0295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3">
    <w:name w:val="xl83"/>
    <w:basedOn w:val="a"/>
    <w:rsid w:val="00D029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4">
    <w:name w:val="xl84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5">
    <w:name w:val="xl85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6">
    <w:name w:val="xl86"/>
    <w:basedOn w:val="a"/>
    <w:rsid w:val="00D029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87">
    <w:name w:val="xl8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paragraph" w:customStyle="1" w:styleId="xl88">
    <w:name w:val="xl8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89">
    <w:name w:val="xl8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lang w:val="ru-RU" w:eastAsia="ru-RU" w:bidi="ar-SA"/>
    </w:rPr>
  </w:style>
  <w:style w:type="paragraph" w:customStyle="1" w:styleId="xl90">
    <w:name w:val="xl9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1">
    <w:name w:val="xl9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2">
    <w:name w:val="xl9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3">
    <w:name w:val="xl9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94">
    <w:name w:val="xl9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5">
    <w:name w:val="xl9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6">
    <w:name w:val="xl9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7">
    <w:name w:val="xl9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8">
    <w:name w:val="xl9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99">
    <w:name w:val="xl9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0">
    <w:name w:val="xl10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1">
    <w:name w:val="xl10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2">
    <w:name w:val="xl10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3">
    <w:name w:val="xl10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04">
    <w:name w:val="xl10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5">
    <w:name w:val="xl10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6">
    <w:name w:val="xl10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7">
    <w:name w:val="xl10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8">
    <w:name w:val="xl10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09">
    <w:name w:val="xl10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0">
    <w:name w:val="xl11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1">
    <w:name w:val="xl11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2">
    <w:name w:val="xl11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3">
    <w:name w:val="xl11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4">
    <w:name w:val="xl11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15">
    <w:name w:val="xl11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6">
    <w:name w:val="xl11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7">
    <w:name w:val="xl11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8">
    <w:name w:val="xl11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19">
    <w:name w:val="xl11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0">
    <w:name w:val="xl12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1">
    <w:name w:val="xl12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2">
    <w:name w:val="xl12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3">
    <w:name w:val="xl12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lang w:val="ru-RU" w:eastAsia="ru-RU" w:bidi="ar-SA"/>
    </w:rPr>
  </w:style>
  <w:style w:type="paragraph" w:customStyle="1" w:styleId="xl124">
    <w:name w:val="xl12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5">
    <w:name w:val="xl12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6">
    <w:name w:val="xl12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27">
    <w:name w:val="xl12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8">
    <w:name w:val="xl12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29">
    <w:name w:val="xl12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0">
    <w:name w:val="xl130"/>
    <w:basedOn w:val="a"/>
    <w:rsid w:val="00D029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31">
    <w:name w:val="xl13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2">
    <w:name w:val="xl13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3">
    <w:name w:val="xl13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4">
    <w:name w:val="xl13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ru-RU" w:eastAsia="ru-RU" w:bidi="ar-SA"/>
    </w:rPr>
  </w:style>
  <w:style w:type="paragraph" w:customStyle="1" w:styleId="xl135">
    <w:name w:val="xl13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6">
    <w:name w:val="xl136"/>
    <w:basedOn w:val="a"/>
    <w:rsid w:val="00D0295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FFFF"/>
      <w:lang w:val="ru-RU" w:eastAsia="ru-RU" w:bidi="ar-SA"/>
    </w:rPr>
  </w:style>
  <w:style w:type="paragraph" w:customStyle="1" w:styleId="xl137">
    <w:name w:val="xl137"/>
    <w:basedOn w:val="a"/>
    <w:rsid w:val="00D029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8">
    <w:name w:val="xl138"/>
    <w:basedOn w:val="a"/>
    <w:rsid w:val="00D02953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39">
    <w:name w:val="xl139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FFFFFF"/>
      <w:lang w:val="ru-RU" w:eastAsia="ru-RU" w:bidi="ar-SA"/>
    </w:rPr>
  </w:style>
  <w:style w:type="paragraph" w:customStyle="1" w:styleId="xl140">
    <w:name w:val="xl14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1">
    <w:name w:val="xl14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42">
    <w:name w:val="xl14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3">
    <w:name w:val="xl14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4">
    <w:name w:val="xl14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5">
    <w:name w:val="xl145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6">
    <w:name w:val="xl146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7">
    <w:name w:val="xl147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lang w:val="ru-RU" w:eastAsia="ru-RU" w:bidi="ar-SA"/>
    </w:rPr>
  </w:style>
  <w:style w:type="paragraph" w:customStyle="1" w:styleId="xl148">
    <w:name w:val="xl148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49">
    <w:name w:val="xl149"/>
    <w:basedOn w:val="a"/>
    <w:rsid w:val="00D02953"/>
    <w:pPr>
      <w:spacing w:before="100" w:beforeAutospacing="1" w:after="100" w:afterAutospacing="1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0">
    <w:name w:val="xl150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lang w:val="ru-RU" w:eastAsia="ru-RU" w:bidi="ar-SA"/>
    </w:rPr>
  </w:style>
  <w:style w:type="paragraph" w:customStyle="1" w:styleId="xl151">
    <w:name w:val="xl151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" w:eastAsia="Times New Roman" w:hAnsi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53">
    <w:name w:val="xl153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val="ru-RU" w:eastAsia="ru-RU" w:bidi="ar-SA"/>
    </w:rPr>
  </w:style>
  <w:style w:type="paragraph" w:customStyle="1" w:styleId="xl154">
    <w:name w:val="xl154"/>
    <w:basedOn w:val="a"/>
    <w:rsid w:val="00D029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rsid w:val="00651A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7">
    <w:name w:val="Основной текст (2) + Малые прописные"/>
    <w:basedOn w:val="25"/>
    <w:rsid w:val="00651AEE"/>
    <w:rPr>
      <w:smallCaps/>
      <w:color w:val="000000"/>
      <w:spacing w:val="0"/>
      <w:w w:val="100"/>
      <w:position w:val="0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651AEE"/>
    <w:pPr>
      <w:widowControl w:val="0"/>
      <w:shd w:val="clear" w:color="auto" w:fill="FFFFFF"/>
      <w:spacing w:line="518" w:lineRule="exact"/>
      <w:jc w:val="center"/>
    </w:pPr>
    <w:rPr>
      <w:rFonts w:ascii="Times New Roman" w:eastAsia="Times New Roman" w:hAnsi="Times New Roman"/>
      <w:sz w:val="28"/>
      <w:szCs w:val="28"/>
      <w:lang w:val="ru-RU" w:bidi="ar-SA"/>
    </w:rPr>
  </w:style>
  <w:style w:type="character" w:customStyle="1" w:styleId="hyperlink">
    <w:name w:val="hyperlink"/>
    <w:basedOn w:val="a0"/>
    <w:rsid w:val="00651AEE"/>
  </w:style>
  <w:style w:type="paragraph" w:customStyle="1" w:styleId="consplusnormal1">
    <w:name w:val="consplusnormal"/>
    <w:basedOn w:val="a"/>
    <w:rsid w:val="0078590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34">
    <w:name w:val="Font Style34"/>
    <w:rsid w:val="00833529"/>
    <w:rPr>
      <w:rFonts w:ascii="Times New Roman" w:hAnsi="Times New Roman" w:cs="Times New Roman" w:hint="default"/>
      <w:sz w:val="22"/>
      <w:szCs w:val="22"/>
    </w:rPr>
  </w:style>
  <w:style w:type="paragraph" w:customStyle="1" w:styleId="ConsNormal">
    <w:name w:val="ConsNormal"/>
    <w:rsid w:val="0083352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s1">
    <w:name w:val="s_1"/>
    <w:basedOn w:val="a"/>
    <w:rsid w:val="00EE602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text">
    <w:name w:val="text"/>
    <w:basedOn w:val="a"/>
    <w:uiPriority w:val="99"/>
    <w:rsid w:val="00D67103"/>
    <w:pPr>
      <w:ind w:firstLine="567"/>
      <w:jc w:val="both"/>
    </w:pPr>
    <w:rPr>
      <w:rFonts w:ascii="Arial" w:eastAsia="Times New Roman" w:hAnsi="Arial" w:cs="Arial"/>
      <w:lang w:val="ru-RU" w:eastAsia="ru-RU" w:bidi="ar-SA"/>
    </w:rPr>
  </w:style>
  <w:style w:type="character" w:customStyle="1" w:styleId="afb">
    <w:name w:val="Цветовое выделение"/>
    <w:uiPriority w:val="99"/>
    <w:rsid w:val="002F5B44"/>
    <w:rPr>
      <w:b/>
      <w:color w:val="26282F"/>
    </w:rPr>
  </w:style>
  <w:style w:type="paragraph" w:customStyle="1" w:styleId="afc">
    <w:name w:val="Текст (справка)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d">
    <w:name w:val="Комментарий"/>
    <w:basedOn w:val="afc"/>
    <w:next w:val="a"/>
    <w:uiPriority w:val="99"/>
    <w:rsid w:val="002F5B44"/>
    <w:pPr>
      <w:spacing w:before="75"/>
      <w:ind w:right="0"/>
      <w:jc w:val="both"/>
    </w:pPr>
    <w:rPr>
      <w:color w:val="353842"/>
    </w:rPr>
  </w:style>
  <w:style w:type="paragraph" w:customStyle="1" w:styleId="afe">
    <w:name w:val="Информация о версии"/>
    <w:basedOn w:val="afd"/>
    <w:next w:val="a"/>
    <w:uiPriority w:val="99"/>
    <w:rsid w:val="002F5B44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  <w:lang w:val="ru-RU" w:eastAsia="ru-RU" w:bidi="ar-SA"/>
    </w:rPr>
  </w:style>
  <w:style w:type="paragraph" w:customStyle="1" w:styleId="aff0">
    <w:name w:val="Информация об изменениях"/>
    <w:basedOn w:val="aff"/>
    <w:next w:val="a"/>
    <w:uiPriority w:val="99"/>
    <w:rsid w:val="002F5B44"/>
    <w:pPr>
      <w:spacing w:before="180"/>
      <w:ind w:left="360" w:right="360" w:firstLine="0"/>
    </w:pPr>
  </w:style>
  <w:style w:type="paragraph" w:customStyle="1" w:styleId="aff1">
    <w:name w:val="Нормальный (таблица)"/>
    <w:basedOn w:val="a"/>
    <w:next w:val="a"/>
    <w:uiPriority w:val="99"/>
    <w:rsid w:val="002F5B44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f2">
    <w:name w:val="Подзаголовок для информации об изменениях"/>
    <w:basedOn w:val="aff"/>
    <w:next w:val="a"/>
    <w:uiPriority w:val="99"/>
    <w:rsid w:val="002F5B44"/>
    <w:rPr>
      <w:b/>
      <w:bCs/>
    </w:rPr>
  </w:style>
  <w:style w:type="paragraph" w:customStyle="1" w:styleId="aff3">
    <w:name w:val="Прижатый влево"/>
    <w:basedOn w:val="a"/>
    <w:next w:val="a"/>
    <w:uiPriority w:val="99"/>
    <w:rsid w:val="002F5B4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val="ru-RU" w:eastAsia="ru-RU" w:bidi="ar-SA"/>
    </w:rPr>
  </w:style>
  <w:style w:type="paragraph" w:customStyle="1" w:styleId="aff4">
    <w:name w:val="Сноска"/>
    <w:basedOn w:val="a"/>
    <w:next w:val="a"/>
    <w:uiPriority w:val="99"/>
    <w:rsid w:val="002F5B4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  <w:lang w:val="ru-RU" w:eastAsia="ru-RU" w:bidi="ar-SA"/>
    </w:rPr>
  </w:style>
  <w:style w:type="character" w:customStyle="1" w:styleId="aff5">
    <w:name w:val="Цветовое выделение для Текст"/>
    <w:uiPriority w:val="99"/>
    <w:rsid w:val="002F5B44"/>
    <w:rPr>
      <w:rFonts w:ascii="Times New Roman CYR" w:hAnsi="Times New Roman CYR"/>
    </w:rPr>
  </w:style>
  <w:style w:type="paragraph" w:customStyle="1" w:styleId="ConsPlusNonformat">
    <w:name w:val="ConsPlusNonformat"/>
    <w:rsid w:val="00BB0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8">
    <w:name w:val="Гиперссылка1"/>
    <w:basedOn w:val="a0"/>
    <w:rsid w:val="00BB06B1"/>
  </w:style>
  <w:style w:type="paragraph" w:customStyle="1" w:styleId="ConsTitle">
    <w:name w:val="ConsTitle"/>
    <w:uiPriority w:val="99"/>
    <w:rsid w:val="000B58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40">
    <w:name w:val="текст14"/>
    <w:aliases w:val="5,Т-1,Текст14-1,Текст 14-1,текст14-1,Текст 14"/>
    <w:basedOn w:val="a"/>
    <w:rsid w:val="009073E5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customStyle="1" w:styleId="msonospacing0">
    <w:name w:val="msonospacing"/>
    <w:basedOn w:val="a"/>
    <w:rsid w:val="001342C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ff6">
    <w:name w:val="Заголовок Знак"/>
    <w:link w:val="aff7"/>
    <w:locked/>
    <w:rsid w:val="001342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7">
    <w:basedOn w:val="a"/>
    <w:next w:val="a8"/>
    <w:link w:val="aff6"/>
    <w:qFormat/>
    <w:rsid w:val="007A6A7B"/>
    <w:pPr>
      <w:jc w:val="center"/>
    </w:pPr>
    <w:rPr>
      <w:rFonts w:ascii="Times New Roman" w:eastAsia="Times New Roman" w:hAnsi="Times New Roman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org/reestr?egrp=79:04:1103005:161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rofeld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grp365.org/reestr?egrp=79:04:0902001: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79:04:2900001:27" TargetMode="External"/><Relationship Id="rId14" Type="http://schemas.openxmlformats.org/officeDocument/2006/relationships/hyperlink" Target="http://birofel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CC805-48E5-4833-8C43-328C0F90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4386</Words>
  <Characters>25005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ЕАО</dc:creator>
  <cp:lastModifiedBy>Birofeld</cp:lastModifiedBy>
  <cp:revision>116</cp:revision>
  <cp:lastPrinted>2024-04-12T01:00:00Z</cp:lastPrinted>
  <dcterms:created xsi:type="dcterms:W3CDTF">2024-01-14T23:44:00Z</dcterms:created>
  <dcterms:modified xsi:type="dcterms:W3CDTF">2024-05-13T03:12:00Z</dcterms:modified>
</cp:coreProperties>
</file>