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F7" w:rsidRPr="005276F7" w:rsidRDefault="005276F7" w:rsidP="00631349">
      <w:pPr>
        <w:pStyle w:val="a4"/>
        <w:widowControl w:val="0"/>
        <w:rPr>
          <w:spacing w:val="0"/>
          <w:szCs w:val="28"/>
        </w:rPr>
      </w:pPr>
      <w:r w:rsidRPr="005276F7">
        <w:rPr>
          <w:spacing w:val="0"/>
          <w:szCs w:val="28"/>
        </w:rPr>
        <w:t>Муниципальное образование «Бирофельдское сельское поселение»</w:t>
      </w:r>
    </w:p>
    <w:p w:rsidR="005276F7" w:rsidRPr="005276F7" w:rsidRDefault="005276F7" w:rsidP="006313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F7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276F7" w:rsidRPr="005276F7" w:rsidRDefault="005276F7" w:rsidP="006313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F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276F7" w:rsidRPr="005276F7" w:rsidRDefault="005276F7" w:rsidP="005276F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276F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276F7" w:rsidRPr="005276F7" w:rsidRDefault="005276F7" w:rsidP="005276F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276F7">
        <w:rPr>
          <w:rFonts w:ascii="Times New Roman" w:hAnsi="Times New Roman" w:cs="Times New Roman"/>
          <w:sz w:val="28"/>
          <w:szCs w:val="28"/>
        </w:rPr>
        <w:t>РЕШЕНИЕ</w:t>
      </w:r>
    </w:p>
    <w:p w:rsidR="005276F7" w:rsidRDefault="005D2555" w:rsidP="00823A65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6F7" w:rsidRPr="00823A65">
        <w:rPr>
          <w:rFonts w:ascii="Times New Roman" w:hAnsi="Times New Roman" w:cs="Times New Roman"/>
          <w:sz w:val="28"/>
          <w:szCs w:val="28"/>
        </w:rPr>
        <w:t>0.01.2024                                                                                                  №</w:t>
      </w:r>
      <w:r w:rsidR="005276F7" w:rsidRPr="0082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</w:p>
    <w:p w:rsidR="00631349" w:rsidRPr="00631349" w:rsidRDefault="00631349" w:rsidP="0063134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631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Бирофельд</w:t>
      </w:r>
    </w:p>
    <w:p w:rsidR="005276F7" w:rsidRPr="00631349" w:rsidRDefault="005276F7" w:rsidP="00823A65">
      <w:pPr>
        <w:pStyle w:val="a4"/>
        <w:widowControl w:val="0"/>
        <w:jc w:val="both"/>
        <w:rPr>
          <w:spacing w:val="0"/>
          <w:szCs w:val="28"/>
        </w:rPr>
      </w:pPr>
      <w:r w:rsidRPr="00631349">
        <w:rPr>
          <w:bCs/>
          <w:szCs w:val="28"/>
          <w:lang w:eastAsia="ru-RU"/>
        </w:rPr>
        <w:t xml:space="preserve">Об утверждении </w:t>
      </w:r>
      <w:r w:rsidR="00823A65" w:rsidRPr="00631349">
        <w:rPr>
          <w:bCs/>
          <w:szCs w:val="28"/>
          <w:lang w:eastAsia="ru-RU"/>
        </w:rPr>
        <w:t>размер</w:t>
      </w:r>
      <w:r w:rsidR="005D2555">
        <w:rPr>
          <w:bCs/>
          <w:szCs w:val="28"/>
          <w:lang w:eastAsia="ru-RU"/>
        </w:rPr>
        <w:t>ов</w:t>
      </w:r>
      <w:r w:rsidR="00823A65" w:rsidRPr="00631349">
        <w:rPr>
          <w:bCs/>
          <w:szCs w:val="28"/>
          <w:lang w:eastAsia="ru-RU"/>
        </w:rPr>
        <w:t xml:space="preserve"> </w:t>
      </w:r>
      <w:r w:rsidRPr="00631349">
        <w:rPr>
          <w:bCs/>
          <w:szCs w:val="28"/>
          <w:lang w:eastAsia="ru-RU"/>
        </w:rPr>
        <w:t xml:space="preserve">должностных окладов и </w:t>
      </w:r>
      <w:r w:rsidR="00971227" w:rsidRPr="00631349">
        <w:rPr>
          <w:bCs/>
          <w:szCs w:val="28"/>
          <w:lang w:eastAsia="ru-RU"/>
        </w:rPr>
        <w:t xml:space="preserve">ежемесячной </w:t>
      </w:r>
      <w:r w:rsidRPr="00631349">
        <w:rPr>
          <w:bCs/>
          <w:szCs w:val="28"/>
          <w:lang w:eastAsia="ru-RU"/>
        </w:rPr>
        <w:t>выплаты за классный чин муниципальны</w:t>
      </w:r>
      <w:r w:rsidR="00971227" w:rsidRPr="00631349">
        <w:rPr>
          <w:bCs/>
          <w:szCs w:val="28"/>
          <w:lang w:eastAsia="ru-RU"/>
        </w:rPr>
        <w:t>х</w:t>
      </w:r>
      <w:r w:rsidRPr="00631349">
        <w:rPr>
          <w:bCs/>
          <w:szCs w:val="28"/>
          <w:lang w:eastAsia="ru-RU"/>
        </w:rPr>
        <w:t xml:space="preserve"> служащи</w:t>
      </w:r>
      <w:r w:rsidR="00971227" w:rsidRPr="00631349">
        <w:rPr>
          <w:bCs/>
          <w:szCs w:val="28"/>
          <w:lang w:eastAsia="ru-RU"/>
        </w:rPr>
        <w:t xml:space="preserve">х </w:t>
      </w:r>
      <w:r w:rsidRPr="00631349">
        <w:rPr>
          <w:bCs/>
          <w:szCs w:val="28"/>
          <w:lang w:eastAsia="ru-RU"/>
        </w:rPr>
        <w:t xml:space="preserve">администрации </w:t>
      </w:r>
      <w:r w:rsidR="00971227" w:rsidRPr="00631349">
        <w:rPr>
          <w:spacing w:val="0"/>
          <w:szCs w:val="28"/>
        </w:rPr>
        <w:t>м</w:t>
      </w:r>
      <w:r w:rsidRPr="00631349">
        <w:rPr>
          <w:spacing w:val="0"/>
          <w:szCs w:val="28"/>
        </w:rPr>
        <w:t>униципально</w:t>
      </w:r>
      <w:r w:rsidR="00971227" w:rsidRPr="00631349">
        <w:rPr>
          <w:spacing w:val="0"/>
          <w:szCs w:val="28"/>
        </w:rPr>
        <w:t>го</w:t>
      </w:r>
      <w:r w:rsidRPr="00631349">
        <w:rPr>
          <w:spacing w:val="0"/>
          <w:szCs w:val="28"/>
        </w:rPr>
        <w:t xml:space="preserve"> образовани</w:t>
      </w:r>
      <w:r w:rsidR="00971227" w:rsidRPr="00631349">
        <w:rPr>
          <w:spacing w:val="0"/>
          <w:szCs w:val="28"/>
        </w:rPr>
        <w:t>я</w:t>
      </w:r>
      <w:r w:rsidRPr="00631349">
        <w:rPr>
          <w:spacing w:val="0"/>
          <w:szCs w:val="28"/>
        </w:rPr>
        <w:t xml:space="preserve"> «Бирофельдское сельское поселение»</w:t>
      </w:r>
      <w:r w:rsidR="00971227" w:rsidRPr="00631349">
        <w:rPr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44241F" w:rsidRPr="00631349" w:rsidRDefault="0044241F" w:rsidP="0044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23" w:rsidRPr="00631349" w:rsidRDefault="00392023" w:rsidP="00442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06.10.2013 </w:t>
      </w:r>
      <w:hyperlink r:id="rId4" w:tgtFrame="_blank" w:history="1">
        <w:r w:rsidRPr="006313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№131-ФЗ</w:t>
        </w:r>
      </w:hyperlink>
      <w:r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законом  Еврейской автономной области от 25.04.2007 № 127-ФЗ «О некоторых вопросах муниципальной службы в Еврейской автономной области», Уставом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 сельского поселения</w:t>
      </w:r>
    </w:p>
    <w:p w:rsidR="00392023" w:rsidRPr="00631349" w:rsidRDefault="00392023" w:rsidP="006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92023" w:rsidRPr="00631349" w:rsidRDefault="005276F7" w:rsidP="0044241F">
      <w:pPr>
        <w:pStyle w:val="a4"/>
        <w:widowControl w:val="0"/>
        <w:ind w:firstLine="709"/>
        <w:jc w:val="both"/>
        <w:rPr>
          <w:spacing w:val="0"/>
          <w:szCs w:val="28"/>
        </w:rPr>
      </w:pPr>
      <w:r w:rsidRPr="00631349">
        <w:rPr>
          <w:szCs w:val="28"/>
          <w:lang w:eastAsia="ru-RU"/>
        </w:rPr>
        <w:t>1.Утвердить прилагаемые размеры должностных окладов муниципальных служащих администрации  муниципального образования «Бирофельдское сельское поселение»</w:t>
      </w:r>
      <w:r w:rsidR="00392023" w:rsidRPr="00631349">
        <w:rPr>
          <w:szCs w:val="28"/>
          <w:lang w:eastAsia="ru-RU"/>
        </w:rPr>
        <w:t xml:space="preserve"> Биробиджанского муниципального района Еврейской автономной области.</w:t>
      </w:r>
    </w:p>
    <w:p w:rsidR="00392023" w:rsidRPr="00631349" w:rsidRDefault="005276F7" w:rsidP="0044241F">
      <w:pPr>
        <w:pStyle w:val="a4"/>
        <w:widowControl w:val="0"/>
        <w:ind w:firstLine="709"/>
        <w:jc w:val="both"/>
        <w:rPr>
          <w:spacing w:val="0"/>
          <w:szCs w:val="28"/>
        </w:rPr>
      </w:pPr>
      <w:r w:rsidRPr="00631349">
        <w:rPr>
          <w:szCs w:val="28"/>
          <w:lang w:eastAsia="ru-RU"/>
        </w:rPr>
        <w:t>2.Утвердить прилагаемые размеры ежемесячной выплаты за классный чин муниципальных служащих администрации  муниципального образования «Бирофельдское сельское поселение»</w:t>
      </w:r>
      <w:r w:rsidR="00392023" w:rsidRPr="00631349">
        <w:rPr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392023" w:rsidRPr="00631349" w:rsidRDefault="00392023" w:rsidP="00442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Собрания депутатов сельского поселения по бюджету, налогам и сборам.</w:t>
      </w:r>
    </w:p>
    <w:p w:rsidR="0044241F" w:rsidRPr="00631349" w:rsidRDefault="00631349" w:rsidP="004424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023"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92023" w:rsidRPr="0063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решение в Информационном бюллетене Бирофельдского сельского поселения </w:t>
      </w:r>
      <w:r w:rsidR="00392023" w:rsidRPr="00631349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 w:rsidR="00392023" w:rsidRPr="00631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разместить на официальном сайте администрации сельского поселения в Сети Интернет </w:t>
      </w:r>
      <w:hyperlink r:id="rId5" w:history="1">
        <w:r w:rsidR="0044241F" w:rsidRPr="006313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44241F" w:rsidRPr="00631349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="0044241F" w:rsidRPr="006313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birofeld</w:t>
        </w:r>
        <w:r w:rsidR="0044241F" w:rsidRPr="00631349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44241F" w:rsidRPr="0063134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44241F" w:rsidRPr="00631349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392023" w:rsidRPr="0063134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92023" w:rsidRPr="00631349" w:rsidRDefault="00631349" w:rsidP="0044241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023" w:rsidRPr="0063134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дня его официального опубликования</w:t>
      </w:r>
      <w:r w:rsidR="00921E92" w:rsidRPr="0063134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01.01.2024</w:t>
      </w:r>
      <w:r w:rsidR="00392023" w:rsidRPr="00631349">
        <w:rPr>
          <w:rFonts w:ascii="Times New Roman" w:hAnsi="Times New Roman" w:cs="Times New Roman"/>
          <w:sz w:val="28"/>
          <w:szCs w:val="28"/>
        </w:rPr>
        <w:t>.</w:t>
      </w:r>
    </w:p>
    <w:p w:rsidR="00392023" w:rsidRPr="00631349" w:rsidRDefault="00392023" w:rsidP="0044241F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23" w:rsidRPr="00631349" w:rsidRDefault="00392023" w:rsidP="0044241F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        </w:t>
      </w:r>
      <w:r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 Ю. Вилков-Дымочко</w:t>
      </w:r>
    </w:p>
    <w:p w:rsidR="00392023" w:rsidRPr="00631349" w:rsidRDefault="00392023" w:rsidP="0044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6F7" w:rsidRPr="00631349" w:rsidRDefault="005276F7" w:rsidP="0039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 w:rsidR="00392023"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УТВЕРЖДЕНЫ:</w:t>
      </w:r>
    </w:p>
    <w:p w:rsidR="005276F7" w:rsidRPr="00631349" w:rsidRDefault="00392023" w:rsidP="00392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276F7"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5276F7" w:rsidRPr="00631349" w:rsidRDefault="005276F7" w:rsidP="0039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r w:rsidR="00392023"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от </w:t>
      </w:r>
      <w:r w:rsidR="005D25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5D25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 w:rsidR="00392023"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D255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5276F7" w:rsidRPr="00631349" w:rsidRDefault="00392023" w:rsidP="00392023">
      <w:pPr>
        <w:tabs>
          <w:tab w:val="left" w:pos="3960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76F7"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631349" w:rsidRDefault="005276F7" w:rsidP="006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муниципальных служащих</w:t>
      </w:r>
    </w:p>
    <w:p w:rsidR="00631349" w:rsidRDefault="005276F7" w:rsidP="006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«Бирофельдское сельское поселение»</w:t>
      </w:r>
      <w:r w:rsidR="00392023"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Биробиджанского муниципального района</w:t>
      </w:r>
    </w:p>
    <w:p w:rsidR="005276F7" w:rsidRDefault="00392023" w:rsidP="006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631349" w:rsidRPr="00631349" w:rsidRDefault="00631349" w:rsidP="006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8"/>
        <w:gridCol w:w="6569"/>
        <w:gridCol w:w="2073"/>
      </w:tblGrid>
      <w:tr w:rsidR="005276F7" w:rsidRPr="00631349" w:rsidTr="00631349">
        <w:trPr>
          <w:trHeight w:val="1173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63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5276F7" w:rsidRPr="00631349" w:rsidRDefault="005276F7" w:rsidP="0063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392023"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6313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6313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должностных окладов муниципальных служащих (руб.)</w:t>
            </w:r>
          </w:p>
        </w:tc>
      </w:tr>
      <w:tr w:rsidR="005276F7" w:rsidRPr="00631349" w:rsidTr="00631349">
        <w:trPr>
          <w:trHeight w:val="508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39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9B4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392023" w:rsidP="005276F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</w:t>
            </w:r>
          </w:p>
        </w:tc>
      </w:tr>
      <w:tr w:rsidR="005276F7" w:rsidRPr="00631349" w:rsidTr="00631349">
        <w:trPr>
          <w:trHeight w:val="548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39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9B4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2 разряда, главный бухгалтер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392023" w:rsidP="005276F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</w:tr>
      <w:tr w:rsidR="005276F7" w:rsidRPr="00631349" w:rsidTr="00631349">
        <w:trPr>
          <w:trHeight w:val="50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39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9B4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2 разряда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392023" w:rsidP="005276F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</w:t>
            </w:r>
          </w:p>
        </w:tc>
      </w:tr>
      <w:tr w:rsidR="005276F7" w:rsidRPr="00631349" w:rsidTr="00631349"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5276F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5276F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5276F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6F7" w:rsidRPr="00631349" w:rsidTr="00631349">
        <w:tc>
          <w:tcPr>
            <w:tcW w:w="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5276F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5276F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5276F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76F7" w:rsidRPr="00631349" w:rsidRDefault="005276F7" w:rsidP="005276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6F7" w:rsidRPr="00631349" w:rsidRDefault="005276F7" w:rsidP="0052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6F7" w:rsidRPr="00631349" w:rsidRDefault="005276F7" w:rsidP="0052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6F7" w:rsidRPr="00631349" w:rsidRDefault="005276F7" w:rsidP="0052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6F7" w:rsidRPr="00631349" w:rsidRDefault="005276F7" w:rsidP="0052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6F7" w:rsidRPr="00631349" w:rsidRDefault="005276F7" w:rsidP="0052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6F7" w:rsidRPr="00631349" w:rsidRDefault="005276F7" w:rsidP="0052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0D" w:rsidRPr="00631349" w:rsidRDefault="00FB3D0D" w:rsidP="0052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D0D" w:rsidRPr="00631349" w:rsidRDefault="00FB3D0D" w:rsidP="0052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F7" w:rsidRPr="00631349" w:rsidRDefault="005276F7" w:rsidP="0052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192" w:rsidRPr="00631349" w:rsidRDefault="009B4192" w:rsidP="0052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92" w:rsidRPr="00631349" w:rsidRDefault="009B4192" w:rsidP="0052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92" w:rsidRPr="00631349" w:rsidRDefault="009B4192" w:rsidP="0052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92" w:rsidRDefault="009B4192" w:rsidP="0052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349" w:rsidRPr="00631349" w:rsidRDefault="00631349" w:rsidP="00527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F7" w:rsidRPr="00631349" w:rsidRDefault="005D2555" w:rsidP="005D2555">
      <w:pPr>
        <w:tabs>
          <w:tab w:val="left" w:pos="61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76F7"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5276F7" w:rsidRPr="00631349" w:rsidRDefault="005276F7" w:rsidP="00FB3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5276F7" w:rsidRPr="00631349" w:rsidRDefault="005D2555" w:rsidP="005D2555">
      <w:pPr>
        <w:tabs>
          <w:tab w:val="left" w:pos="6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5276F7"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76F7"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B4192"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276F7"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5276F7" w:rsidRPr="00631349" w:rsidRDefault="005276F7" w:rsidP="00527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5276F7" w:rsidRPr="00631349" w:rsidRDefault="009B4192" w:rsidP="00527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hAnsi="Times New Roman" w:cs="Times New Roman"/>
          <w:bCs/>
          <w:szCs w:val="28"/>
          <w:lang w:eastAsia="ru-RU"/>
        </w:rPr>
        <w:t xml:space="preserve">ежемесячной выплаты за классный чин муниципальных служащих администрации </w:t>
      </w:r>
      <w:r w:rsidRPr="00631349">
        <w:rPr>
          <w:rFonts w:ascii="Times New Roman" w:hAnsi="Times New Roman" w:cs="Times New Roman"/>
          <w:szCs w:val="28"/>
        </w:rPr>
        <w:t>муниципального образования «Бирофельдское сельское поселение»</w:t>
      </w:r>
      <w:r w:rsidRPr="006313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Биробиджанского муниципального района Еврейской автономной области 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3260"/>
        <w:gridCol w:w="1451"/>
      </w:tblGrid>
      <w:tr w:rsidR="005276F7" w:rsidRPr="00631349" w:rsidTr="00FB3D0D">
        <w:trPr>
          <w:trHeight w:val="885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5276F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Требования к профессиональной подготовке и уровню квалификации муниципальных служащих по группам должностей муниципальной службы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5276F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5276F7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 по группам должностей муниципальной службы</w:t>
            </w:r>
            <w:r w:rsidR="009B4192"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5276F7" w:rsidRPr="00631349" w:rsidTr="00FB3D0D">
        <w:trPr>
          <w:trHeight w:val="885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Высшие должности муниципальной службы: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высшего профессионального образования.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1 класса</w:t>
            </w:r>
          </w:p>
          <w:p w:rsidR="00794482" w:rsidRDefault="00794482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82" w:rsidRDefault="00794482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2 класса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82" w:rsidRDefault="0079448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82" w:rsidRDefault="0079448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82" w:rsidRDefault="0079448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82" w:rsidRDefault="0079448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482" w:rsidRDefault="0079448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</w:t>
            </w:r>
          </w:p>
        </w:tc>
      </w:tr>
      <w:tr w:rsidR="005276F7" w:rsidRPr="00631349" w:rsidTr="00FB3D0D">
        <w:trPr>
          <w:trHeight w:val="885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должности муниципальной службы: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высшего профессионального образования.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482" w:rsidRDefault="00794482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1класса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482" w:rsidRDefault="00794482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82" w:rsidRDefault="00794482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82" w:rsidRDefault="00794482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2 класса</w:t>
            </w:r>
          </w:p>
          <w:p w:rsidR="00FB3D0D" w:rsidRPr="00631349" w:rsidRDefault="00FB3D0D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советник 3 класса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482" w:rsidRDefault="0079448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82" w:rsidRDefault="0079448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D0D" w:rsidRPr="00631349" w:rsidRDefault="00FB3D0D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82" w:rsidRDefault="0079448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82" w:rsidRDefault="0079448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82" w:rsidRDefault="0079448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  <w:p w:rsidR="00FB3D0D" w:rsidRPr="00631349" w:rsidRDefault="00FB3D0D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</w:tr>
      <w:tr w:rsidR="005276F7" w:rsidRPr="00631349" w:rsidTr="00FB3D0D">
        <w:trPr>
          <w:trHeight w:val="885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должности муниципальной службы: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наличии высшего профессионального образования, повышения квалификации не реже одного раза в три года; 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высшего профессионального образования.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1 класса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D0D" w:rsidRPr="00631349" w:rsidRDefault="00FB3D0D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2 класса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3 класса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D0D" w:rsidRPr="00631349" w:rsidRDefault="00FB3D0D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5276F7" w:rsidRPr="00631349" w:rsidTr="00FB3D0D">
        <w:trPr>
          <w:trHeight w:val="885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79448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должности муниципальной службы: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наличии высшего профессионального образования, повышения квалификации не реже одного раза в три года;                                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года;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среднего профессионального образования.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  <w:p w:rsidR="00FB3D0D" w:rsidRPr="00631349" w:rsidRDefault="00FB3D0D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2 класса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D0D" w:rsidRPr="00631349" w:rsidRDefault="00FB3D0D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D0D" w:rsidRPr="00631349" w:rsidRDefault="00FB3D0D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D0D" w:rsidRPr="00631349" w:rsidRDefault="00FB3D0D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D0D" w:rsidRPr="00631349" w:rsidRDefault="00FB3D0D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</w:tr>
      <w:tr w:rsidR="005276F7" w:rsidRPr="00631349" w:rsidTr="00FB3D0D">
        <w:trPr>
          <w:trHeight w:val="885"/>
        </w:trPr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должности муниципальной службы: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наличии высшего профессионального образования и повышения квалификации не реже одного раза в три года;                                              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года;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наличии среднего профессионального образования.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1 класса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2 класса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192" w:rsidRPr="00631349" w:rsidRDefault="009B4192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5276F7" w:rsidP="007944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3 класса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76F7" w:rsidRPr="00631349" w:rsidRDefault="005276F7" w:rsidP="0079448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192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  <w:p w:rsidR="009B4192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82" w:rsidRDefault="0079448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482" w:rsidRDefault="0079448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192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  <w:p w:rsidR="009B4192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6F7" w:rsidRPr="00631349" w:rsidRDefault="005276F7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192" w:rsidRPr="00631349" w:rsidRDefault="009B4192" w:rsidP="0079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</w:tbl>
    <w:p w:rsidR="005276F7" w:rsidRPr="00631349" w:rsidRDefault="005276F7" w:rsidP="0079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6F7" w:rsidRPr="00631349" w:rsidRDefault="005276F7" w:rsidP="0079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6F7" w:rsidRPr="00631349" w:rsidRDefault="005276F7" w:rsidP="0079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76F7" w:rsidRPr="00631349" w:rsidRDefault="005276F7" w:rsidP="0079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5D74" w:rsidRPr="00631349" w:rsidRDefault="00AA5D74" w:rsidP="00794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5D74" w:rsidRPr="00631349" w:rsidSect="00823A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76F7"/>
    <w:rsid w:val="00026660"/>
    <w:rsid w:val="000B7605"/>
    <w:rsid w:val="001D5A0F"/>
    <w:rsid w:val="00215D3A"/>
    <w:rsid w:val="00392023"/>
    <w:rsid w:val="0044241F"/>
    <w:rsid w:val="004D1401"/>
    <w:rsid w:val="005276F7"/>
    <w:rsid w:val="005D2555"/>
    <w:rsid w:val="005D3C1A"/>
    <w:rsid w:val="00631349"/>
    <w:rsid w:val="006A284C"/>
    <w:rsid w:val="00794482"/>
    <w:rsid w:val="00823A65"/>
    <w:rsid w:val="00921E92"/>
    <w:rsid w:val="009626BB"/>
    <w:rsid w:val="00971227"/>
    <w:rsid w:val="009B4192"/>
    <w:rsid w:val="009F77F2"/>
    <w:rsid w:val="00A4769A"/>
    <w:rsid w:val="00AA5D74"/>
    <w:rsid w:val="00FB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4"/>
  </w:style>
  <w:style w:type="paragraph" w:styleId="3">
    <w:name w:val="heading 3"/>
    <w:basedOn w:val="a"/>
    <w:link w:val="30"/>
    <w:uiPriority w:val="9"/>
    <w:qFormat/>
    <w:rsid w:val="00527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0">
    <w:name w:val="title0"/>
    <w:basedOn w:val="a"/>
    <w:rsid w:val="0052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276F7"/>
  </w:style>
  <w:style w:type="paragraph" w:customStyle="1" w:styleId="consplusnormal">
    <w:name w:val="consplusnormal"/>
    <w:basedOn w:val="a"/>
    <w:rsid w:val="0052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2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276F7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5276F7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6">
    <w:name w:val="Hyperlink"/>
    <w:basedOn w:val="a0"/>
    <w:uiPriority w:val="99"/>
    <w:unhideWhenUsed/>
    <w:rsid w:val="00442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rofeld.ru/" TargetMode="Externa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BirBuh</dc:creator>
  <cp:lastModifiedBy>BirBuh</cp:lastModifiedBy>
  <cp:revision>12</cp:revision>
  <cp:lastPrinted>2024-01-30T05:26:00Z</cp:lastPrinted>
  <dcterms:created xsi:type="dcterms:W3CDTF">2024-01-25T22:10:00Z</dcterms:created>
  <dcterms:modified xsi:type="dcterms:W3CDTF">2024-01-30T05:28:00Z</dcterms:modified>
</cp:coreProperties>
</file>