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56363B">
        <w:rPr>
          <w:rFonts w:ascii="Times New Roman" w:hAnsi="Times New Roman"/>
          <w:b/>
          <w:sz w:val="52"/>
          <w:szCs w:val="52"/>
          <w:u w:val="single"/>
          <w:lang w:val="ru-RU"/>
        </w:rPr>
        <w:t xml:space="preserve">20 </w:t>
      </w:r>
      <w:proofErr w:type="spellStart"/>
      <w:r w:rsidR="0056363B">
        <w:rPr>
          <w:rFonts w:ascii="Times New Roman" w:hAnsi="Times New Roman"/>
          <w:b/>
          <w:sz w:val="52"/>
          <w:szCs w:val="52"/>
          <w:u w:val="single"/>
          <w:lang w:val="ru-RU"/>
        </w:rPr>
        <w:t>декабоя</w:t>
      </w:r>
      <w:proofErr w:type="spellEnd"/>
      <w:r>
        <w:rPr>
          <w:rFonts w:ascii="Times New Roman" w:hAnsi="Times New Roman"/>
          <w:b/>
          <w:sz w:val="52"/>
          <w:szCs w:val="52"/>
          <w:u w:val="single"/>
          <w:lang w:val="ru-RU"/>
        </w:rPr>
        <w:t xml:space="preserve"> 2023 года № </w:t>
      </w:r>
      <w:r w:rsidR="0056363B">
        <w:rPr>
          <w:rFonts w:ascii="Times New Roman" w:hAnsi="Times New Roman"/>
          <w:b/>
          <w:sz w:val="52"/>
          <w:szCs w:val="52"/>
          <w:u w:val="single"/>
          <w:lang w:val="ru-RU"/>
        </w:rPr>
        <w:t>31</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u w:val="single"/>
          <w:lang w:val="ru-RU"/>
        </w:rPr>
      </w:pPr>
    </w:p>
    <w:p w:rsidR="00EA28EF" w:rsidRDefault="00EA28EF"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Layout w:type="fixed"/>
        <w:tblLook w:val="04A0"/>
      </w:tblPr>
      <w:tblGrid>
        <w:gridCol w:w="817"/>
        <w:gridCol w:w="9923"/>
        <w:gridCol w:w="2409"/>
        <w:gridCol w:w="1637"/>
      </w:tblGrid>
      <w:tr w:rsidR="00AC7700" w:rsidRPr="0035645B" w:rsidTr="009F03A2">
        <w:tc>
          <w:tcPr>
            <w:tcW w:w="817" w:type="dxa"/>
            <w:tcBorders>
              <w:top w:val="single" w:sz="4" w:space="0" w:color="auto"/>
              <w:left w:val="single" w:sz="4" w:space="0" w:color="auto"/>
              <w:bottom w:val="single" w:sz="4" w:space="0" w:color="auto"/>
              <w:right w:val="single" w:sz="4" w:space="0" w:color="auto"/>
            </w:tcBorders>
          </w:tcPr>
          <w:p w:rsidR="00AC7700" w:rsidRPr="0035645B" w:rsidRDefault="00AC7700">
            <w:pPr>
              <w:jc w:val="center"/>
              <w:rPr>
                <w:rFonts w:ascii="Times New Roman" w:hAnsi="Times New Roman"/>
                <w:sz w:val="20"/>
                <w:szCs w:val="20"/>
                <w:lang w:val="ru-RU"/>
              </w:rPr>
            </w:pPr>
          </w:p>
        </w:tc>
        <w:tc>
          <w:tcPr>
            <w:tcW w:w="9923" w:type="dxa"/>
            <w:tcBorders>
              <w:top w:val="single" w:sz="4" w:space="0" w:color="auto"/>
              <w:left w:val="single" w:sz="4" w:space="0" w:color="auto"/>
              <w:bottom w:val="single" w:sz="4" w:space="0" w:color="auto"/>
              <w:right w:val="single" w:sz="4" w:space="0" w:color="auto"/>
            </w:tcBorders>
            <w:hideMark/>
          </w:tcPr>
          <w:p w:rsidR="00AC7700" w:rsidRPr="0056363B" w:rsidRDefault="00EA28EF">
            <w:pPr>
              <w:ind w:firstLine="720"/>
              <w:jc w:val="center"/>
              <w:rPr>
                <w:rFonts w:ascii="Times New Roman" w:hAnsi="Times New Roman"/>
                <w:b/>
                <w:sz w:val="28"/>
                <w:szCs w:val="28"/>
                <w:lang w:val="ru-RU"/>
              </w:rPr>
            </w:pPr>
            <w:r w:rsidRPr="0056363B">
              <w:rPr>
                <w:rFonts w:ascii="Times New Roman" w:hAnsi="Times New Roman"/>
                <w:b/>
                <w:sz w:val="28"/>
                <w:szCs w:val="28"/>
                <w:lang w:val="ru-RU"/>
              </w:rPr>
              <w:t>Наименование постановления</w:t>
            </w:r>
          </w:p>
        </w:tc>
        <w:tc>
          <w:tcPr>
            <w:tcW w:w="2409" w:type="dxa"/>
            <w:tcBorders>
              <w:top w:val="single" w:sz="4" w:space="0" w:color="auto"/>
              <w:left w:val="single" w:sz="4" w:space="0" w:color="auto"/>
              <w:bottom w:val="single" w:sz="4" w:space="0" w:color="auto"/>
              <w:right w:val="single" w:sz="4" w:space="0" w:color="auto"/>
            </w:tcBorders>
            <w:hideMark/>
          </w:tcPr>
          <w:p w:rsidR="00AC7700" w:rsidRPr="0056363B" w:rsidRDefault="00EA28EF">
            <w:pPr>
              <w:jc w:val="center"/>
              <w:rPr>
                <w:rFonts w:ascii="Times New Roman" w:hAnsi="Times New Roman"/>
                <w:b/>
                <w:sz w:val="28"/>
                <w:szCs w:val="28"/>
                <w:lang w:val="ru-RU"/>
              </w:rPr>
            </w:pPr>
            <w:r w:rsidRPr="0056363B">
              <w:rPr>
                <w:rFonts w:ascii="Times New Roman" w:hAnsi="Times New Roman"/>
                <w:b/>
                <w:sz w:val="28"/>
                <w:szCs w:val="28"/>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AC7700" w:rsidRPr="0056363B" w:rsidRDefault="00EA28EF">
            <w:pPr>
              <w:jc w:val="center"/>
              <w:rPr>
                <w:rFonts w:ascii="Times New Roman" w:hAnsi="Times New Roman"/>
                <w:b/>
                <w:sz w:val="28"/>
                <w:szCs w:val="28"/>
                <w:lang w:val="ru-RU"/>
              </w:rPr>
            </w:pPr>
            <w:r w:rsidRPr="0056363B">
              <w:rPr>
                <w:rFonts w:ascii="Times New Roman" w:hAnsi="Times New Roman"/>
                <w:b/>
                <w:sz w:val="28"/>
                <w:szCs w:val="28"/>
                <w:lang w:val="ru-RU"/>
              </w:rPr>
              <w:t>Дата принятия</w:t>
            </w:r>
          </w:p>
        </w:tc>
      </w:tr>
      <w:tr w:rsidR="00EA28EF" w:rsidRPr="0035645B" w:rsidTr="009F03A2">
        <w:tc>
          <w:tcPr>
            <w:tcW w:w="817" w:type="dxa"/>
            <w:tcBorders>
              <w:top w:val="single" w:sz="4" w:space="0" w:color="auto"/>
              <w:left w:val="single" w:sz="4" w:space="0" w:color="auto"/>
              <w:bottom w:val="single" w:sz="4" w:space="0" w:color="auto"/>
              <w:right w:val="single" w:sz="4" w:space="0" w:color="auto"/>
            </w:tcBorders>
          </w:tcPr>
          <w:p w:rsidR="00EA28EF" w:rsidRPr="0056363B" w:rsidRDefault="00EA28EF">
            <w:pPr>
              <w:jc w:val="center"/>
              <w:rPr>
                <w:rFonts w:ascii="Times New Roman" w:hAnsi="Times New Roman"/>
                <w:sz w:val="28"/>
                <w:szCs w:val="28"/>
                <w:lang w:val="ru-RU"/>
              </w:rPr>
            </w:pPr>
            <w:r w:rsidRPr="0056363B">
              <w:rPr>
                <w:rFonts w:ascii="Times New Roman" w:hAnsi="Times New Roman"/>
                <w:sz w:val="28"/>
                <w:szCs w:val="28"/>
                <w:lang w:val="ru-RU"/>
              </w:rPr>
              <w:t>1</w:t>
            </w:r>
          </w:p>
        </w:tc>
        <w:tc>
          <w:tcPr>
            <w:tcW w:w="9923" w:type="dxa"/>
            <w:tcBorders>
              <w:top w:val="single" w:sz="4" w:space="0" w:color="auto"/>
              <w:left w:val="single" w:sz="4" w:space="0" w:color="auto"/>
              <w:bottom w:val="single" w:sz="4" w:space="0" w:color="auto"/>
              <w:right w:val="single" w:sz="4" w:space="0" w:color="auto"/>
            </w:tcBorders>
            <w:hideMark/>
          </w:tcPr>
          <w:p w:rsidR="00EA28EF" w:rsidRPr="0056363B" w:rsidRDefault="0056363B" w:rsidP="0056363B">
            <w:pPr>
              <w:jc w:val="both"/>
              <w:rPr>
                <w:rFonts w:ascii="Times New Roman" w:hAnsi="Times New Roman"/>
                <w:b/>
                <w:sz w:val="28"/>
                <w:szCs w:val="28"/>
                <w:lang w:val="ru-RU"/>
              </w:rPr>
            </w:pPr>
            <w:r w:rsidRPr="0056363B">
              <w:rPr>
                <w:rFonts w:ascii="Times New Roman" w:hAnsi="Times New Roman"/>
                <w:sz w:val="28"/>
                <w:szCs w:val="28"/>
                <w:lang w:val="ru-RU"/>
              </w:rPr>
              <w:t>Об утверждении состава комиссии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w:t>
            </w:r>
          </w:p>
        </w:tc>
        <w:tc>
          <w:tcPr>
            <w:tcW w:w="2409" w:type="dxa"/>
            <w:tcBorders>
              <w:top w:val="single" w:sz="4" w:space="0" w:color="auto"/>
              <w:left w:val="single" w:sz="4" w:space="0" w:color="auto"/>
              <w:bottom w:val="single" w:sz="4" w:space="0" w:color="auto"/>
              <w:right w:val="single" w:sz="4" w:space="0" w:color="auto"/>
            </w:tcBorders>
            <w:hideMark/>
          </w:tcPr>
          <w:p w:rsidR="00EA28EF" w:rsidRPr="0056363B" w:rsidRDefault="0056363B" w:rsidP="00EA28EF">
            <w:pPr>
              <w:jc w:val="center"/>
              <w:rPr>
                <w:rFonts w:ascii="Times New Roman" w:hAnsi="Times New Roman"/>
                <w:sz w:val="28"/>
                <w:szCs w:val="28"/>
                <w:lang w:val="ru-RU"/>
              </w:rPr>
            </w:pPr>
            <w:r w:rsidRPr="0056363B">
              <w:rPr>
                <w:rFonts w:ascii="Times New Roman" w:hAnsi="Times New Roman"/>
                <w:sz w:val="28"/>
                <w:szCs w:val="28"/>
                <w:lang w:val="ru-RU"/>
              </w:rPr>
              <w:t>№ 101</w:t>
            </w:r>
          </w:p>
        </w:tc>
        <w:tc>
          <w:tcPr>
            <w:tcW w:w="1637" w:type="dxa"/>
            <w:tcBorders>
              <w:top w:val="single" w:sz="4" w:space="0" w:color="auto"/>
              <w:left w:val="single" w:sz="4" w:space="0" w:color="auto"/>
              <w:bottom w:val="single" w:sz="4" w:space="0" w:color="auto"/>
              <w:right w:val="single" w:sz="4" w:space="0" w:color="auto"/>
            </w:tcBorders>
            <w:hideMark/>
          </w:tcPr>
          <w:p w:rsidR="00EA28EF" w:rsidRPr="0056363B" w:rsidRDefault="0056363B" w:rsidP="00D13B5E">
            <w:pPr>
              <w:jc w:val="center"/>
              <w:rPr>
                <w:rFonts w:ascii="Times New Roman" w:hAnsi="Times New Roman"/>
                <w:sz w:val="28"/>
                <w:szCs w:val="28"/>
                <w:lang w:val="ru-RU"/>
              </w:rPr>
            </w:pPr>
            <w:r w:rsidRPr="0056363B">
              <w:rPr>
                <w:rFonts w:ascii="Times New Roman" w:hAnsi="Times New Roman"/>
                <w:sz w:val="28"/>
                <w:szCs w:val="28"/>
                <w:lang w:val="ru-RU"/>
              </w:rPr>
              <w:t>05.12.2023</w:t>
            </w:r>
          </w:p>
        </w:tc>
      </w:tr>
      <w:tr w:rsidR="00EA28EF" w:rsidRPr="0035645B" w:rsidTr="009F03A2">
        <w:tc>
          <w:tcPr>
            <w:tcW w:w="817" w:type="dxa"/>
            <w:tcBorders>
              <w:top w:val="single" w:sz="4" w:space="0" w:color="auto"/>
              <w:left w:val="single" w:sz="4" w:space="0" w:color="auto"/>
              <w:bottom w:val="single" w:sz="4" w:space="0" w:color="auto"/>
              <w:right w:val="single" w:sz="4" w:space="0" w:color="auto"/>
            </w:tcBorders>
          </w:tcPr>
          <w:p w:rsidR="00EA28EF" w:rsidRPr="0056363B" w:rsidRDefault="00EA28EF">
            <w:pPr>
              <w:jc w:val="center"/>
              <w:rPr>
                <w:rFonts w:ascii="Times New Roman" w:hAnsi="Times New Roman"/>
                <w:sz w:val="28"/>
                <w:szCs w:val="28"/>
                <w:lang w:val="ru-RU"/>
              </w:rPr>
            </w:pPr>
            <w:r w:rsidRPr="0056363B">
              <w:rPr>
                <w:rFonts w:ascii="Times New Roman" w:hAnsi="Times New Roman"/>
                <w:sz w:val="28"/>
                <w:szCs w:val="28"/>
                <w:lang w:val="ru-RU"/>
              </w:rPr>
              <w:t>2</w:t>
            </w:r>
          </w:p>
        </w:tc>
        <w:tc>
          <w:tcPr>
            <w:tcW w:w="9923" w:type="dxa"/>
            <w:tcBorders>
              <w:top w:val="single" w:sz="4" w:space="0" w:color="auto"/>
              <w:left w:val="single" w:sz="4" w:space="0" w:color="auto"/>
              <w:bottom w:val="single" w:sz="4" w:space="0" w:color="auto"/>
              <w:right w:val="single" w:sz="4" w:space="0" w:color="auto"/>
            </w:tcBorders>
            <w:hideMark/>
          </w:tcPr>
          <w:p w:rsidR="00EA28EF" w:rsidRPr="0056363B" w:rsidRDefault="0056363B" w:rsidP="0056363B">
            <w:pPr>
              <w:jc w:val="both"/>
              <w:rPr>
                <w:rFonts w:ascii="Times New Roman" w:hAnsi="Times New Roman"/>
                <w:sz w:val="28"/>
                <w:szCs w:val="28"/>
                <w:lang w:val="ru-RU"/>
              </w:rPr>
            </w:pPr>
            <w:r w:rsidRPr="0056363B">
              <w:rPr>
                <w:rFonts w:ascii="Times New Roman" w:hAnsi="Times New Roman"/>
                <w:sz w:val="28"/>
                <w:szCs w:val="28"/>
                <w:lang w:val="ru-RU"/>
              </w:rPr>
              <w:t xml:space="preserve">О признании утратившим силу постановление администрации сельского поселения от 23.03.2020 г. № 31 «Об утверждении административного регламента по исполнению муниципальной функции «Предоставление ритуальных услуг в администрации муниципального образования «Бирофельдское сельское поселение» Биробиджанского муниципального района Еврейская автономная область» </w:t>
            </w:r>
          </w:p>
        </w:tc>
        <w:tc>
          <w:tcPr>
            <w:tcW w:w="2409" w:type="dxa"/>
            <w:tcBorders>
              <w:top w:val="single" w:sz="4" w:space="0" w:color="auto"/>
              <w:left w:val="single" w:sz="4" w:space="0" w:color="auto"/>
              <w:bottom w:val="single" w:sz="4" w:space="0" w:color="auto"/>
              <w:right w:val="single" w:sz="4" w:space="0" w:color="auto"/>
            </w:tcBorders>
            <w:hideMark/>
          </w:tcPr>
          <w:p w:rsidR="00EA28EF" w:rsidRPr="0056363B" w:rsidRDefault="0056363B" w:rsidP="00D13B5E">
            <w:pPr>
              <w:jc w:val="center"/>
              <w:rPr>
                <w:rFonts w:ascii="Times New Roman" w:hAnsi="Times New Roman"/>
                <w:sz w:val="28"/>
                <w:szCs w:val="28"/>
                <w:lang w:val="ru-RU"/>
              </w:rPr>
            </w:pPr>
            <w:r w:rsidRPr="0056363B">
              <w:rPr>
                <w:rFonts w:ascii="Times New Roman" w:hAnsi="Times New Roman"/>
                <w:sz w:val="28"/>
                <w:szCs w:val="28"/>
                <w:lang w:val="ru-RU"/>
              </w:rPr>
              <w:t>№ 103</w:t>
            </w:r>
          </w:p>
        </w:tc>
        <w:tc>
          <w:tcPr>
            <w:tcW w:w="1637" w:type="dxa"/>
            <w:tcBorders>
              <w:top w:val="single" w:sz="4" w:space="0" w:color="auto"/>
              <w:left w:val="single" w:sz="4" w:space="0" w:color="auto"/>
              <w:bottom w:val="single" w:sz="4" w:space="0" w:color="auto"/>
              <w:right w:val="single" w:sz="4" w:space="0" w:color="auto"/>
            </w:tcBorders>
            <w:hideMark/>
          </w:tcPr>
          <w:p w:rsidR="00EA28EF" w:rsidRPr="0056363B" w:rsidRDefault="0056363B" w:rsidP="00D13B5E">
            <w:pPr>
              <w:jc w:val="center"/>
              <w:rPr>
                <w:rFonts w:ascii="Times New Roman" w:hAnsi="Times New Roman"/>
                <w:sz w:val="28"/>
                <w:szCs w:val="28"/>
                <w:lang w:val="ru-RU"/>
              </w:rPr>
            </w:pPr>
            <w:r w:rsidRPr="0056363B">
              <w:rPr>
                <w:rFonts w:ascii="Times New Roman" w:hAnsi="Times New Roman"/>
                <w:sz w:val="28"/>
                <w:szCs w:val="28"/>
                <w:lang w:val="ru-RU"/>
              </w:rPr>
              <w:t>14.12.2023</w:t>
            </w:r>
          </w:p>
        </w:tc>
      </w:tr>
    </w:tbl>
    <w:p w:rsidR="008564BD" w:rsidRPr="0035645B" w:rsidRDefault="008564BD" w:rsidP="008564BD">
      <w:pPr>
        <w:rPr>
          <w:rFonts w:ascii="Times New Roman" w:hAnsi="Times New Roman"/>
          <w:sz w:val="20"/>
          <w:szCs w:val="20"/>
          <w:lang w:val="ru-RU"/>
        </w:rPr>
      </w:pPr>
    </w:p>
    <w:p w:rsidR="0035645B" w:rsidRDefault="0035645B" w:rsidP="00F26A41">
      <w:pPr>
        <w:tabs>
          <w:tab w:val="left" w:pos="6521"/>
        </w:tabs>
        <w:ind w:right="-1136"/>
        <w:jc w:val="center"/>
        <w:rPr>
          <w:rFonts w:ascii="Times New Roman" w:hAnsi="Times New Roman"/>
          <w:sz w:val="20"/>
          <w:szCs w:val="20"/>
          <w:lang w:val="ru-RU"/>
        </w:rPr>
      </w:pPr>
    </w:p>
    <w:p w:rsidR="0035645B" w:rsidRDefault="0035645B" w:rsidP="00F26A41">
      <w:pPr>
        <w:tabs>
          <w:tab w:val="left" w:pos="6521"/>
        </w:tabs>
        <w:ind w:right="-1136"/>
        <w:jc w:val="center"/>
        <w:rPr>
          <w:rFonts w:ascii="Times New Roman" w:hAnsi="Times New Roman"/>
          <w:sz w:val="20"/>
          <w:szCs w:val="20"/>
          <w:lang w:val="ru-RU"/>
        </w:rPr>
      </w:pPr>
    </w:p>
    <w:p w:rsidR="0035645B" w:rsidRDefault="0035645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Default="0056363B" w:rsidP="00F26A41">
      <w:pPr>
        <w:tabs>
          <w:tab w:val="left" w:pos="6521"/>
        </w:tabs>
        <w:ind w:right="-1136"/>
        <w:jc w:val="center"/>
        <w:rPr>
          <w:rFonts w:ascii="Times New Roman" w:hAnsi="Times New Roman"/>
          <w:sz w:val="20"/>
          <w:szCs w:val="20"/>
          <w:lang w:val="ru-RU"/>
        </w:rPr>
      </w:pPr>
    </w:p>
    <w:p w:rsidR="0056363B" w:rsidRPr="0056363B" w:rsidRDefault="0056363B" w:rsidP="0056363B">
      <w:pPr>
        <w:tabs>
          <w:tab w:val="left" w:pos="6521"/>
        </w:tabs>
        <w:jc w:val="center"/>
        <w:rPr>
          <w:sz w:val="22"/>
          <w:szCs w:val="22"/>
          <w:lang w:val="ru-RU"/>
        </w:rPr>
      </w:pPr>
      <w:r w:rsidRPr="0056363B">
        <w:rPr>
          <w:sz w:val="22"/>
          <w:szCs w:val="22"/>
          <w:lang w:val="ru-RU"/>
        </w:rPr>
        <w:lastRenderedPageBreak/>
        <w:t>Муниципальное образование «Бирофельдское сельское поселение»</w:t>
      </w:r>
    </w:p>
    <w:p w:rsidR="0056363B" w:rsidRPr="0056363B" w:rsidRDefault="0056363B" w:rsidP="0056363B">
      <w:pPr>
        <w:tabs>
          <w:tab w:val="left" w:pos="6521"/>
        </w:tabs>
        <w:jc w:val="center"/>
        <w:rPr>
          <w:sz w:val="22"/>
          <w:szCs w:val="22"/>
          <w:lang w:val="ru-RU"/>
        </w:rPr>
      </w:pPr>
      <w:r w:rsidRPr="0056363B">
        <w:rPr>
          <w:sz w:val="22"/>
          <w:szCs w:val="22"/>
          <w:lang w:val="ru-RU"/>
        </w:rPr>
        <w:t>Биробиджанского муниципального района</w:t>
      </w:r>
    </w:p>
    <w:p w:rsidR="0056363B" w:rsidRPr="0056363B" w:rsidRDefault="0056363B" w:rsidP="0056363B">
      <w:pPr>
        <w:spacing w:line="360" w:lineRule="auto"/>
        <w:jc w:val="center"/>
        <w:rPr>
          <w:sz w:val="22"/>
          <w:szCs w:val="22"/>
          <w:lang w:val="ru-RU"/>
        </w:rPr>
      </w:pPr>
      <w:r w:rsidRPr="0056363B">
        <w:rPr>
          <w:sz w:val="22"/>
          <w:szCs w:val="22"/>
          <w:lang w:val="ru-RU"/>
        </w:rPr>
        <w:t>Еврейской автономной области</w:t>
      </w:r>
    </w:p>
    <w:p w:rsidR="0056363B" w:rsidRPr="0056363B" w:rsidRDefault="0056363B" w:rsidP="0056363B">
      <w:pPr>
        <w:pStyle w:val="2"/>
        <w:rPr>
          <w:rFonts w:ascii="Times New Roman" w:hAnsi="Times New Roman"/>
          <w:sz w:val="22"/>
          <w:szCs w:val="22"/>
        </w:rPr>
      </w:pPr>
      <w:r w:rsidRPr="0056363B">
        <w:rPr>
          <w:rFonts w:ascii="Times New Roman" w:hAnsi="Times New Roman"/>
          <w:sz w:val="22"/>
          <w:szCs w:val="22"/>
        </w:rPr>
        <w:t>АДМИНИСТРАЦИЯ СЕЛЬСКОГО ПОСЕЛЕНИЯ</w:t>
      </w:r>
    </w:p>
    <w:p w:rsidR="0056363B" w:rsidRPr="0056363B" w:rsidRDefault="0056363B" w:rsidP="0056363B">
      <w:pPr>
        <w:jc w:val="center"/>
        <w:rPr>
          <w:sz w:val="22"/>
          <w:szCs w:val="22"/>
          <w:lang w:val="ru-RU"/>
        </w:rPr>
      </w:pPr>
    </w:p>
    <w:p w:rsidR="0056363B" w:rsidRPr="0056363B" w:rsidRDefault="0056363B" w:rsidP="0056363B">
      <w:pPr>
        <w:jc w:val="center"/>
        <w:rPr>
          <w:sz w:val="22"/>
          <w:szCs w:val="22"/>
          <w:lang w:val="ru-RU"/>
        </w:rPr>
      </w:pPr>
      <w:r w:rsidRPr="0056363B">
        <w:rPr>
          <w:sz w:val="22"/>
          <w:szCs w:val="22"/>
          <w:lang w:val="ru-RU"/>
        </w:rPr>
        <w:t>ПОСТАНОВЛЕНИЕ</w:t>
      </w:r>
    </w:p>
    <w:p w:rsidR="0056363B" w:rsidRPr="0056363B" w:rsidRDefault="0056363B" w:rsidP="0056363B">
      <w:pPr>
        <w:jc w:val="center"/>
        <w:rPr>
          <w:sz w:val="22"/>
          <w:szCs w:val="22"/>
          <w:lang w:val="ru-RU"/>
        </w:rPr>
      </w:pPr>
    </w:p>
    <w:p w:rsidR="0056363B" w:rsidRPr="0056363B" w:rsidRDefault="0056363B" w:rsidP="0056363B">
      <w:pPr>
        <w:jc w:val="center"/>
        <w:rPr>
          <w:sz w:val="22"/>
          <w:szCs w:val="22"/>
          <w:lang w:val="ru-RU"/>
        </w:rPr>
      </w:pPr>
    </w:p>
    <w:p w:rsidR="0056363B" w:rsidRPr="0056363B" w:rsidRDefault="0056363B" w:rsidP="0056363B">
      <w:pPr>
        <w:rPr>
          <w:sz w:val="22"/>
          <w:szCs w:val="22"/>
          <w:lang w:val="ru-RU"/>
        </w:rPr>
      </w:pPr>
      <w:r w:rsidRPr="0056363B">
        <w:rPr>
          <w:sz w:val="22"/>
          <w:szCs w:val="22"/>
          <w:lang w:val="ru-RU"/>
        </w:rPr>
        <w:t>05.12.2023</w:t>
      </w:r>
      <w:r w:rsidRPr="0056363B">
        <w:rPr>
          <w:sz w:val="22"/>
          <w:szCs w:val="22"/>
          <w:lang w:val="ru-RU"/>
        </w:rPr>
        <w:tab/>
      </w:r>
      <w:r w:rsidRPr="0056363B">
        <w:rPr>
          <w:sz w:val="22"/>
          <w:szCs w:val="22"/>
          <w:lang w:val="ru-RU"/>
        </w:rPr>
        <w:tab/>
      </w:r>
      <w:r w:rsidRPr="0056363B">
        <w:rPr>
          <w:sz w:val="22"/>
          <w:szCs w:val="22"/>
          <w:lang w:val="ru-RU"/>
        </w:rPr>
        <w:tab/>
      </w:r>
      <w:r w:rsidRPr="0056363B">
        <w:rPr>
          <w:sz w:val="22"/>
          <w:szCs w:val="22"/>
          <w:lang w:val="ru-RU"/>
        </w:rPr>
        <w:tab/>
      </w:r>
      <w:r w:rsidRPr="0056363B">
        <w:rPr>
          <w:sz w:val="22"/>
          <w:szCs w:val="22"/>
          <w:lang w:val="ru-RU"/>
        </w:rPr>
        <w:tab/>
      </w:r>
      <w:r w:rsidRPr="0056363B">
        <w:rPr>
          <w:sz w:val="22"/>
          <w:szCs w:val="22"/>
          <w:lang w:val="ru-RU"/>
        </w:rPr>
        <w:tab/>
        <w:t xml:space="preserve">               </w:t>
      </w:r>
      <w:r w:rsidRPr="0056363B">
        <w:rPr>
          <w:sz w:val="22"/>
          <w:szCs w:val="22"/>
          <w:lang w:val="ru-RU"/>
        </w:rPr>
        <w:tab/>
        <w:t xml:space="preserve">                                                                                                        </w:t>
      </w:r>
      <w:r>
        <w:rPr>
          <w:sz w:val="22"/>
          <w:szCs w:val="22"/>
          <w:lang w:val="ru-RU"/>
        </w:rPr>
        <w:t xml:space="preserve">                 </w:t>
      </w:r>
      <w:r w:rsidRPr="0056363B">
        <w:rPr>
          <w:sz w:val="22"/>
          <w:szCs w:val="22"/>
          <w:lang w:val="ru-RU"/>
        </w:rPr>
        <w:t xml:space="preserve">    № 101</w:t>
      </w:r>
    </w:p>
    <w:p w:rsidR="0056363B" w:rsidRPr="0056363B" w:rsidRDefault="0056363B" w:rsidP="0056363B">
      <w:pPr>
        <w:jc w:val="center"/>
        <w:rPr>
          <w:sz w:val="22"/>
          <w:szCs w:val="22"/>
          <w:lang w:val="ru-RU"/>
        </w:rPr>
      </w:pPr>
      <w:r w:rsidRPr="0056363B">
        <w:rPr>
          <w:sz w:val="22"/>
          <w:szCs w:val="22"/>
          <w:lang w:val="ru-RU"/>
        </w:rPr>
        <w:t>с. Бирофельд</w:t>
      </w:r>
    </w:p>
    <w:p w:rsidR="0056363B" w:rsidRPr="0056363B" w:rsidRDefault="0056363B" w:rsidP="0056363B">
      <w:pPr>
        <w:jc w:val="center"/>
        <w:rPr>
          <w:sz w:val="22"/>
          <w:szCs w:val="22"/>
          <w:lang w:val="ru-RU"/>
        </w:rPr>
      </w:pPr>
    </w:p>
    <w:p w:rsidR="0056363B" w:rsidRPr="0056363B" w:rsidRDefault="0056363B" w:rsidP="0056363B">
      <w:pPr>
        <w:jc w:val="both"/>
        <w:rPr>
          <w:sz w:val="22"/>
          <w:szCs w:val="22"/>
          <w:lang w:val="ru-RU"/>
        </w:rPr>
      </w:pPr>
      <w:r w:rsidRPr="0056363B">
        <w:rPr>
          <w:sz w:val="22"/>
          <w:szCs w:val="22"/>
          <w:lang w:val="ru-RU"/>
        </w:rPr>
        <w:t>Об утверждении состава комиссии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w:t>
      </w:r>
    </w:p>
    <w:p w:rsidR="0056363B" w:rsidRPr="0056363B" w:rsidRDefault="0056363B" w:rsidP="0056363B">
      <w:pPr>
        <w:jc w:val="both"/>
        <w:rPr>
          <w:sz w:val="22"/>
          <w:szCs w:val="22"/>
          <w:lang w:val="ru-RU"/>
        </w:rPr>
      </w:pPr>
    </w:p>
    <w:p w:rsidR="0056363B" w:rsidRPr="0056363B" w:rsidRDefault="0056363B" w:rsidP="0056363B">
      <w:pPr>
        <w:tabs>
          <w:tab w:val="left" w:pos="709"/>
        </w:tabs>
        <w:ind w:firstLine="709"/>
        <w:jc w:val="both"/>
        <w:rPr>
          <w:color w:val="000000" w:themeColor="text1"/>
          <w:sz w:val="22"/>
          <w:szCs w:val="22"/>
          <w:lang w:val="ru-RU"/>
        </w:rPr>
      </w:pPr>
      <w:r w:rsidRPr="0056363B">
        <w:rPr>
          <w:color w:val="000000" w:themeColor="text1"/>
          <w:sz w:val="22"/>
          <w:szCs w:val="22"/>
          <w:lang w:val="ru-RU"/>
        </w:rPr>
        <w:t xml:space="preserve">На основании Дорожной карты реализации мероприятий по проекту «Наполнение ЕГРН необходимыми сведениями» от 20.08.2021г. и приказа </w:t>
      </w:r>
    </w:p>
    <w:p w:rsidR="0056363B" w:rsidRPr="0056363B" w:rsidRDefault="0056363B" w:rsidP="0056363B">
      <w:pPr>
        <w:tabs>
          <w:tab w:val="left" w:pos="709"/>
        </w:tabs>
        <w:jc w:val="both"/>
        <w:rPr>
          <w:sz w:val="22"/>
          <w:szCs w:val="22"/>
          <w:lang w:val="ru-RU"/>
        </w:rPr>
      </w:pPr>
      <w:r w:rsidRPr="0056363B">
        <w:rPr>
          <w:color w:val="000000" w:themeColor="text1"/>
          <w:sz w:val="22"/>
          <w:szCs w:val="22"/>
          <w:lang w:val="ru-RU"/>
        </w:rPr>
        <w:t xml:space="preserve">№ </w:t>
      </w:r>
      <w:proofErr w:type="gramStart"/>
      <w:r w:rsidRPr="0056363B">
        <w:rPr>
          <w:color w:val="000000" w:themeColor="text1"/>
          <w:sz w:val="22"/>
          <w:szCs w:val="22"/>
          <w:lang w:val="ru-RU"/>
        </w:rPr>
        <w:t>П</w:t>
      </w:r>
      <w:proofErr w:type="gramEnd"/>
      <w:r w:rsidRPr="0056363B">
        <w:rPr>
          <w:color w:val="000000" w:themeColor="text1"/>
          <w:sz w:val="22"/>
          <w:szCs w:val="22"/>
          <w:lang w:val="ru-RU"/>
        </w:rPr>
        <w:t xml:space="preserve">/0179 от 28.04.2021г. Федеральной службы государственной регистрации, кадастра и картографии «Об установлении порядка проведения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 формы акта осмотра здания, сооружения или объектов незавершённого строительства при выявлении правообладателей ранее учтённых объектов недвижимости», </w:t>
      </w:r>
      <w:r w:rsidRPr="0056363B">
        <w:rPr>
          <w:sz w:val="22"/>
          <w:szCs w:val="22"/>
          <w:lang w:val="ru-RU"/>
        </w:rPr>
        <w:t>в целях исполнения Протокола совещания по выработке порядка взаимодействия федеральных органов и органов местного самоуправления, необходимого при реализации Федерального закона от 30.12.2020 № 518 «О внесении изменений в отдельные законодательные акты Российской Федерации» администрация городского поселения</w:t>
      </w:r>
    </w:p>
    <w:p w:rsidR="0056363B" w:rsidRPr="0056363B" w:rsidRDefault="0056363B" w:rsidP="0056363B">
      <w:pPr>
        <w:jc w:val="both"/>
        <w:rPr>
          <w:sz w:val="22"/>
          <w:szCs w:val="22"/>
        </w:rPr>
      </w:pPr>
      <w:r w:rsidRPr="0056363B">
        <w:rPr>
          <w:sz w:val="22"/>
          <w:szCs w:val="22"/>
        </w:rPr>
        <w:t>ПОСТАНОВЛЯЕТ:</w:t>
      </w:r>
    </w:p>
    <w:p w:rsidR="0056363B" w:rsidRPr="0056363B" w:rsidRDefault="0056363B" w:rsidP="0056363B">
      <w:pPr>
        <w:pStyle w:val="ac"/>
        <w:numPr>
          <w:ilvl w:val="0"/>
          <w:numId w:val="5"/>
        </w:numPr>
        <w:tabs>
          <w:tab w:val="left" w:pos="0"/>
        </w:tabs>
        <w:suppressAutoHyphens/>
        <w:ind w:left="0" w:firstLine="709"/>
        <w:contextualSpacing w:val="0"/>
        <w:jc w:val="both"/>
        <w:rPr>
          <w:sz w:val="22"/>
          <w:szCs w:val="22"/>
        </w:rPr>
      </w:pPr>
      <w:r w:rsidRPr="0056363B">
        <w:rPr>
          <w:sz w:val="22"/>
          <w:szCs w:val="22"/>
        </w:rPr>
        <w:t>Утвердить состав комиссии администрации Бирофельдского сельского поселения по проведению осмотра здания, сооружения или объекта незавершённого строительства при проведении мероприятий по выявлению правообладателей ранее учтённых объектов недвижимости согласно приложению.</w:t>
      </w:r>
    </w:p>
    <w:p w:rsidR="0056363B" w:rsidRPr="0056363B" w:rsidRDefault="0056363B" w:rsidP="0056363B">
      <w:pPr>
        <w:pStyle w:val="aa"/>
        <w:numPr>
          <w:ilvl w:val="0"/>
          <w:numId w:val="5"/>
        </w:numPr>
        <w:spacing w:line="240" w:lineRule="auto"/>
        <w:ind w:right="-1192" w:hanging="11"/>
        <w:jc w:val="both"/>
        <w:rPr>
          <w:sz w:val="22"/>
          <w:szCs w:val="22"/>
        </w:rPr>
      </w:pPr>
      <w:proofErr w:type="gramStart"/>
      <w:r w:rsidRPr="0056363B">
        <w:rPr>
          <w:sz w:val="22"/>
          <w:szCs w:val="22"/>
        </w:rPr>
        <w:t>Контроль за</w:t>
      </w:r>
      <w:proofErr w:type="gramEnd"/>
      <w:r w:rsidRPr="0056363B">
        <w:rPr>
          <w:sz w:val="22"/>
          <w:szCs w:val="22"/>
        </w:rPr>
        <w:t xml:space="preserve"> исполнением постановления оставляю за собой.</w:t>
      </w:r>
    </w:p>
    <w:p w:rsidR="0056363B" w:rsidRPr="0056363B" w:rsidRDefault="0056363B" w:rsidP="0056363B">
      <w:pPr>
        <w:pStyle w:val="aa"/>
        <w:numPr>
          <w:ilvl w:val="0"/>
          <w:numId w:val="5"/>
        </w:numPr>
        <w:spacing w:line="240" w:lineRule="auto"/>
        <w:ind w:left="0" w:right="-1" w:firstLine="709"/>
        <w:jc w:val="both"/>
        <w:rPr>
          <w:sz w:val="22"/>
          <w:szCs w:val="22"/>
        </w:rPr>
      </w:pPr>
      <w:r w:rsidRPr="0056363B">
        <w:rPr>
          <w:sz w:val="22"/>
          <w:szCs w:val="22"/>
        </w:rPr>
        <w:t xml:space="preserve">Опубликовать настоящее постановление в информационном бюллетене  и на официальном сайте Бирофельдского сельского поселения </w:t>
      </w:r>
      <w:hyperlink r:id="rId8" w:history="1">
        <w:r w:rsidRPr="0056363B">
          <w:rPr>
            <w:rStyle w:val="a4"/>
            <w:sz w:val="22"/>
            <w:szCs w:val="22"/>
          </w:rPr>
          <w:t>http://birofeld.ru/</w:t>
        </w:r>
      </w:hyperlink>
      <w:r w:rsidRPr="0056363B">
        <w:rPr>
          <w:sz w:val="22"/>
          <w:szCs w:val="22"/>
        </w:rPr>
        <w:t>.</w:t>
      </w:r>
    </w:p>
    <w:p w:rsidR="0056363B" w:rsidRPr="0056363B" w:rsidRDefault="0056363B" w:rsidP="0056363B">
      <w:pPr>
        <w:pStyle w:val="aa"/>
        <w:numPr>
          <w:ilvl w:val="0"/>
          <w:numId w:val="5"/>
        </w:numPr>
        <w:spacing w:line="240" w:lineRule="auto"/>
        <w:ind w:right="42" w:hanging="11"/>
        <w:jc w:val="both"/>
        <w:rPr>
          <w:sz w:val="22"/>
          <w:szCs w:val="22"/>
        </w:rPr>
      </w:pPr>
      <w:r w:rsidRPr="0056363B">
        <w:rPr>
          <w:sz w:val="22"/>
          <w:szCs w:val="22"/>
        </w:rPr>
        <w:t>Настоящее постановление вступает в силу после дня его опубликования.</w:t>
      </w:r>
    </w:p>
    <w:p w:rsidR="0056363B" w:rsidRPr="0056363B" w:rsidRDefault="0056363B" w:rsidP="0056363B">
      <w:pPr>
        <w:pStyle w:val="aa"/>
        <w:ind w:left="720" w:right="42"/>
        <w:jc w:val="both"/>
        <w:rPr>
          <w:sz w:val="22"/>
          <w:szCs w:val="22"/>
        </w:rPr>
      </w:pPr>
    </w:p>
    <w:p w:rsidR="0056363B" w:rsidRPr="0056363B" w:rsidRDefault="0056363B" w:rsidP="0056363B">
      <w:pPr>
        <w:rPr>
          <w:sz w:val="22"/>
          <w:szCs w:val="22"/>
          <w:lang w:val="ru-RU"/>
        </w:rPr>
      </w:pPr>
    </w:p>
    <w:p w:rsidR="0056363B" w:rsidRPr="0056363B" w:rsidRDefault="0056363B" w:rsidP="0056363B">
      <w:pPr>
        <w:rPr>
          <w:sz w:val="22"/>
          <w:szCs w:val="22"/>
          <w:lang w:val="ru-RU"/>
        </w:rPr>
      </w:pPr>
      <w:r w:rsidRPr="0056363B">
        <w:rPr>
          <w:sz w:val="22"/>
          <w:szCs w:val="22"/>
          <w:lang w:val="ru-RU"/>
        </w:rPr>
        <w:t>Глава администрации</w:t>
      </w:r>
    </w:p>
    <w:p w:rsidR="0056363B" w:rsidRPr="0056363B" w:rsidRDefault="0056363B" w:rsidP="0056363B">
      <w:pPr>
        <w:rPr>
          <w:sz w:val="22"/>
          <w:szCs w:val="22"/>
          <w:lang w:val="ru-RU"/>
        </w:rPr>
      </w:pPr>
      <w:r w:rsidRPr="0056363B">
        <w:rPr>
          <w:sz w:val="22"/>
          <w:szCs w:val="22"/>
          <w:lang w:val="ru-RU"/>
        </w:rPr>
        <w:t xml:space="preserve">сельского поселения </w:t>
      </w:r>
      <w:r w:rsidRPr="0056363B">
        <w:rPr>
          <w:sz w:val="22"/>
          <w:szCs w:val="22"/>
          <w:lang w:val="ru-RU"/>
        </w:rPr>
        <w:tab/>
      </w:r>
      <w:r w:rsidRPr="0056363B">
        <w:rPr>
          <w:sz w:val="22"/>
          <w:szCs w:val="22"/>
          <w:lang w:val="ru-RU"/>
        </w:rPr>
        <w:tab/>
      </w:r>
      <w:r w:rsidRPr="0056363B">
        <w:rPr>
          <w:sz w:val="22"/>
          <w:szCs w:val="22"/>
          <w:lang w:val="ru-RU"/>
        </w:rPr>
        <w:tab/>
      </w:r>
      <w:r w:rsidRPr="0056363B">
        <w:rPr>
          <w:sz w:val="22"/>
          <w:szCs w:val="22"/>
          <w:lang w:val="ru-RU"/>
        </w:rPr>
        <w:tab/>
      </w:r>
      <w:r w:rsidRPr="0056363B">
        <w:rPr>
          <w:sz w:val="22"/>
          <w:szCs w:val="22"/>
          <w:lang w:val="ru-RU"/>
        </w:rPr>
        <w:tab/>
      </w:r>
      <w:r>
        <w:rPr>
          <w:sz w:val="22"/>
          <w:szCs w:val="22"/>
          <w:lang w:val="ru-RU"/>
        </w:rPr>
        <w:t xml:space="preserve">                                                                                                                                </w:t>
      </w:r>
      <w:proofErr w:type="spellStart"/>
      <w:r w:rsidRPr="0056363B">
        <w:rPr>
          <w:sz w:val="22"/>
          <w:szCs w:val="22"/>
          <w:lang w:val="ru-RU"/>
        </w:rPr>
        <w:t>А.Ю.Вилков-Дымочко</w:t>
      </w:r>
      <w:proofErr w:type="spellEnd"/>
    </w:p>
    <w:p w:rsidR="0056363B" w:rsidRPr="0056363B" w:rsidRDefault="0056363B" w:rsidP="0056363B">
      <w:pPr>
        <w:shd w:val="clear" w:color="auto" w:fill="FFFFFF"/>
        <w:autoSpaceDE w:val="0"/>
        <w:autoSpaceDN w:val="0"/>
        <w:adjustRightInd w:val="0"/>
        <w:ind w:left="709"/>
        <w:jc w:val="center"/>
        <w:rPr>
          <w:rFonts w:ascii="Times New Roman" w:hAnsi="Times New Roman"/>
          <w:lang w:val="ru-RU"/>
        </w:rPr>
      </w:pPr>
      <w:r w:rsidRPr="0056363B">
        <w:rPr>
          <w:rFonts w:ascii="Times New Roman" w:hAnsi="Times New Roman"/>
          <w:color w:val="000000"/>
          <w:lang w:val="ru-RU"/>
        </w:rPr>
        <w:lastRenderedPageBreak/>
        <w:t>Муниципальное образование</w:t>
      </w:r>
      <w:r w:rsidRPr="0056363B">
        <w:rPr>
          <w:rFonts w:ascii="Times New Roman" w:hAnsi="Times New Roman"/>
          <w:lang w:val="ru-RU"/>
        </w:rPr>
        <w:t xml:space="preserve"> </w:t>
      </w:r>
      <w:r w:rsidRPr="0056363B">
        <w:rPr>
          <w:rFonts w:ascii="Times New Roman" w:hAnsi="Times New Roman"/>
          <w:color w:val="000000"/>
          <w:lang w:val="ru-RU"/>
        </w:rPr>
        <w:t>«Бирофельдское сельское поселение»</w:t>
      </w:r>
    </w:p>
    <w:p w:rsidR="0056363B" w:rsidRPr="0056363B" w:rsidRDefault="0056363B" w:rsidP="0056363B">
      <w:pPr>
        <w:shd w:val="clear" w:color="auto" w:fill="FFFFFF"/>
        <w:autoSpaceDE w:val="0"/>
        <w:autoSpaceDN w:val="0"/>
        <w:adjustRightInd w:val="0"/>
        <w:ind w:left="709"/>
        <w:jc w:val="center"/>
        <w:rPr>
          <w:rFonts w:ascii="Times New Roman" w:hAnsi="Times New Roman"/>
          <w:lang w:val="ru-RU"/>
        </w:rPr>
      </w:pPr>
      <w:r w:rsidRPr="0056363B">
        <w:rPr>
          <w:rFonts w:ascii="Times New Roman" w:hAnsi="Times New Roman"/>
          <w:color w:val="000000"/>
          <w:lang w:val="ru-RU"/>
        </w:rPr>
        <w:t>Биробиджанского муниципального района</w:t>
      </w:r>
    </w:p>
    <w:p w:rsidR="0056363B" w:rsidRPr="0056363B" w:rsidRDefault="0056363B" w:rsidP="0056363B">
      <w:pPr>
        <w:shd w:val="clear" w:color="auto" w:fill="FFFFFF"/>
        <w:autoSpaceDE w:val="0"/>
        <w:autoSpaceDN w:val="0"/>
        <w:adjustRightInd w:val="0"/>
        <w:ind w:left="709"/>
        <w:jc w:val="center"/>
        <w:rPr>
          <w:rFonts w:ascii="Times New Roman" w:hAnsi="Times New Roman"/>
          <w:color w:val="000000"/>
          <w:lang w:val="ru-RU"/>
        </w:rPr>
      </w:pPr>
      <w:r w:rsidRPr="0056363B">
        <w:rPr>
          <w:rFonts w:ascii="Times New Roman" w:hAnsi="Times New Roman"/>
          <w:color w:val="000000"/>
          <w:lang w:val="ru-RU"/>
        </w:rPr>
        <w:t xml:space="preserve">Еврейской автономной области </w:t>
      </w:r>
    </w:p>
    <w:p w:rsidR="0056363B" w:rsidRPr="0056363B" w:rsidRDefault="0056363B" w:rsidP="0056363B">
      <w:pPr>
        <w:shd w:val="clear" w:color="auto" w:fill="FFFFFF"/>
        <w:autoSpaceDE w:val="0"/>
        <w:autoSpaceDN w:val="0"/>
        <w:adjustRightInd w:val="0"/>
        <w:ind w:left="709"/>
        <w:jc w:val="center"/>
        <w:rPr>
          <w:rFonts w:ascii="Times New Roman" w:hAnsi="Times New Roman"/>
          <w:color w:val="000000"/>
        </w:rPr>
      </w:pPr>
      <w:r w:rsidRPr="0056363B">
        <w:rPr>
          <w:rFonts w:ascii="Times New Roman" w:hAnsi="Times New Roman"/>
          <w:color w:val="000000"/>
        </w:rPr>
        <w:t>АДМИНИСТРАЦИЯ СЕЛЬСКОГО ПОСЕЛЕНИЯ</w:t>
      </w:r>
    </w:p>
    <w:p w:rsidR="0056363B" w:rsidRPr="0056363B" w:rsidRDefault="0056363B" w:rsidP="0056363B">
      <w:pPr>
        <w:shd w:val="clear" w:color="auto" w:fill="FFFFFF"/>
        <w:autoSpaceDE w:val="0"/>
        <w:autoSpaceDN w:val="0"/>
        <w:adjustRightInd w:val="0"/>
        <w:ind w:left="709"/>
        <w:jc w:val="center"/>
        <w:rPr>
          <w:rFonts w:ascii="Times New Roman" w:hAnsi="Times New Roman"/>
          <w:color w:val="000000"/>
        </w:rPr>
      </w:pPr>
    </w:p>
    <w:p w:rsidR="0056363B" w:rsidRPr="0056363B" w:rsidRDefault="0056363B" w:rsidP="0056363B">
      <w:pPr>
        <w:shd w:val="clear" w:color="auto" w:fill="FFFFFF"/>
        <w:autoSpaceDE w:val="0"/>
        <w:autoSpaceDN w:val="0"/>
        <w:adjustRightInd w:val="0"/>
        <w:ind w:left="709"/>
        <w:jc w:val="center"/>
        <w:rPr>
          <w:rFonts w:ascii="Times New Roman" w:hAnsi="Times New Roman"/>
          <w:color w:val="000000"/>
          <w:lang w:val="ru-RU"/>
        </w:rPr>
      </w:pPr>
      <w:r w:rsidRPr="0056363B">
        <w:rPr>
          <w:rFonts w:ascii="Times New Roman" w:hAnsi="Times New Roman"/>
          <w:color w:val="000000"/>
          <w:lang w:val="ru-RU"/>
        </w:rPr>
        <w:t xml:space="preserve">ПОСТАНОВЛЕНИЕ </w:t>
      </w:r>
    </w:p>
    <w:p w:rsidR="0056363B" w:rsidRPr="0056363B" w:rsidRDefault="0056363B" w:rsidP="0056363B">
      <w:pPr>
        <w:ind w:left="709"/>
        <w:jc w:val="center"/>
        <w:rPr>
          <w:rFonts w:ascii="Times New Roman" w:hAnsi="Times New Roman"/>
          <w:color w:val="000000"/>
          <w:lang w:val="ru-RU"/>
        </w:rPr>
      </w:pPr>
    </w:p>
    <w:p w:rsidR="0056363B" w:rsidRPr="0056363B" w:rsidRDefault="0056363B" w:rsidP="0056363B">
      <w:pPr>
        <w:rPr>
          <w:rFonts w:ascii="Times New Roman" w:hAnsi="Times New Roman"/>
          <w:color w:val="000000"/>
          <w:lang w:val="ru-RU"/>
        </w:rPr>
      </w:pPr>
      <w:r w:rsidRPr="0056363B">
        <w:rPr>
          <w:rFonts w:ascii="Times New Roman" w:hAnsi="Times New Roman"/>
          <w:color w:val="000000"/>
          <w:lang w:val="ru-RU"/>
        </w:rPr>
        <w:t xml:space="preserve">               14.12.2023.                                                                                                                                                                      </w:t>
      </w:r>
      <w:r>
        <w:rPr>
          <w:rFonts w:ascii="Times New Roman" w:hAnsi="Times New Roman"/>
          <w:color w:val="000000"/>
          <w:lang w:val="ru-RU"/>
        </w:rPr>
        <w:t xml:space="preserve">               </w:t>
      </w:r>
      <w:r w:rsidRPr="0056363B">
        <w:rPr>
          <w:rFonts w:ascii="Times New Roman" w:hAnsi="Times New Roman"/>
          <w:color w:val="000000"/>
          <w:lang w:val="ru-RU"/>
        </w:rPr>
        <w:t xml:space="preserve">   №. 103</w:t>
      </w:r>
    </w:p>
    <w:p w:rsidR="0056363B" w:rsidRPr="0056363B" w:rsidRDefault="0056363B" w:rsidP="0056363B">
      <w:pPr>
        <w:shd w:val="clear" w:color="auto" w:fill="FFFFFF"/>
        <w:autoSpaceDE w:val="0"/>
        <w:autoSpaceDN w:val="0"/>
        <w:adjustRightInd w:val="0"/>
        <w:ind w:left="709"/>
        <w:jc w:val="center"/>
        <w:rPr>
          <w:rFonts w:ascii="Times New Roman" w:hAnsi="Times New Roman"/>
          <w:lang w:val="ru-RU"/>
        </w:rPr>
      </w:pPr>
      <w:r w:rsidRPr="0056363B">
        <w:rPr>
          <w:rFonts w:ascii="Times New Roman" w:hAnsi="Times New Roman"/>
          <w:color w:val="000000"/>
          <w:lang w:val="ru-RU"/>
        </w:rPr>
        <w:t>с. Бирофельд</w:t>
      </w:r>
    </w:p>
    <w:p w:rsidR="0056363B" w:rsidRPr="0056363B" w:rsidRDefault="0056363B" w:rsidP="0056363B">
      <w:pPr>
        <w:ind w:left="709"/>
        <w:rPr>
          <w:rFonts w:ascii="Times New Roman" w:hAnsi="Times New Roman"/>
          <w:lang w:val="ru-RU"/>
        </w:rPr>
      </w:pPr>
    </w:p>
    <w:p w:rsidR="0056363B" w:rsidRPr="0056363B" w:rsidRDefault="0056363B" w:rsidP="0056363B">
      <w:pPr>
        <w:ind w:left="993" w:firstLine="423"/>
        <w:jc w:val="both"/>
        <w:rPr>
          <w:rFonts w:ascii="Times New Roman" w:hAnsi="Times New Roman"/>
          <w:lang w:val="ru-RU"/>
        </w:rPr>
      </w:pPr>
      <w:r w:rsidRPr="0056363B">
        <w:rPr>
          <w:rFonts w:ascii="Times New Roman" w:hAnsi="Times New Roman"/>
          <w:lang w:val="ru-RU"/>
        </w:rPr>
        <w:t xml:space="preserve">О признании утратившим силу постановление администрации сельского поселения от 23.03.2020 г. № 31 «Об утверждении административного регламента по исполнению муниципальной функции «Предоставление ритуальных услуг в администрации муниципального образования «Бирофельдское сельское поселение» Биробиджанского муниципального района Еврейская автономная область» </w:t>
      </w:r>
    </w:p>
    <w:p w:rsidR="0056363B" w:rsidRPr="0056363B" w:rsidRDefault="0056363B" w:rsidP="0056363B">
      <w:pPr>
        <w:jc w:val="both"/>
        <w:rPr>
          <w:rFonts w:ascii="Times New Roman" w:hAnsi="Times New Roman"/>
          <w:lang w:val="ru-RU"/>
        </w:rPr>
      </w:pPr>
    </w:p>
    <w:p w:rsidR="0056363B" w:rsidRPr="0056363B" w:rsidRDefault="0056363B" w:rsidP="0056363B">
      <w:pPr>
        <w:spacing w:line="276" w:lineRule="auto"/>
        <w:ind w:left="993"/>
        <w:jc w:val="both"/>
        <w:rPr>
          <w:rFonts w:ascii="Times New Roman" w:hAnsi="Times New Roman"/>
          <w:lang w:val="ru-RU"/>
        </w:rPr>
      </w:pPr>
      <w:r w:rsidRPr="0056363B">
        <w:rPr>
          <w:rFonts w:ascii="Times New Roman" w:hAnsi="Times New Roman"/>
          <w:lang w:val="ru-RU"/>
        </w:rPr>
        <w:tab/>
        <w:t>В соответствии с Федеральным законом от 06.10.2003 №131 – ФЗ «Об общих принципах организации местного самоуправления в Российской Федерации», Уставом Бирофельдского сельского поселения администрации Бирофельдского сельского поселения</w:t>
      </w:r>
    </w:p>
    <w:p w:rsidR="0056363B" w:rsidRPr="0056363B" w:rsidRDefault="0056363B" w:rsidP="0056363B">
      <w:pPr>
        <w:spacing w:line="276" w:lineRule="auto"/>
        <w:ind w:left="993"/>
        <w:jc w:val="both"/>
        <w:rPr>
          <w:rFonts w:ascii="Times New Roman" w:hAnsi="Times New Roman"/>
        </w:rPr>
      </w:pPr>
      <w:r w:rsidRPr="0056363B">
        <w:rPr>
          <w:rFonts w:ascii="Times New Roman" w:hAnsi="Times New Roman"/>
        </w:rPr>
        <w:t>ПОСТАНОВЛЯЕТ:</w:t>
      </w:r>
    </w:p>
    <w:p w:rsidR="0056363B" w:rsidRPr="0056363B" w:rsidRDefault="0056363B" w:rsidP="0056363B">
      <w:pPr>
        <w:numPr>
          <w:ilvl w:val="0"/>
          <w:numId w:val="6"/>
        </w:numPr>
        <w:tabs>
          <w:tab w:val="num" w:pos="0"/>
        </w:tabs>
        <w:spacing w:line="276" w:lineRule="auto"/>
        <w:ind w:left="993" w:firstLine="705"/>
        <w:jc w:val="both"/>
        <w:rPr>
          <w:rFonts w:ascii="Times New Roman" w:hAnsi="Times New Roman"/>
          <w:lang w:val="ru-RU"/>
        </w:rPr>
      </w:pPr>
      <w:r w:rsidRPr="0056363B">
        <w:rPr>
          <w:rFonts w:ascii="Times New Roman" w:hAnsi="Times New Roman"/>
          <w:lang w:val="ru-RU"/>
        </w:rPr>
        <w:t>Признать утратившим силу постановление администрации сельского поселения:</w:t>
      </w:r>
    </w:p>
    <w:p w:rsidR="0056363B" w:rsidRPr="0056363B" w:rsidRDefault="0056363B" w:rsidP="0056363B">
      <w:pPr>
        <w:ind w:left="993"/>
        <w:jc w:val="both"/>
        <w:rPr>
          <w:rFonts w:ascii="Times New Roman" w:hAnsi="Times New Roman"/>
          <w:lang w:val="ru-RU"/>
        </w:rPr>
      </w:pPr>
      <w:r w:rsidRPr="0056363B">
        <w:rPr>
          <w:rFonts w:ascii="Times New Roman" w:hAnsi="Times New Roman"/>
          <w:lang w:val="ru-RU"/>
        </w:rPr>
        <w:t xml:space="preserve">   </w:t>
      </w:r>
      <w:r w:rsidRPr="0056363B">
        <w:rPr>
          <w:rFonts w:ascii="Times New Roman" w:hAnsi="Times New Roman"/>
          <w:lang w:val="ru-RU"/>
        </w:rPr>
        <w:tab/>
        <w:t xml:space="preserve">   - от 23.03.2020 № 31 «Об утверждении административного регламента по исполнению муниципальной функции «Предоставление ритуальных услуг в администрации муниципального образования «Бирофельдское сельское поселение» Биробиджанского муниципального района Еврейская автономная область»</w:t>
      </w:r>
    </w:p>
    <w:p w:rsidR="0056363B" w:rsidRPr="0056363B" w:rsidRDefault="0056363B" w:rsidP="0056363B">
      <w:pPr>
        <w:spacing w:line="276" w:lineRule="auto"/>
        <w:ind w:left="993"/>
        <w:jc w:val="both"/>
        <w:rPr>
          <w:rFonts w:ascii="Times New Roman" w:hAnsi="Times New Roman"/>
          <w:lang w:val="ru-RU"/>
        </w:rPr>
      </w:pPr>
      <w:r w:rsidRPr="0056363B">
        <w:rPr>
          <w:rFonts w:ascii="Times New Roman" w:hAnsi="Times New Roman"/>
          <w:lang w:val="ru-RU"/>
        </w:rPr>
        <w:tab/>
        <w:t xml:space="preserve"> 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w:t>
      </w:r>
      <w:r w:rsidRPr="0056363B">
        <w:rPr>
          <w:rFonts w:ascii="Times New Roman" w:hAnsi="Times New Roman"/>
        </w:rPr>
        <w:t>http</w:t>
      </w:r>
      <w:r w:rsidRPr="0056363B">
        <w:rPr>
          <w:rFonts w:ascii="Times New Roman" w:hAnsi="Times New Roman"/>
          <w:lang w:val="ru-RU"/>
        </w:rPr>
        <w:t>://</w:t>
      </w:r>
      <w:proofErr w:type="spellStart"/>
      <w:r w:rsidRPr="0056363B">
        <w:rPr>
          <w:rFonts w:ascii="Times New Roman" w:hAnsi="Times New Roman"/>
        </w:rPr>
        <w:t>birofeld</w:t>
      </w:r>
      <w:proofErr w:type="spellEnd"/>
      <w:r w:rsidRPr="0056363B">
        <w:rPr>
          <w:rFonts w:ascii="Times New Roman" w:hAnsi="Times New Roman"/>
          <w:lang w:val="ru-RU"/>
        </w:rPr>
        <w:t>.</w:t>
      </w:r>
      <w:proofErr w:type="spellStart"/>
      <w:r w:rsidRPr="0056363B">
        <w:rPr>
          <w:rFonts w:ascii="Times New Roman" w:hAnsi="Times New Roman"/>
        </w:rPr>
        <w:t>ru</w:t>
      </w:r>
      <w:proofErr w:type="spellEnd"/>
      <w:r w:rsidRPr="0056363B">
        <w:rPr>
          <w:rFonts w:ascii="Times New Roman" w:hAnsi="Times New Roman"/>
          <w:lang w:val="ru-RU"/>
        </w:rPr>
        <w:t xml:space="preserve">) </w:t>
      </w:r>
    </w:p>
    <w:p w:rsidR="0056363B" w:rsidRPr="0056363B" w:rsidRDefault="0056363B" w:rsidP="0056363B">
      <w:pPr>
        <w:spacing w:line="276" w:lineRule="auto"/>
        <w:ind w:left="993"/>
        <w:jc w:val="both"/>
        <w:rPr>
          <w:rFonts w:ascii="Times New Roman" w:hAnsi="Times New Roman"/>
          <w:lang w:val="ru-RU"/>
        </w:rPr>
      </w:pPr>
      <w:r w:rsidRPr="0056363B">
        <w:rPr>
          <w:rFonts w:ascii="Times New Roman" w:hAnsi="Times New Roman"/>
          <w:lang w:val="ru-RU"/>
        </w:rPr>
        <w:tab/>
        <w:t>3. Настоящее постановление вступает в силу после дня его официального опубликования.</w:t>
      </w:r>
    </w:p>
    <w:p w:rsidR="0056363B" w:rsidRPr="0056363B" w:rsidRDefault="0056363B" w:rsidP="0056363B">
      <w:pPr>
        <w:ind w:left="993"/>
        <w:jc w:val="both"/>
        <w:rPr>
          <w:rFonts w:ascii="Times New Roman" w:hAnsi="Times New Roman"/>
          <w:lang w:val="ru-RU"/>
        </w:rPr>
      </w:pPr>
    </w:p>
    <w:p w:rsidR="0056363B" w:rsidRPr="0056363B" w:rsidRDefault="0056363B" w:rsidP="0056363B">
      <w:pPr>
        <w:ind w:left="993"/>
        <w:jc w:val="both"/>
        <w:rPr>
          <w:rFonts w:ascii="Times New Roman" w:hAnsi="Times New Roman"/>
          <w:lang w:val="ru-RU"/>
        </w:rPr>
      </w:pPr>
    </w:p>
    <w:p w:rsidR="0056363B" w:rsidRPr="0056363B" w:rsidRDefault="0056363B" w:rsidP="0056363B">
      <w:pPr>
        <w:rPr>
          <w:rFonts w:ascii="Times New Roman" w:hAnsi="Times New Roman"/>
          <w:lang w:val="ru-RU"/>
        </w:rPr>
      </w:pPr>
      <w:r w:rsidRPr="0056363B">
        <w:rPr>
          <w:rFonts w:ascii="Times New Roman" w:hAnsi="Times New Roman"/>
          <w:lang w:val="ru-RU"/>
        </w:rPr>
        <w:t xml:space="preserve">Глава администрации </w:t>
      </w:r>
    </w:p>
    <w:p w:rsidR="0056363B" w:rsidRPr="0056363B" w:rsidRDefault="0056363B" w:rsidP="0056363B">
      <w:pPr>
        <w:rPr>
          <w:rFonts w:ascii="Times New Roman" w:hAnsi="Times New Roman"/>
          <w:lang w:val="ru-RU"/>
        </w:rPr>
      </w:pPr>
      <w:r>
        <w:rPr>
          <w:rFonts w:ascii="Times New Roman" w:hAnsi="Times New Roman"/>
          <w:lang w:val="ru-RU"/>
        </w:rPr>
        <w:t>с</w:t>
      </w:r>
      <w:r w:rsidRPr="0056363B">
        <w:rPr>
          <w:rFonts w:ascii="Times New Roman" w:hAnsi="Times New Roman"/>
          <w:lang w:val="ru-RU"/>
        </w:rPr>
        <w:t xml:space="preserve">ельского поселения                                                       </w:t>
      </w:r>
      <w:r>
        <w:rPr>
          <w:rFonts w:ascii="Times New Roman" w:hAnsi="Times New Roman"/>
          <w:lang w:val="ru-RU"/>
        </w:rPr>
        <w:t xml:space="preserve">                                                                                                  </w:t>
      </w:r>
      <w:r w:rsidRPr="0056363B">
        <w:rPr>
          <w:rFonts w:ascii="Times New Roman" w:hAnsi="Times New Roman"/>
          <w:lang w:val="ru-RU"/>
        </w:rPr>
        <w:t xml:space="preserve"> А.Ю. Вилков-Дымочко</w:t>
      </w:r>
    </w:p>
    <w:p w:rsidR="0056363B" w:rsidRPr="0056363B" w:rsidRDefault="0056363B" w:rsidP="0056363B">
      <w:pPr>
        <w:rPr>
          <w:rFonts w:ascii="Times New Roman" w:hAnsi="Times New Roman"/>
          <w:lang w:val="ru-RU"/>
        </w:rPr>
      </w:pPr>
    </w:p>
    <w:p w:rsidR="0056363B" w:rsidRPr="0056363B" w:rsidRDefault="0056363B" w:rsidP="00F26A41">
      <w:pPr>
        <w:tabs>
          <w:tab w:val="left" w:pos="6521"/>
        </w:tabs>
        <w:ind w:right="-1136"/>
        <w:jc w:val="center"/>
        <w:rPr>
          <w:rFonts w:ascii="Times New Roman" w:hAnsi="Times New Roman"/>
          <w:lang w:val="ru-RU"/>
        </w:rPr>
      </w:pPr>
    </w:p>
    <w:p w:rsidR="0035645B" w:rsidRPr="0056363B" w:rsidRDefault="0035645B" w:rsidP="00F26A41">
      <w:pPr>
        <w:tabs>
          <w:tab w:val="left" w:pos="6521"/>
        </w:tabs>
        <w:ind w:right="-1136"/>
        <w:jc w:val="center"/>
        <w:rPr>
          <w:rFonts w:ascii="Times New Roman" w:hAnsi="Times New Roman"/>
          <w:sz w:val="22"/>
          <w:szCs w:val="22"/>
          <w:lang w:val="ru-RU"/>
        </w:rPr>
      </w:pPr>
    </w:p>
    <w:p w:rsidR="0035645B" w:rsidRPr="0056363B" w:rsidRDefault="0035645B" w:rsidP="00F26A41">
      <w:pPr>
        <w:tabs>
          <w:tab w:val="left" w:pos="6521"/>
        </w:tabs>
        <w:ind w:right="-1136"/>
        <w:jc w:val="center"/>
        <w:rPr>
          <w:rFonts w:ascii="Times New Roman" w:hAnsi="Times New Roman"/>
          <w:sz w:val="22"/>
          <w:szCs w:val="22"/>
          <w:lang w:val="ru-RU"/>
        </w:rPr>
      </w:pPr>
    </w:p>
    <w:p w:rsidR="0035645B" w:rsidRPr="0056363B" w:rsidRDefault="0035645B" w:rsidP="00F26A41">
      <w:pPr>
        <w:tabs>
          <w:tab w:val="left" w:pos="6521"/>
        </w:tabs>
        <w:ind w:right="-1136"/>
        <w:jc w:val="center"/>
        <w:rPr>
          <w:rFonts w:ascii="Times New Roman" w:hAnsi="Times New Roman"/>
          <w:sz w:val="22"/>
          <w:szCs w:val="22"/>
          <w:lang w:val="ru-RU"/>
        </w:rPr>
      </w:pPr>
    </w:p>
    <w:p w:rsidR="0035645B" w:rsidRPr="0056363B" w:rsidRDefault="0035645B" w:rsidP="00F26A41">
      <w:pPr>
        <w:tabs>
          <w:tab w:val="left" w:pos="6521"/>
        </w:tabs>
        <w:ind w:right="-1136"/>
        <w:jc w:val="center"/>
        <w:rPr>
          <w:rFonts w:ascii="Times New Roman" w:hAnsi="Times New Roman"/>
          <w:sz w:val="22"/>
          <w:szCs w:val="22"/>
          <w:lang w:val="ru-RU"/>
        </w:rPr>
      </w:pPr>
    </w:p>
    <w:p w:rsidR="0035645B" w:rsidRDefault="0035645B" w:rsidP="00F26A41">
      <w:pPr>
        <w:tabs>
          <w:tab w:val="left" w:pos="6521"/>
        </w:tabs>
        <w:ind w:right="-1136"/>
        <w:jc w:val="center"/>
        <w:rPr>
          <w:rFonts w:ascii="Times New Roman" w:hAnsi="Times New Roman"/>
          <w:sz w:val="20"/>
          <w:szCs w:val="20"/>
          <w:lang w:val="ru-RU"/>
        </w:rPr>
      </w:pPr>
    </w:p>
    <w:p w:rsidR="0035645B" w:rsidRDefault="0035645B" w:rsidP="00F26A41">
      <w:pPr>
        <w:tabs>
          <w:tab w:val="left" w:pos="6521"/>
        </w:tabs>
        <w:ind w:right="-1136"/>
        <w:jc w:val="center"/>
        <w:rPr>
          <w:rFonts w:ascii="Times New Roman" w:hAnsi="Times New Roman"/>
          <w:sz w:val="20"/>
          <w:szCs w:val="20"/>
          <w:lang w:val="ru-RU"/>
        </w:rPr>
      </w:pPr>
    </w:p>
    <w:sectPr w:rsidR="0035645B" w:rsidSect="0056363B">
      <w:pgSz w:w="15840" w:h="12240" w:orient="landscape"/>
      <w:pgMar w:top="1041" w:right="851" w:bottom="1701" w:left="709"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C3" w:rsidRDefault="00860EC3" w:rsidP="009F03A2">
      <w:r>
        <w:separator/>
      </w:r>
    </w:p>
  </w:endnote>
  <w:endnote w:type="continuationSeparator" w:id="0">
    <w:p w:rsidR="00860EC3" w:rsidRDefault="00860EC3"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C3" w:rsidRDefault="00860EC3" w:rsidP="009F03A2">
      <w:r>
        <w:separator/>
      </w:r>
    </w:p>
  </w:footnote>
  <w:footnote w:type="continuationSeparator" w:id="0">
    <w:p w:rsidR="00860EC3" w:rsidRDefault="00860EC3"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63CE"/>
    <w:multiLevelType w:val="multilevel"/>
    <w:tmpl w:val="32536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6D84594"/>
    <w:multiLevelType w:val="hybridMultilevel"/>
    <w:tmpl w:val="E50223EC"/>
    <w:lvl w:ilvl="0" w:tplc="6018F7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419D7"/>
    <w:rsid w:val="00052B08"/>
    <w:rsid w:val="000D0309"/>
    <w:rsid w:val="0012306F"/>
    <w:rsid w:val="00130BF3"/>
    <w:rsid w:val="001314DD"/>
    <w:rsid w:val="001E6E6D"/>
    <w:rsid w:val="00233031"/>
    <w:rsid w:val="00237890"/>
    <w:rsid w:val="0035645B"/>
    <w:rsid w:val="003D25AF"/>
    <w:rsid w:val="004268B5"/>
    <w:rsid w:val="00520201"/>
    <w:rsid w:val="0056363B"/>
    <w:rsid w:val="00563E26"/>
    <w:rsid w:val="005A1D6A"/>
    <w:rsid w:val="006419D7"/>
    <w:rsid w:val="00803DD5"/>
    <w:rsid w:val="008564BD"/>
    <w:rsid w:val="00860EC3"/>
    <w:rsid w:val="009269ED"/>
    <w:rsid w:val="009D1D07"/>
    <w:rsid w:val="009F03A2"/>
    <w:rsid w:val="00A61204"/>
    <w:rsid w:val="00A6615F"/>
    <w:rsid w:val="00A76351"/>
    <w:rsid w:val="00A80B55"/>
    <w:rsid w:val="00A91D3E"/>
    <w:rsid w:val="00AC0A66"/>
    <w:rsid w:val="00AC7700"/>
    <w:rsid w:val="00AE48C4"/>
    <w:rsid w:val="00B463CF"/>
    <w:rsid w:val="00BC43A0"/>
    <w:rsid w:val="00CB6C3D"/>
    <w:rsid w:val="00D0633F"/>
    <w:rsid w:val="00E75C99"/>
    <w:rsid w:val="00EA28EF"/>
    <w:rsid w:val="00EB770E"/>
    <w:rsid w:val="00EE3E93"/>
    <w:rsid w:val="00F026CB"/>
    <w:rsid w:val="00F26A41"/>
    <w:rsid w:val="00FA31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uiPriority w:val="10"/>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uiPriority w:val="10"/>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rsid w:val="005A1D6A"/>
    <w:rPr>
      <w:rFonts w:ascii="Times New Roman" w:eastAsiaTheme="minorEastAsia" w:hAnsi="Times New Roman" w:cs="Times New Roman"/>
      <w:sz w:val="24"/>
      <w:szCs w:val="20"/>
      <w:lang w:eastAsia="ru-RU"/>
    </w:rPr>
  </w:style>
  <w:style w:type="paragraph" w:styleId="ac">
    <w:name w:val="List Paragraph"/>
    <w:basedOn w:val="a"/>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uiPriority w:val="99"/>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character" w:customStyle="1" w:styleId="af">
    <w:name w:val="Основной текст с отступом Знак"/>
    <w:basedOn w:val="a0"/>
    <w:link w:val="af0"/>
    <w:semiHidden/>
    <w:locked/>
    <w:rsid w:val="009F03A2"/>
    <w:rPr>
      <w:sz w:val="24"/>
      <w:szCs w:val="24"/>
    </w:rPr>
  </w:style>
  <w:style w:type="paragraph" w:styleId="af0">
    <w:name w:val="Body Text Indent"/>
    <w:basedOn w:val="a"/>
    <w:link w:val="af"/>
    <w:semiHidden/>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semiHidden/>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divs>
    <w:div w:id="73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F1F7-2464-41D9-B508-9CB1ED2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User</cp:lastModifiedBy>
  <cp:revision>25</cp:revision>
  <cp:lastPrinted>2023-12-20T05:22:00Z</cp:lastPrinted>
  <dcterms:created xsi:type="dcterms:W3CDTF">2023-02-08T01:41:00Z</dcterms:created>
  <dcterms:modified xsi:type="dcterms:W3CDTF">2023-12-20T05:24:00Z</dcterms:modified>
</cp:coreProperties>
</file>