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C6" w:rsidRDefault="00406DC6" w:rsidP="00406DC6">
      <w:pPr>
        <w:shd w:val="clear" w:color="auto" w:fill="FFFFFF"/>
        <w:tabs>
          <w:tab w:val="left" w:pos="5040"/>
        </w:tabs>
        <w:spacing w:line="312" w:lineRule="exact"/>
        <w:ind w:left="120"/>
        <w:jc w:val="center"/>
      </w:pPr>
      <w:r>
        <w:rPr>
          <w:color w:val="000000"/>
          <w:spacing w:val="-1"/>
          <w:sz w:val="28"/>
        </w:rPr>
        <w:t>Муниципальное образование «Бирофельдское сельское поселение»</w:t>
      </w:r>
    </w:p>
    <w:p w:rsidR="00406DC6" w:rsidRDefault="00406DC6" w:rsidP="00406DC6">
      <w:pPr>
        <w:shd w:val="clear" w:color="auto" w:fill="FFFFFF"/>
        <w:spacing w:before="10"/>
        <w:ind w:left="130"/>
        <w:jc w:val="center"/>
      </w:pPr>
      <w:r>
        <w:rPr>
          <w:color w:val="000000"/>
          <w:spacing w:val="1"/>
          <w:sz w:val="28"/>
        </w:rPr>
        <w:t>Биробиджанского муниципального района</w:t>
      </w:r>
    </w:p>
    <w:p w:rsidR="00406DC6" w:rsidRDefault="00406DC6" w:rsidP="00406DC6">
      <w:pPr>
        <w:shd w:val="clear" w:color="auto" w:fill="FFFFFF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Еврейской автономной области</w:t>
      </w:r>
    </w:p>
    <w:p w:rsidR="00406DC6" w:rsidRDefault="00406DC6" w:rsidP="00406DC6">
      <w:pPr>
        <w:shd w:val="clear" w:color="auto" w:fill="FFFFFF"/>
        <w:ind w:left="120"/>
        <w:jc w:val="center"/>
      </w:pP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СОБРАНИЕ ДЕПУТАТОВ</w:t>
      </w: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РЕШЕНИЕ</w:t>
      </w: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</w:p>
    <w:p w:rsidR="00406DC6" w:rsidRDefault="00406DC6" w:rsidP="00406DC6">
      <w:pPr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.01.2023</w:t>
      </w:r>
      <w:r>
        <w:rPr>
          <w:color w:val="000000"/>
          <w:spacing w:val="-2"/>
          <w:sz w:val="28"/>
        </w:rPr>
        <w:t xml:space="preserve">                                                                                          </w:t>
      </w:r>
      <w:r w:rsidR="00537B7C">
        <w:rPr>
          <w:color w:val="000000"/>
          <w:spacing w:val="-2"/>
          <w:sz w:val="28"/>
        </w:rPr>
        <w:t xml:space="preserve">                </w:t>
      </w:r>
      <w:r>
        <w:rPr>
          <w:color w:val="000000"/>
          <w:spacing w:val="-2"/>
          <w:sz w:val="28"/>
        </w:rPr>
        <w:t xml:space="preserve"> № </w:t>
      </w:r>
    </w:p>
    <w:p w:rsidR="00406DC6" w:rsidRDefault="00406DC6" w:rsidP="00406DC6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с. Бирофельд</w:t>
      </w:r>
    </w:p>
    <w:p w:rsidR="00406DC6" w:rsidRDefault="00406DC6" w:rsidP="00406DC6"/>
    <w:p w:rsidR="00406DC6" w:rsidRDefault="00406DC6" w:rsidP="00406DC6"/>
    <w:p w:rsidR="00406DC6" w:rsidRDefault="00406DC6" w:rsidP="00406DC6"/>
    <w:p w:rsidR="00406DC6" w:rsidRPr="004A49C9" w:rsidRDefault="00406DC6" w:rsidP="00330260">
      <w:pPr>
        <w:rPr>
          <w:sz w:val="28"/>
        </w:rPr>
      </w:pPr>
    </w:p>
    <w:p w:rsidR="00406DC6" w:rsidRPr="00FA1005" w:rsidRDefault="00406DC6" w:rsidP="00406DC6">
      <w:pPr>
        <w:jc w:val="both"/>
        <w:rPr>
          <w:sz w:val="28"/>
          <w:szCs w:val="28"/>
        </w:rPr>
      </w:pPr>
      <w:r w:rsidRPr="00FA1005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</w:t>
      </w:r>
      <w:r w:rsidR="00240654">
        <w:rPr>
          <w:sz w:val="28"/>
          <w:szCs w:val="28"/>
        </w:rPr>
        <w:t>перечней</w:t>
      </w:r>
      <w:r w:rsidRPr="00FA1005">
        <w:rPr>
          <w:sz w:val="28"/>
          <w:szCs w:val="28"/>
        </w:rPr>
        <w:t xml:space="preserve"> муниципального имущества, передаваемого </w:t>
      </w:r>
      <w:r>
        <w:rPr>
          <w:sz w:val="28"/>
          <w:szCs w:val="28"/>
        </w:rPr>
        <w:br/>
      </w:r>
      <w:r w:rsidRPr="00FA1005">
        <w:rPr>
          <w:sz w:val="28"/>
          <w:szCs w:val="28"/>
        </w:rPr>
        <w:t xml:space="preserve">из собственности муниципального образования </w:t>
      </w:r>
      <w:r w:rsidRPr="00F74FA2">
        <w:rPr>
          <w:sz w:val="28"/>
          <w:szCs w:val="28"/>
        </w:rPr>
        <w:t>«</w:t>
      </w:r>
      <w:r w:rsidR="00DD1456">
        <w:rPr>
          <w:sz w:val="28"/>
          <w:szCs w:val="28"/>
        </w:rPr>
        <w:t>Биробиджанский муниципальный район</w:t>
      </w:r>
      <w:r w:rsidRPr="00F74FA2">
        <w:rPr>
          <w:sz w:val="28"/>
          <w:szCs w:val="28"/>
        </w:rPr>
        <w:t>»</w:t>
      </w:r>
      <w:r w:rsidR="00DD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005">
        <w:rPr>
          <w:sz w:val="28"/>
          <w:szCs w:val="28"/>
        </w:rPr>
        <w:t>Еврейской автономной области</w:t>
      </w:r>
      <w:r w:rsidR="00DD145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</w:t>
      </w:r>
      <w:r w:rsidR="00DD1456">
        <w:rPr>
          <w:sz w:val="28"/>
          <w:szCs w:val="28"/>
        </w:rPr>
        <w:t>ь муниципального образования «Бирофельдское сельское поселение</w:t>
      </w:r>
      <w:r>
        <w:rPr>
          <w:sz w:val="28"/>
          <w:szCs w:val="28"/>
        </w:rPr>
        <w:t xml:space="preserve">» </w:t>
      </w:r>
      <w:r w:rsidR="00DD1456">
        <w:rPr>
          <w:sz w:val="28"/>
          <w:szCs w:val="28"/>
        </w:rPr>
        <w:t xml:space="preserve">Биробиджанского муниципального района </w:t>
      </w:r>
      <w:r>
        <w:rPr>
          <w:sz w:val="28"/>
          <w:szCs w:val="28"/>
        </w:rPr>
        <w:t>Еврейской автономной области, одобренного решением</w:t>
      </w:r>
      <w:r w:rsidRPr="00211D8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</w:t>
      </w:r>
      <w:r w:rsidR="00DD1456">
        <w:rPr>
          <w:sz w:val="28"/>
          <w:szCs w:val="28"/>
        </w:rPr>
        <w:t xml:space="preserve">Биробиджанский муниципальный район» </w:t>
      </w:r>
      <w:r>
        <w:rPr>
          <w:sz w:val="28"/>
          <w:szCs w:val="28"/>
        </w:rPr>
        <w:t xml:space="preserve">Еврейской автономной области от </w:t>
      </w:r>
      <w:r w:rsidR="00DD1456">
        <w:rPr>
          <w:sz w:val="28"/>
          <w:szCs w:val="28"/>
        </w:rPr>
        <w:t>23</w:t>
      </w:r>
      <w:r>
        <w:rPr>
          <w:sz w:val="28"/>
          <w:szCs w:val="28"/>
        </w:rPr>
        <w:t>.12</w:t>
      </w:r>
      <w:r w:rsidR="00DD1456">
        <w:rPr>
          <w:sz w:val="28"/>
          <w:szCs w:val="28"/>
        </w:rPr>
        <w:t>.2022</w:t>
      </w:r>
      <w:r>
        <w:rPr>
          <w:sz w:val="28"/>
          <w:szCs w:val="28"/>
        </w:rPr>
        <w:t xml:space="preserve"> № 1</w:t>
      </w:r>
      <w:r w:rsidR="00DD1456">
        <w:rPr>
          <w:sz w:val="28"/>
          <w:szCs w:val="28"/>
        </w:rPr>
        <w:t>18</w:t>
      </w:r>
    </w:p>
    <w:p w:rsidR="00406DC6" w:rsidRDefault="00406DC6" w:rsidP="00406DC6">
      <w:pPr>
        <w:rPr>
          <w:sz w:val="28"/>
          <w:szCs w:val="28"/>
        </w:rPr>
      </w:pPr>
    </w:p>
    <w:p w:rsidR="00406DC6" w:rsidRDefault="00406DC6" w:rsidP="00406DC6">
      <w:pPr>
        <w:rPr>
          <w:sz w:val="28"/>
          <w:szCs w:val="28"/>
        </w:rPr>
      </w:pPr>
    </w:p>
    <w:p w:rsidR="00406DC6" w:rsidRPr="00FA1005" w:rsidRDefault="00406DC6" w:rsidP="00F34A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100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A10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A100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br/>
      </w:r>
      <w:r w:rsidRPr="00FA100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FA100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FA1005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A10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A1005">
        <w:rPr>
          <w:sz w:val="28"/>
          <w:szCs w:val="28"/>
        </w:rPr>
        <w:t xml:space="preserve"> Еврейской автономной области от 17.11.2014 № 609-ОЗ «О некоторых вопросах разграничения муниципального имущества», Устав</w:t>
      </w:r>
      <w:r>
        <w:rPr>
          <w:sz w:val="28"/>
          <w:szCs w:val="28"/>
        </w:rPr>
        <w:t>ом</w:t>
      </w:r>
      <w:r w:rsidRPr="00FA1005">
        <w:rPr>
          <w:sz w:val="28"/>
          <w:szCs w:val="28"/>
        </w:rPr>
        <w:t xml:space="preserve"> муниципального образования «Би</w:t>
      </w:r>
      <w:r w:rsidR="00240654">
        <w:rPr>
          <w:sz w:val="28"/>
          <w:szCs w:val="28"/>
        </w:rPr>
        <w:t>рофельдское сельское поселение</w:t>
      </w:r>
      <w:r w:rsidRPr="00FA1005">
        <w:rPr>
          <w:sz w:val="28"/>
          <w:szCs w:val="28"/>
        </w:rPr>
        <w:t xml:space="preserve">» </w:t>
      </w:r>
      <w:r w:rsidR="00240654">
        <w:rPr>
          <w:sz w:val="28"/>
          <w:szCs w:val="28"/>
        </w:rPr>
        <w:t xml:space="preserve">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области, </w:t>
      </w:r>
      <w:r w:rsidRPr="00211D8D">
        <w:rPr>
          <w:sz w:val="28"/>
          <w:szCs w:val="28"/>
        </w:rPr>
        <w:t>согласно</w:t>
      </w:r>
      <w:r w:rsidRPr="00FA100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муниципального образования «</w:t>
      </w:r>
      <w:r w:rsidR="00240654">
        <w:rPr>
          <w:sz w:val="28"/>
          <w:szCs w:val="28"/>
        </w:rPr>
        <w:t xml:space="preserve">Биробиджанский муниципальный район» </w:t>
      </w:r>
      <w:r>
        <w:rPr>
          <w:sz w:val="28"/>
          <w:szCs w:val="28"/>
        </w:rPr>
        <w:t xml:space="preserve"> Еврейской автономной области от </w:t>
      </w:r>
      <w:r w:rsidR="00240654">
        <w:rPr>
          <w:sz w:val="28"/>
          <w:szCs w:val="28"/>
        </w:rPr>
        <w:t>23</w:t>
      </w:r>
      <w:r>
        <w:rPr>
          <w:sz w:val="28"/>
          <w:szCs w:val="28"/>
        </w:rPr>
        <w:t>.12</w:t>
      </w:r>
      <w:r w:rsidR="00240654">
        <w:rPr>
          <w:sz w:val="28"/>
          <w:szCs w:val="28"/>
        </w:rPr>
        <w:t>.2022</w:t>
      </w:r>
      <w:r>
        <w:rPr>
          <w:sz w:val="28"/>
          <w:szCs w:val="28"/>
        </w:rPr>
        <w:t xml:space="preserve"> № 1</w:t>
      </w:r>
      <w:r w:rsidR="00240654">
        <w:rPr>
          <w:sz w:val="28"/>
          <w:szCs w:val="28"/>
        </w:rPr>
        <w:t>18 «Об одобрении перечней</w:t>
      </w:r>
      <w:r>
        <w:rPr>
          <w:sz w:val="28"/>
          <w:szCs w:val="28"/>
        </w:rPr>
        <w:t xml:space="preserve"> муниципального имущества </w:t>
      </w:r>
      <w:r w:rsidR="00240654">
        <w:rPr>
          <w:sz w:val="28"/>
          <w:szCs w:val="28"/>
        </w:rPr>
        <w:t>передаваемого из</w:t>
      </w:r>
      <w:r>
        <w:rPr>
          <w:sz w:val="28"/>
          <w:szCs w:val="28"/>
        </w:rPr>
        <w:t xml:space="preserve"> </w:t>
      </w:r>
      <w:r w:rsidRPr="00FA1005">
        <w:rPr>
          <w:sz w:val="28"/>
          <w:szCs w:val="28"/>
        </w:rPr>
        <w:t xml:space="preserve">собственности муниципального образования </w:t>
      </w:r>
      <w:r w:rsidRPr="00F74FA2">
        <w:rPr>
          <w:sz w:val="28"/>
          <w:szCs w:val="28"/>
        </w:rPr>
        <w:t>«</w:t>
      </w:r>
      <w:r w:rsidR="00240654">
        <w:rPr>
          <w:sz w:val="28"/>
          <w:szCs w:val="28"/>
        </w:rPr>
        <w:t>Биробиджанский муниципальный район</w:t>
      </w:r>
      <w:r w:rsidRPr="00F74FA2">
        <w:rPr>
          <w:sz w:val="28"/>
          <w:szCs w:val="28"/>
        </w:rPr>
        <w:t>»</w:t>
      </w:r>
      <w:r w:rsidR="0024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005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в собственность муниципального образования «Би</w:t>
      </w:r>
      <w:r w:rsidR="00240654">
        <w:rPr>
          <w:sz w:val="28"/>
          <w:szCs w:val="28"/>
        </w:rPr>
        <w:t>рофельдское сельское поселение</w:t>
      </w:r>
      <w:r>
        <w:rPr>
          <w:sz w:val="28"/>
          <w:szCs w:val="28"/>
        </w:rPr>
        <w:t>»</w:t>
      </w:r>
      <w:r w:rsidR="00240654">
        <w:rPr>
          <w:sz w:val="28"/>
          <w:szCs w:val="28"/>
        </w:rPr>
        <w:t>, входящего в состав муниципального образования «Биробиджанский муниципальный район» Еврейской автономной области»</w:t>
      </w:r>
      <w:r>
        <w:rPr>
          <w:sz w:val="28"/>
          <w:szCs w:val="28"/>
        </w:rPr>
        <w:t xml:space="preserve">, </w:t>
      </w:r>
      <w:r w:rsidRPr="00FA1005">
        <w:rPr>
          <w:sz w:val="28"/>
          <w:szCs w:val="28"/>
        </w:rPr>
        <w:t>Собрание депутатов</w:t>
      </w:r>
    </w:p>
    <w:p w:rsidR="00406DC6" w:rsidRPr="00FA1005" w:rsidRDefault="00406DC6" w:rsidP="00F34A97">
      <w:pPr>
        <w:spacing w:line="360" w:lineRule="auto"/>
        <w:jc w:val="both"/>
        <w:rPr>
          <w:sz w:val="28"/>
          <w:szCs w:val="28"/>
        </w:rPr>
      </w:pPr>
      <w:r w:rsidRPr="00FA1005">
        <w:rPr>
          <w:sz w:val="28"/>
          <w:szCs w:val="28"/>
        </w:rPr>
        <w:lastRenderedPageBreak/>
        <w:t>РЕШИЛО:</w:t>
      </w:r>
    </w:p>
    <w:p w:rsidR="00406DC6" w:rsidRPr="00FA1005" w:rsidRDefault="00406DC6" w:rsidP="00F34A97">
      <w:pPr>
        <w:spacing w:line="360" w:lineRule="auto"/>
        <w:ind w:firstLine="770"/>
        <w:jc w:val="both"/>
        <w:rPr>
          <w:sz w:val="28"/>
          <w:szCs w:val="28"/>
        </w:rPr>
      </w:pPr>
      <w:r w:rsidRPr="00FA100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</w:t>
      </w:r>
      <w:r w:rsidRPr="00FA1005">
        <w:rPr>
          <w:sz w:val="28"/>
          <w:szCs w:val="28"/>
        </w:rPr>
        <w:t>прилагаем</w:t>
      </w:r>
      <w:r w:rsidR="002E19E2">
        <w:rPr>
          <w:sz w:val="28"/>
          <w:szCs w:val="28"/>
        </w:rPr>
        <w:t>ые</w:t>
      </w:r>
      <w:r w:rsidRPr="00FA1005">
        <w:rPr>
          <w:sz w:val="28"/>
          <w:szCs w:val="28"/>
        </w:rPr>
        <w:t xml:space="preserve"> </w:t>
      </w:r>
      <w:r w:rsidR="002E19E2">
        <w:rPr>
          <w:sz w:val="28"/>
          <w:szCs w:val="28"/>
        </w:rPr>
        <w:t>П</w:t>
      </w:r>
      <w:r w:rsidRPr="00FA1005">
        <w:rPr>
          <w:sz w:val="28"/>
          <w:szCs w:val="28"/>
        </w:rPr>
        <w:t>ереч</w:t>
      </w:r>
      <w:r w:rsidR="002E19E2">
        <w:rPr>
          <w:sz w:val="28"/>
          <w:szCs w:val="28"/>
        </w:rPr>
        <w:t>ни</w:t>
      </w:r>
      <w:r w:rsidRPr="00FA1005">
        <w:rPr>
          <w:sz w:val="28"/>
          <w:szCs w:val="28"/>
        </w:rPr>
        <w:t xml:space="preserve"> муниципального имущества, передаваем</w:t>
      </w:r>
      <w:r w:rsidR="002E19E2">
        <w:rPr>
          <w:sz w:val="28"/>
          <w:szCs w:val="28"/>
        </w:rPr>
        <w:t>ого</w:t>
      </w:r>
      <w:r w:rsidRPr="00FA1005">
        <w:rPr>
          <w:sz w:val="28"/>
          <w:szCs w:val="28"/>
        </w:rPr>
        <w:t xml:space="preserve"> из собственности муниципального образования </w:t>
      </w:r>
      <w:r w:rsidRPr="00F74FA2">
        <w:rPr>
          <w:sz w:val="28"/>
          <w:szCs w:val="28"/>
        </w:rPr>
        <w:t>«</w:t>
      </w:r>
      <w:r w:rsidR="00240654">
        <w:rPr>
          <w:sz w:val="28"/>
          <w:szCs w:val="28"/>
        </w:rPr>
        <w:t>Биробиджанский муниципальный район</w:t>
      </w:r>
      <w:r w:rsidRPr="00F74FA2">
        <w:rPr>
          <w:sz w:val="28"/>
          <w:szCs w:val="28"/>
        </w:rPr>
        <w:t>»</w:t>
      </w:r>
      <w:r w:rsidR="0024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1005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в муниципальную собственность мун</w:t>
      </w:r>
      <w:r w:rsidR="00240654">
        <w:rPr>
          <w:sz w:val="28"/>
          <w:szCs w:val="28"/>
        </w:rPr>
        <w:t>иципального образования «Бирофельдское сельское поселение</w:t>
      </w:r>
      <w:r>
        <w:rPr>
          <w:sz w:val="28"/>
          <w:szCs w:val="28"/>
        </w:rPr>
        <w:t xml:space="preserve">» </w:t>
      </w:r>
      <w:r w:rsidR="00240654">
        <w:rPr>
          <w:sz w:val="28"/>
          <w:szCs w:val="28"/>
        </w:rPr>
        <w:t xml:space="preserve">Биробиджанского муниципального района </w:t>
      </w:r>
      <w:r>
        <w:rPr>
          <w:sz w:val="28"/>
          <w:szCs w:val="28"/>
        </w:rPr>
        <w:t>Еврейской автономной области, одобренный решением</w:t>
      </w:r>
      <w:r w:rsidRPr="00211D8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</w:t>
      </w:r>
      <w:r w:rsidR="00240654">
        <w:rPr>
          <w:sz w:val="28"/>
          <w:szCs w:val="28"/>
        </w:rPr>
        <w:t xml:space="preserve">Биробиджанский муниципальный район» </w:t>
      </w:r>
      <w:r>
        <w:rPr>
          <w:sz w:val="28"/>
          <w:szCs w:val="28"/>
        </w:rPr>
        <w:t xml:space="preserve"> Еврейской автономной области от </w:t>
      </w:r>
      <w:r w:rsidR="00240654">
        <w:rPr>
          <w:sz w:val="28"/>
          <w:szCs w:val="28"/>
        </w:rPr>
        <w:t>23</w:t>
      </w:r>
      <w:r>
        <w:rPr>
          <w:sz w:val="28"/>
          <w:szCs w:val="28"/>
        </w:rPr>
        <w:t>.12</w:t>
      </w:r>
      <w:r w:rsidR="00240654">
        <w:rPr>
          <w:sz w:val="28"/>
          <w:szCs w:val="28"/>
        </w:rPr>
        <w:t>.2022</w:t>
      </w:r>
      <w:r>
        <w:rPr>
          <w:sz w:val="28"/>
          <w:szCs w:val="28"/>
        </w:rPr>
        <w:t xml:space="preserve"> № 1</w:t>
      </w:r>
      <w:r w:rsidR="00240654">
        <w:rPr>
          <w:sz w:val="28"/>
          <w:szCs w:val="28"/>
        </w:rPr>
        <w:t>18</w:t>
      </w:r>
      <w:r w:rsidR="007E3F08">
        <w:rPr>
          <w:sz w:val="28"/>
          <w:szCs w:val="28"/>
        </w:rPr>
        <w:t>, согласно  приложениям 1 и 2 к настоящему решению.</w:t>
      </w:r>
    </w:p>
    <w:p w:rsidR="00406DC6" w:rsidRDefault="00406DC6" w:rsidP="00F34A97">
      <w:pPr>
        <w:spacing w:line="360" w:lineRule="auto"/>
        <w:ind w:firstLine="709"/>
        <w:jc w:val="both"/>
        <w:rPr>
          <w:sz w:val="28"/>
          <w:szCs w:val="28"/>
        </w:rPr>
      </w:pPr>
      <w:r w:rsidRPr="00211D8D">
        <w:rPr>
          <w:sz w:val="28"/>
          <w:szCs w:val="28"/>
        </w:rPr>
        <w:t xml:space="preserve">2. </w:t>
      </w:r>
      <w:r w:rsidRPr="00FA1005">
        <w:rPr>
          <w:sz w:val="28"/>
          <w:szCs w:val="28"/>
        </w:rPr>
        <w:t>Контроль за исполнением настоящего решения во</w:t>
      </w:r>
      <w:r>
        <w:rPr>
          <w:sz w:val="28"/>
          <w:szCs w:val="28"/>
        </w:rPr>
        <w:t xml:space="preserve">зложить на постоянную комиссию Собрания </w:t>
      </w:r>
      <w:r w:rsidRPr="00FA1005">
        <w:rPr>
          <w:sz w:val="28"/>
          <w:szCs w:val="28"/>
        </w:rPr>
        <w:t xml:space="preserve">депутатов по </w:t>
      </w:r>
      <w:r w:rsidR="00F34A97">
        <w:rPr>
          <w:sz w:val="28"/>
          <w:szCs w:val="28"/>
        </w:rPr>
        <w:t>экономике и социальным вопросам.</w:t>
      </w:r>
    </w:p>
    <w:p w:rsidR="00F34A97" w:rsidRPr="00F34A97" w:rsidRDefault="00F34A97" w:rsidP="00F34A97">
      <w:pPr>
        <w:spacing w:line="360" w:lineRule="auto"/>
        <w:ind w:right="-2" w:firstLine="708"/>
        <w:jc w:val="both"/>
        <w:rPr>
          <w:bCs/>
          <w:sz w:val="28"/>
          <w:szCs w:val="28"/>
        </w:rPr>
      </w:pPr>
      <w:r w:rsidRPr="00F34A97">
        <w:rPr>
          <w:sz w:val="28"/>
          <w:szCs w:val="28"/>
        </w:rPr>
        <w:t>3. Опубликовать</w:t>
      </w:r>
      <w:r w:rsidRPr="00F34A97">
        <w:rPr>
          <w:sz w:val="28"/>
          <w:szCs w:val="28"/>
        </w:rPr>
        <w:t xml:space="preserve"> наст</w:t>
      </w:r>
      <w:r w:rsidRPr="00F34A97">
        <w:rPr>
          <w:sz w:val="28"/>
          <w:szCs w:val="28"/>
        </w:rPr>
        <w:t>оящее решение в «Информационном</w:t>
      </w:r>
    </w:p>
    <w:p w:rsidR="00F34A97" w:rsidRPr="00F34A97" w:rsidRDefault="00F34A97" w:rsidP="00F34A97">
      <w:pPr>
        <w:spacing w:line="360" w:lineRule="auto"/>
        <w:ind w:right="-2"/>
        <w:jc w:val="both"/>
        <w:rPr>
          <w:bCs/>
          <w:sz w:val="28"/>
          <w:szCs w:val="28"/>
        </w:rPr>
      </w:pPr>
      <w:r w:rsidRPr="00F34A97">
        <w:rPr>
          <w:sz w:val="28"/>
          <w:szCs w:val="28"/>
        </w:rPr>
        <w:t xml:space="preserve">бюллетене» Бирофельдского сельского поселения Биробиджанского муниципального района </w:t>
      </w:r>
      <w:r w:rsidRPr="00F34A97">
        <w:rPr>
          <w:rFonts w:eastAsiaTheme="minorHAnsi"/>
          <w:sz w:val="28"/>
          <w:szCs w:val="28"/>
          <w:lang w:eastAsia="en-US"/>
        </w:rPr>
        <w:t>Еврейской автономной области и разместить на официальном сайте администрации сельского поселения в сети Интернет(</w:t>
      </w:r>
      <w:r w:rsidRPr="00F34A97">
        <w:rPr>
          <w:rFonts w:eastAsiaTheme="minorHAnsi"/>
          <w:sz w:val="28"/>
          <w:szCs w:val="28"/>
          <w:lang w:val="en-US" w:eastAsia="en-US"/>
        </w:rPr>
        <w:t>http</w:t>
      </w:r>
      <w:r w:rsidRPr="00F34A97">
        <w:rPr>
          <w:rFonts w:eastAsiaTheme="minorHAnsi"/>
          <w:sz w:val="28"/>
          <w:szCs w:val="28"/>
          <w:lang w:eastAsia="en-US"/>
        </w:rPr>
        <w:t>://</w:t>
      </w:r>
      <w:r w:rsidRPr="00F34A97">
        <w:rPr>
          <w:rFonts w:eastAsiaTheme="minorHAnsi"/>
          <w:sz w:val="28"/>
          <w:szCs w:val="28"/>
          <w:lang w:val="en-US" w:eastAsia="en-US"/>
        </w:rPr>
        <w:t>birofeld</w:t>
      </w:r>
      <w:r w:rsidRPr="00F34A97">
        <w:rPr>
          <w:rFonts w:eastAsiaTheme="minorHAnsi"/>
          <w:sz w:val="28"/>
          <w:szCs w:val="28"/>
          <w:lang w:eastAsia="en-US"/>
        </w:rPr>
        <w:t>.</w:t>
      </w:r>
      <w:r w:rsidRPr="00F34A97">
        <w:rPr>
          <w:rFonts w:eastAsiaTheme="minorHAnsi"/>
          <w:sz w:val="28"/>
          <w:szCs w:val="28"/>
          <w:lang w:val="en-US" w:eastAsia="en-US"/>
        </w:rPr>
        <w:t>ru</w:t>
      </w:r>
      <w:r w:rsidRPr="00F34A97">
        <w:rPr>
          <w:rFonts w:eastAsiaTheme="minorHAnsi"/>
          <w:sz w:val="28"/>
          <w:szCs w:val="28"/>
          <w:lang w:eastAsia="en-US"/>
        </w:rPr>
        <w:t>/).</w:t>
      </w:r>
    </w:p>
    <w:p w:rsidR="00406DC6" w:rsidRDefault="00406DC6" w:rsidP="00406DC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1D0C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34A97" w:rsidRPr="00591D0C" w:rsidRDefault="00F34A97" w:rsidP="00406DC6">
      <w:pPr>
        <w:pStyle w:val="a7"/>
        <w:ind w:left="0" w:firstLine="709"/>
        <w:jc w:val="both"/>
        <w:rPr>
          <w:sz w:val="28"/>
          <w:szCs w:val="28"/>
        </w:rPr>
      </w:pPr>
    </w:p>
    <w:p w:rsidR="00406DC6" w:rsidRDefault="00406DC6" w:rsidP="00406DC6">
      <w:pPr>
        <w:jc w:val="both"/>
        <w:rPr>
          <w:sz w:val="28"/>
        </w:rPr>
      </w:pPr>
    </w:p>
    <w:p w:rsidR="00406DC6" w:rsidRDefault="00F34A97" w:rsidP="00406DC6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</w:p>
    <w:p w:rsidR="00F34A97" w:rsidRPr="00A34890" w:rsidRDefault="00F34A97" w:rsidP="00406DC6">
      <w:pPr>
        <w:jc w:val="both"/>
        <w:rPr>
          <w:sz w:val="28"/>
        </w:rPr>
      </w:pPr>
      <w:r>
        <w:rPr>
          <w:sz w:val="28"/>
        </w:rPr>
        <w:t>Собрания депутатов                                                                     Н.В. Еременко</w:t>
      </w: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406DC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A97" w:rsidRDefault="00F34A97" w:rsidP="007E3F08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C6" w:rsidRPr="00F17C32" w:rsidRDefault="00406DC6" w:rsidP="00406DC6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  <w:sectPr w:rsidR="00406DC6" w:rsidRPr="00F17C32" w:rsidSect="00406DC6">
          <w:type w:val="continuous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p w:rsidR="00406DC6" w:rsidRPr="00F17C32" w:rsidRDefault="00406DC6" w:rsidP="00406DC6">
      <w:pPr>
        <w:ind w:firstLine="4950"/>
        <w:jc w:val="both"/>
        <w:rPr>
          <w:sz w:val="28"/>
          <w:szCs w:val="28"/>
        </w:rPr>
        <w:sectPr w:rsidR="00406DC6" w:rsidRPr="00F17C32" w:rsidSect="00B07740">
          <w:type w:val="continuous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p w:rsidR="002E19E2" w:rsidRDefault="002E19E2" w:rsidP="002E19E2">
      <w:pPr>
        <w:tabs>
          <w:tab w:val="left" w:pos="5529"/>
        </w:tabs>
        <w:ind w:left="1100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E19E2" w:rsidRDefault="002E19E2" w:rsidP="002E19E2">
      <w:pPr>
        <w:tabs>
          <w:tab w:val="left" w:pos="5529"/>
        </w:tabs>
        <w:ind w:left="11001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E19E2" w:rsidRPr="00CE2F64" w:rsidRDefault="002E19E2" w:rsidP="00CE2F64">
      <w:pPr>
        <w:pStyle w:val="af0"/>
        <w:ind w:left="11001"/>
        <w:jc w:val="left"/>
      </w:pPr>
      <w:r>
        <w:t xml:space="preserve">от </w:t>
      </w:r>
      <w:r>
        <w:t>...01.2023</w:t>
      </w:r>
      <w:r>
        <w:t xml:space="preserve"> № </w:t>
      </w:r>
    </w:p>
    <w:p w:rsidR="00CE2F64" w:rsidRDefault="00CE2F64" w:rsidP="002E19E2">
      <w:pPr>
        <w:tabs>
          <w:tab w:val="left" w:pos="7410"/>
        </w:tabs>
        <w:jc w:val="both"/>
        <w:rPr>
          <w:sz w:val="28"/>
          <w:szCs w:val="28"/>
        </w:rPr>
      </w:pPr>
    </w:p>
    <w:p w:rsidR="00CE2F64" w:rsidRDefault="00CE2F64" w:rsidP="00CE2F64">
      <w:pPr>
        <w:tabs>
          <w:tab w:val="left" w:pos="7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A1005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FA1005">
        <w:rPr>
          <w:sz w:val="28"/>
          <w:szCs w:val="28"/>
        </w:rPr>
        <w:t xml:space="preserve"> муниципального имущества, передаваем</w:t>
      </w:r>
      <w:r>
        <w:rPr>
          <w:sz w:val="28"/>
          <w:szCs w:val="28"/>
        </w:rPr>
        <w:t>ого</w:t>
      </w:r>
      <w:r w:rsidRPr="00FA1005">
        <w:rPr>
          <w:sz w:val="28"/>
          <w:szCs w:val="28"/>
        </w:rPr>
        <w:t xml:space="preserve"> из собственности муниципального образования </w:t>
      </w:r>
      <w:r w:rsidRPr="00F74FA2">
        <w:rPr>
          <w:sz w:val="28"/>
          <w:szCs w:val="28"/>
        </w:rPr>
        <w:t>«</w:t>
      </w:r>
      <w:r>
        <w:rPr>
          <w:sz w:val="28"/>
          <w:szCs w:val="28"/>
        </w:rPr>
        <w:t>Биробиджанский муниципальный район</w:t>
      </w:r>
      <w:r w:rsidRPr="00F74FA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FA1005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в муниципальную собственность муниципального образования «Бирофельдское сельское поселение» Биробиджанского муниципального района Еврейской автономной области, одобренный решением</w:t>
      </w:r>
      <w:r w:rsidRPr="00211D8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«Биробиджанский муниципальный район»  Еврейской автономной области от 23.12.2022 № 118</w:t>
      </w:r>
    </w:p>
    <w:p w:rsidR="002E19E2" w:rsidRDefault="002E19E2" w:rsidP="002E19E2">
      <w:pPr>
        <w:jc w:val="center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410"/>
        <w:gridCol w:w="1985"/>
        <w:gridCol w:w="1984"/>
        <w:gridCol w:w="1134"/>
        <w:gridCol w:w="1134"/>
        <w:gridCol w:w="1276"/>
        <w:gridCol w:w="1417"/>
        <w:gridCol w:w="2268"/>
      </w:tblGrid>
      <w:tr w:rsidR="002E19E2" w:rsidRPr="002D2D0B" w:rsidTr="00F73777">
        <w:trPr>
          <w:cantSplit/>
          <w:trHeight w:val="1057"/>
        </w:trPr>
        <w:tc>
          <w:tcPr>
            <w:tcW w:w="567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№ п/п</w:t>
            </w:r>
          </w:p>
        </w:tc>
        <w:tc>
          <w:tcPr>
            <w:tcW w:w="992" w:type="dxa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Реестро</w:t>
            </w:r>
            <w:r>
              <w:rPr>
                <w:sz w:val="18"/>
                <w:szCs w:val="18"/>
              </w:rPr>
              <w:t xml:space="preserve">- </w:t>
            </w:r>
            <w:r w:rsidRPr="002D2D0B">
              <w:rPr>
                <w:sz w:val="18"/>
                <w:szCs w:val="18"/>
              </w:rPr>
              <w:t>вый номер</w:t>
            </w:r>
          </w:p>
        </w:tc>
        <w:tc>
          <w:tcPr>
            <w:tcW w:w="2410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985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984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Площадь,</w:t>
            </w:r>
          </w:p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м</w:t>
            </w:r>
            <w:r w:rsidRPr="002D2D0B">
              <w:rPr>
                <w:sz w:val="18"/>
                <w:szCs w:val="18"/>
                <w:vertAlign w:val="superscript"/>
              </w:rPr>
              <w:t>2</w:t>
            </w:r>
            <w:r w:rsidRPr="002D2D0B">
              <w:rPr>
                <w:sz w:val="18"/>
                <w:szCs w:val="18"/>
              </w:rPr>
              <w:t xml:space="preserve"> / га</w:t>
            </w:r>
          </w:p>
        </w:tc>
        <w:tc>
          <w:tcPr>
            <w:tcW w:w="1134" w:type="dxa"/>
            <w:shd w:val="clear" w:color="auto" w:fill="auto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276" w:type="dxa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417" w:type="dxa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Кадастровая стоимость,</w:t>
            </w:r>
          </w:p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руб.</w:t>
            </w:r>
          </w:p>
        </w:tc>
        <w:tc>
          <w:tcPr>
            <w:tcW w:w="2268" w:type="dxa"/>
          </w:tcPr>
          <w:p w:rsidR="002E19E2" w:rsidRPr="002D2D0B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2D2D0B">
              <w:rPr>
                <w:sz w:val="18"/>
                <w:szCs w:val="18"/>
              </w:rPr>
              <w:t>Дата  и реквизиты документов возникновения права муниципальной собственности</w:t>
            </w:r>
          </w:p>
        </w:tc>
      </w:tr>
      <w:tr w:rsidR="002E19E2" w:rsidRPr="003A636D" w:rsidTr="00F73777">
        <w:tc>
          <w:tcPr>
            <w:tcW w:w="567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3A636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E19E2" w:rsidRPr="00005BF3" w:rsidTr="00F73777">
        <w:trPr>
          <w:trHeight w:val="616"/>
        </w:trPr>
        <w:tc>
          <w:tcPr>
            <w:tcW w:w="567" w:type="dxa"/>
            <w:shd w:val="clear" w:color="auto" w:fill="auto"/>
          </w:tcPr>
          <w:p w:rsidR="002E19E2" w:rsidRPr="00005BF3" w:rsidRDefault="002E19E2" w:rsidP="00F73777">
            <w:r w:rsidRPr="00005BF3">
              <w:t>1</w:t>
            </w:r>
          </w:p>
        </w:tc>
        <w:tc>
          <w:tcPr>
            <w:tcW w:w="992" w:type="dxa"/>
          </w:tcPr>
          <w:p w:rsidR="002E19E2" w:rsidRPr="00760901" w:rsidRDefault="002E19E2" w:rsidP="00F73777">
            <w:pPr>
              <w:jc w:val="center"/>
            </w:pPr>
            <w:r w:rsidRPr="00EF0B19">
              <w:t>12410</w:t>
            </w:r>
          </w:p>
        </w:tc>
        <w:tc>
          <w:tcPr>
            <w:tcW w:w="2410" w:type="dxa"/>
            <w:shd w:val="clear" w:color="auto" w:fill="auto"/>
          </w:tcPr>
          <w:p w:rsidR="002E19E2" w:rsidRPr="00005BF3" w:rsidRDefault="002E19E2" w:rsidP="00F73777">
            <w:pPr>
              <w:jc w:val="center"/>
            </w:pPr>
            <w:r w:rsidRPr="00760901">
              <w:t>Здание детского сада</w:t>
            </w:r>
          </w:p>
        </w:tc>
        <w:tc>
          <w:tcPr>
            <w:tcW w:w="1985" w:type="dxa"/>
            <w:shd w:val="clear" w:color="auto" w:fill="auto"/>
          </w:tcPr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EF0B19">
              <w:t xml:space="preserve">ЕАО, Биробиджанский район,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Красивое, </w:t>
            </w:r>
          </w:p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EF0B19">
              <w:t>ул. Юбилейная, 11</w:t>
            </w:r>
          </w:p>
        </w:tc>
        <w:tc>
          <w:tcPr>
            <w:tcW w:w="1984" w:type="dxa"/>
            <w:shd w:val="clear" w:color="auto" w:fill="auto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EF0B19">
              <w:t>79:04:2900001:50</w:t>
            </w:r>
          </w:p>
        </w:tc>
        <w:tc>
          <w:tcPr>
            <w:tcW w:w="1134" w:type="dxa"/>
            <w:shd w:val="clear" w:color="auto" w:fill="auto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422,3</w:t>
            </w:r>
            <w:r>
              <w:t xml:space="preserve"> / -</w:t>
            </w:r>
          </w:p>
        </w:tc>
        <w:tc>
          <w:tcPr>
            <w:tcW w:w="1134" w:type="dxa"/>
            <w:shd w:val="clear" w:color="auto" w:fill="auto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1990</w:t>
            </w:r>
          </w:p>
        </w:tc>
        <w:tc>
          <w:tcPr>
            <w:tcW w:w="1276" w:type="dxa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42</w:t>
            </w:r>
            <w:r>
              <w:t xml:space="preserve"> </w:t>
            </w:r>
            <w:r w:rsidRPr="00302C5A">
              <w:t>322,8</w:t>
            </w:r>
            <w:r>
              <w:t>0</w:t>
            </w:r>
          </w:p>
        </w:tc>
        <w:tc>
          <w:tcPr>
            <w:tcW w:w="1417" w:type="dxa"/>
          </w:tcPr>
          <w:p w:rsidR="002E19E2" w:rsidRPr="00005BF3" w:rsidRDefault="002E19E2" w:rsidP="00F73777">
            <w:pPr>
              <w:tabs>
                <w:tab w:val="left" w:pos="7410"/>
              </w:tabs>
              <w:jc w:val="center"/>
            </w:pPr>
            <w:r w:rsidRPr="00C4276D">
              <w:t>4</w:t>
            </w:r>
            <w:r>
              <w:t xml:space="preserve"> </w:t>
            </w:r>
            <w:r w:rsidRPr="00C4276D">
              <w:t>216628,91</w:t>
            </w:r>
          </w:p>
        </w:tc>
        <w:tc>
          <w:tcPr>
            <w:tcW w:w="2268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</w:pPr>
            <w:r>
              <w:t>С</w:t>
            </w:r>
            <w:r w:rsidRPr="00302C5A">
              <w:t xml:space="preserve">видетельство </w:t>
            </w:r>
          </w:p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 xml:space="preserve">о государственной регистрации права от 17.08.2010  </w:t>
            </w:r>
          </w:p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№ 79-79-01/</w:t>
            </w:r>
            <w:r>
              <w:t xml:space="preserve"> </w:t>
            </w:r>
            <w:r w:rsidRPr="00302C5A">
              <w:t>025/2010-691</w:t>
            </w:r>
          </w:p>
        </w:tc>
      </w:tr>
      <w:tr w:rsidR="002E19E2" w:rsidRPr="00005BF3" w:rsidTr="00F73777">
        <w:trPr>
          <w:trHeight w:val="416"/>
        </w:trPr>
        <w:tc>
          <w:tcPr>
            <w:tcW w:w="567" w:type="dxa"/>
            <w:shd w:val="clear" w:color="auto" w:fill="auto"/>
          </w:tcPr>
          <w:p w:rsidR="002E19E2" w:rsidRPr="00005BF3" w:rsidRDefault="002E19E2" w:rsidP="00F73777">
            <w:r>
              <w:t>2</w:t>
            </w:r>
          </w:p>
        </w:tc>
        <w:tc>
          <w:tcPr>
            <w:tcW w:w="992" w:type="dxa"/>
          </w:tcPr>
          <w:p w:rsidR="002E19E2" w:rsidRPr="00EF0B19" w:rsidRDefault="002E19E2" w:rsidP="00F73777">
            <w:pPr>
              <w:jc w:val="center"/>
            </w:pPr>
            <w:r>
              <w:t>523</w:t>
            </w:r>
          </w:p>
        </w:tc>
        <w:tc>
          <w:tcPr>
            <w:tcW w:w="2410" w:type="dxa"/>
            <w:shd w:val="clear" w:color="auto" w:fill="auto"/>
          </w:tcPr>
          <w:p w:rsidR="002E19E2" w:rsidRDefault="002E19E2" w:rsidP="00F73777">
            <w:pPr>
              <w:jc w:val="center"/>
            </w:pPr>
            <w:r w:rsidRPr="00A84DCC">
              <w:t>Земел</w:t>
            </w:r>
            <w:r>
              <w:t>ьный участок, категория земель «</w:t>
            </w:r>
            <w:r w:rsidRPr="00A84DCC">
              <w:t>Земли населенных пунктов</w:t>
            </w:r>
            <w:r>
              <w:t>»</w:t>
            </w:r>
            <w:r w:rsidRPr="00A84DCC">
              <w:t xml:space="preserve">, </w:t>
            </w:r>
          </w:p>
          <w:p w:rsidR="002E19E2" w:rsidRDefault="002E19E2" w:rsidP="00F73777">
            <w:pPr>
              <w:jc w:val="center"/>
            </w:pPr>
            <w:r w:rsidRPr="00A84DCC">
              <w:t xml:space="preserve">вид разрешенного использования: </w:t>
            </w:r>
          </w:p>
          <w:p w:rsidR="002E19E2" w:rsidRDefault="002E19E2" w:rsidP="00F73777">
            <w:pPr>
              <w:jc w:val="center"/>
            </w:pPr>
            <w:r w:rsidRPr="00A84DCC">
              <w:t xml:space="preserve">для содержания </w:t>
            </w:r>
          </w:p>
          <w:p w:rsidR="002E19E2" w:rsidRPr="00760901" w:rsidRDefault="002E19E2" w:rsidP="00F73777">
            <w:pPr>
              <w:jc w:val="center"/>
            </w:pPr>
            <w:r w:rsidRPr="00A84DCC">
              <w:t xml:space="preserve">и эксплуатации нежилого </w:t>
            </w:r>
            <w:r>
              <w:t>п</w:t>
            </w:r>
            <w:r w:rsidRPr="00A84DCC">
              <w:t>омещения (котельной)</w:t>
            </w:r>
          </w:p>
        </w:tc>
        <w:tc>
          <w:tcPr>
            <w:tcW w:w="1985" w:type="dxa"/>
            <w:shd w:val="clear" w:color="auto" w:fill="auto"/>
          </w:tcPr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A84DCC">
              <w:t>ЕАО, Биробиджанский район</w:t>
            </w:r>
            <w:r>
              <w:t xml:space="preserve">, </w:t>
            </w:r>
          </w:p>
          <w:p w:rsidR="002E19E2" w:rsidRDefault="002E19E2" w:rsidP="00F73777">
            <w:pPr>
              <w:tabs>
                <w:tab w:val="left" w:pos="7410"/>
              </w:tabs>
              <w:jc w:val="center"/>
            </w:pPr>
            <w:r>
              <w:t xml:space="preserve">с. Красивое, </w:t>
            </w:r>
          </w:p>
          <w:p w:rsidR="002E19E2" w:rsidRPr="00EF0B19" w:rsidRDefault="002E19E2" w:rsidP="00F73777">
            <w:pPr>
              <w:tabs>
                <w:tab w:val="left" w:pos="7410"/>
              </w:tabs>
              <w:jc w:val="center"/>
            </w:pPr>
            <w:r>
              <w:t xml:space="preserve">ул. Юбилейная, </w:t>
            </w:r>
            <w:r w:rsidRPr="00A84DCC">
              <w:t>11</w:t>
            </w:r>
          </w:p>
        </w:tc>
        <w:tc>
          <w:tcPr>
            <w:tcW w:w="1984" w:type="dxa"/>
            <w:shd w:val="clear" w:color="auto" w:fill="auto"/>
          </w:tcPr>
          <w:p w:rsidR="002E19E2" w:rsidRPr="00EF0B19" w:rsidRDefault="002E19E2" w:rsidP="00F73777">
            <w:pPr>
              <w:tabs>
                <w:tab w:val="left" w:pos="7410"/>
              </w:tabs>
              <w:jc w:val="center"/>
            </w:pPr>
            <w:r w:rsidRPr="00A84DCC">
              <w:t>79:04:2900003:38</w:t>
            </w:r>
          </w:p>
        </w:tc>
        <w:tc>
          <w:tcPr>
            <w:tcW w:w="1134" w:type="dxa"/>
            <w:shd w:val="clear" w:color="auto" w:fill="auto"/>
          </w:tcPr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  <w:r>
              <w:t>- /</w:t>
            </w:r>
            <w:r w:rsidRPr="00A84DCC">
              <w:t>0,4059</w:t>
            </w:r>
          </w:p>
        </w:tc>
        <w:tc>
          <w:tcPr>
            <w:tcW w:w="1134" w:type="dxa"/>
            <w:shd w:val="clear" w:color="auto" w:fill="auto"/>
          </w:tcPr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</w:p>
        </w:tc>
        <w:tc>
          <w:tcPr>
            <w:tcW w:w="1276" w:type="dxa"/>
          </w:tcPr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</w:p>
        </w:tc>
        <w:tc>
          <w:tcPr>
            <w:tcW w:w="1417" w:type="dxa"/>
          </w:tcPr>
          <w:p w:rsidR="002E19E2" w:rsidRPr="00302C5A" w:rsidRDefault="002E19E2" w:rsidP="00F73777">
            <w:pPr>
              <w:tabs>
                <w:tab w:val="left" w:pos="7410"/>
              </w:tabs>
              <w:jc w:val="center"/>
            </w:pPr>
            <w:r w:rsidRPr="00A84DCC">
              <w:t>184</w:t>
            </w:r>
            <w:r>
              <w:t xml:space="preserve"> </w:t>
            </w:r>
            <w:r w:rsidRPr="00A84DCC">
              <w:t>725,09</w:t>
            </w:r>
          </w:p>
        </w:tc>
        <w:tc>
          <w:tcPr>
            <w:tcW w:w="2268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</w:pPr>
            <w:r>
              <w:t>С</w:t>
            </w:r>
            <w:r w:rsidRPr="00302C5A">
              <w:t xml:space="preserve">видетельство </w:t>
            </w:r>
          </w:p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302C5A">
              <w:t>о государственной регистрации права</w:t>
            </w:r>
            <w:r w:rsidRPr="00A84DCC">
              <w:t xml:space="preserve"> от 08.12.2008 </w:t>
            </w:r>
          </w:p>
          <w:p w:rsidR="002E19E2" w:rsidRDefault="002E19E2" w:rsidP="00F73777">
            <w:pPr>
              <w:tabs>
                <w:tab w:val="left" w:pos="7410"/>
              </w:tabs>
              <w:jc w:val="center"/>
            </w:pPr>
            <w:r w:rsidRPr="00A84DCC">
              <w:t>№ 79-27-09011/2008-829</w:t>
            </w:r>
          </w:p>
        </w:tc>
      </w:tr>
    </w:tbl>
    <w:p w:rsidR="002E19E2" w:rsidRDefault="002E19E2" w:rsidP="002E19E2">
      <w:pPr>
        <w:tabs>
          <w:tab w:val="left" w:pos="5529"/>
        </w:tabs>
        <w:ind w:left="1100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2E19E2" w:rsidRDefault="002E19E2" w:rsidP="002E19E2">
      <w:pPr>
        <w:tabs>
          <w:tab w:val="left" w:pos="5529"/>
        </w:tabs>
        <w:ind w:left="11001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E19E2" w:rsidRDefault="002E19E2" w:rsidP="002E19E2">
      <w:pPr>
        <w:pStyle w:val="af0"/>
        <w:ind w:left="11001"/>
        <w:jc w:val="left"/>
      </w:pPr>
      <w:r>
        <w:t xml:space="preserve">от ...01.2023 № </w:t>
      </w:r>
    </w:p>
    <w:p w:rsidR="002E19E2" w:rsidRDefault="002E19E2" w:rsidP="002E19E2">
      <w:pPr>
        <w:tabs>
          <w:tab w:val="left" w:pos="5529"/>
        </w:tabs>
        <w:jc w:val="center"/>
        <w:rPr>
          <w:sz w:val="28"/>
          <w:szCs w:val="28"/>
        </w:rPr>
      </w:pPr>
    </w:p>
    <w:p w:rsidR="00CE2F64" w:rsidRDefault="00CE2F64" w:rsidP="00CE2F64">
      <w:pPr>
        <w:tabs>
          <w:tab w:val="left" w:pos="7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A1005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FA1005">
        <w:rPr>
          <w:sz w:val="28"/>
          <w:szCs w:val="28"/>
        </w:rPr>
        <w:t xml:space="preserve"> муниципального имущества, передаваем</w:t>
      </w:r>
      <w:r>
        <w:rPr>
          <w:sz w:val="28"/>
          <w:szCs w:val="28"/>
        </w:rPr>
        <w:t>ого</w:t>
      </w:r>
      <w:r w:rsidRPr="00FA1005">
        <w:rPr>
          <w:sz w:val="28"/>
          <w:szCs w:val="28"/>
        </w:rPr>
        <w:t xml:space="preserve"> из собственности муниципального образования </w:t>
      </w:r>
      <w:r w:rsidRPr="00F74FA2">
        <w:rPr>
          <w:sz w:val="28"/>
          <w:szCs w:val="28"/>
        </w:rPr>
        <w:t>«</w:t>
      </w:r>
      <w:r>
        <w:rPr>
          <w:sz w:val="28"/>
          <w:szCs w:val="28"/>
        </w:rPr>
        <w:t>Биробиджанский муниципальный район</w:t>
      </w:r>
      <w:r w:rsidRPr="00F74FA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FA1005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в муниципальную собственность муниципального образования «Бирофельдское сельское поселение» Биробиджанского муниципального района Еврейской автономной области, одобренный решением</w:t>
      </w:r>
      <w:r w:rsidRPr="00211D8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«Биробиджанский муниципальный район»  Еврейской автономной области от 23.12.2022 № 118</w:t>
      </w:r>
    </w:p>
    <w:p w:rsidR="00CE2F64" w:rsidRDefault="00CE2F64" w:rsidP="00CE2F64">
      <w:pPr>
        <w:jc w:val="center"/>
        <w:rPr>
          <w:sz w:val="28"/>
          <w:szCs w:val="28"/>
        </w:rPr>
      </w:pPr>
    </w:p>
    <w:p w:rsidR="002E19E2" w:rsidRDefault="002E19E2" w:rsidP="002E19E2">
      <w:pPr>
        <w:tabs>
          <w:tab w:val="left" w:pos="7410"/>
        </w:tabs>
        <w:jc w:val="both"/>
        <w:rPr>
          <w:sz w:val="28"/>
          <w:szCs w:val="28"/>
        </w:rPr>
      </w:pPr>
    </w:p>
    <w:p w:rsidR="002E19E2" w:rsidRDefault="002E19E2" w:rsidP="002E19E2">
      <w:pPr>
        <w:tabs>
          <w:tab w:val="left" w:pos="7410"/>
        </w:tabs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520"/>
        <w:gridCol w:w="1843"/>
        <w:gridCol w:w="2126"/>
        <w:gridCol w:w="1985"/>
      </w:tblGrid>
      <w:tr w:rsidR="002E19E2" w:rsidRPr="000A34C4" w:rsidTr="00F73777">
        <w:trPr>
          <w:cantSplit/>
          <w:trHeight w:val="1057"/>
        </w:trPr>
        <w:tc>
          <w:tcPr>
            <w:tcW w:w="709" w:type="dxa"/>
            <w:shd w:val="clear" w:color="auto" w:fill="auto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6520" w:type="dxa"/>
            <w:shd w:val="clear" w:color="auto" w:fill="auto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Наименование движимого имущества, местонахождение</w:t>
            </w:r>
          </w:p>
        </w:tc>
        <w:tc>
          <w:tcPr>
            <w:tcW w:w="1843" w:type="dxa"/>
            <w:shd w:val="clear" w:color="auto" w:fill="auto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изготовления</w:t>
            </w:r>
          </w:p>
        </w:tc>
        <w:tc>
          <w:tcPr>
            <w:tcW w:w="2126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 xml:space="preserve">Балансовая стоимость </w:t>
            </w:r>
          </w:p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 xml:space="preserve">Начисленная амортизация (износ) </w:t>
            </w:r>
          </w:p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(руб.)</w:t>
            </w:r>
          </w:p>
        </w:tc>
      </w:tr>
      <w:tr w:rsidR="002E19E2" w:rsidRPr="003A636D" w:rsidTr="00F73777">
        <w:tc>
          <w:tcPr>
            <w:tcW w:w="709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 w:rsidRPr="003A636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E19E2" w:rsidRPr="003A636D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E19E2" w:rsidRDefault="002E19E2" w:rsidP="00F73777">
            <w:pPr>
              <w:tabs>
                <w:tab w:val="left" w:pos="7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E19E2" w:rsidRPr="000A34C4" w:rsidTr="00F73777">
        <w:trPr>
          <w:trHeight w:val="616"/>
        </w:trPr>
        <w:tc>
          <w:tcPr>
            <w:tcW w:w="709" w:type="dxa"/>
            <w:shd w:val="clear" w:color="auto" w:fill="auto"/>
          </w:tcPr>
          <w:p w:rsidR="002E19E2" w:rsidRPr="000A34C4" w:rsidRDefault="002E19E2" w:rsidP="00F73777">
            <w:pPr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19E2" w:rsidRPr="000A34C4" w:rsidRDefault="002E19E2" w:rsidP="00F73777">
            <w:pPr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22450</w:t>
            </w:r>
          </w:p>
        </w:tc>
        <w:tc>
          <w:tcPr>
            <w:tcW w:w="6520" w:type="dxa"/>
            <w:shd w:val="clear" w:color="auto" w:fill="auto"/>
          </w:tcPr>
          <w:p w:rsidR="002E19E2" w:rsidRDefault="002E19E2" w:rsidP="00F73777">
            <w:pPr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 xml:space="preserve">Электрический котел водогрейный ZOTA24 «LUX», заводской номер 177849, </w:t>
            </w:r>
          </w:p>
          <w:p w:rsidR="002E19E2" w:rsidRDefault="002E19E2" w:rsidP="00F73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ЕАО, Биробиджанский район, </w:t>
            </w:r>
            <w:r w:rsidRPr="000A34C4">
              <w:rPr>
                <w:sz w:val="28"/>
                <w:szCs w:val="28"/>
              </w:rPr>
              <w:t xml:space="preserve">с. Красивое, </w:t>
            </w:r>
          </w:p>
          <w:p w:rsidR="002E19E2" w:rsidRPr="000A34C4" w:rsidRDefault="002E19E2" w:rsidP="00F73777">
            <w:pPr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ул. Юбилейная, д. 11</w:t>
            </w:r>
          </w:p>
        </w:tc>
        <w:tc>
          <w:tcPr>
            <w:tcW w:w="1843" w:type="dxa"/>
            <w:shd w:val="clear" w:color="auto" w:fill="auto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183 589,47</w:t>
            </w:r>
          </w:p>
        </w:tc>
        <w:tc>
          <w:tcPr>
            <w:tcW w:w="1985" w:type="dxa"/>
          </w:tcPr>
          <w:p w:rsidR="002E19E2" w:rsidRPr="000A34C4" w:rsidRDefault="002E19E2" w:rsidP="00F73777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0A34C4">
              <w:rPr>
                <w:sz w:val="28"/>
                <w:szCs w:val="28"/>
              </w:rPr>
              <w:t>0,00</w:t>
            </w:r>
          </w:p>
        </w:tc>
      </w:tr>
    </w:tbl>
    <w:p w:rsidR="002E19E2" w:rsidRPr="00757B36" w:rsidRDefault="002E19E2" w:rsidP="002E19E2">
      <w:pPr>
        <w:tabs>
          <w:tab w:val="left" w:pos="5529"/>
        </w:tabs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537B7C">
      <w:pPr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  <w:bookmarkStart w:id="0" w:name="_GoBack"/>
      <w:bookmarkEnd w:id="0"/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p w:rsidR="002E19E2" w:rsidRDefault="002E19E2" w:rsidP="00406DC6">
      <w:pPr>
        <w:ind w:left="6916" w:firstLine="3534"/>
        <w:rPr>
          <w:sz w:val="28"/>
          <w:szCs w:val="28"/>
        </w:rPr>
      </w:pPr>
    </w:p>
    <w:sectPr w:rsidR="002E19E2" w:rsidSect="00406DC6">
      <w:pgSz w:w="16820" w:h="11900" w:orient="landscape"/>
      <w:pgMar w:top="1474" w:right="1134" w:bottom="624" w:left="1259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2AB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433D1"/>
    <w:multiLevelType w:val="hybridMultilevel"/>
    <w:tmpl w:val="B56C5D18"/>
    <w:lvl w:ilvl="0" w:tplc="FAE4A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FB19ED"/>
    <w:multiLevelType w:val="hybridMultilevel"/>
    <w:tmpl w:val="38E4F6C2"/>
    <w:lvl w:ilvl="0" w:tplc="D806E5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F725EAF"/>
    <w:multiLevelType w:val="hybridMultilevel"/>
    <w:tmpl w:val="591E6D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F5134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C42F8"/>
    <w:multiLevelType w:val="hybridMultilevel"/>
    <w:tmpl w:val="59B627E0"/>
    <w:lvl w:ilvl="0" w:tplc="2584A548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6" w15:restartNumberingAfterBreak="0">
    <w:nsid w:val="61264C95"/>
    <w:multiLevelType w:val="hybridMultilevel"/>
    <w:tmpl w:val="2522E1EC"/>
    <w:lvl w:ilvl="0" w:tplc="0578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627A31"/>
    <w:multiLevelType w:val="hybridMultilevel"/>
    <w:tmpl w:val="1BDADBCE"/>
    <w:lvl w:ilvl="0" w:tplc="F50A45E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072CD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4"/>
    <w:rsid w:val="00174B14"/>
    <w:rsid w:val="00240654"/>
    <w:rsid w:val="002E19E2"/>
    <w:rsid w:val="00330260"/>
    <w:rsid w:val="00406DC6"/>
    <w:rsid w:val="004C2A46"/>
    <w:rsid w:val="004E11D2"/>
    <w:rsid w:val="00537B7C"/>
    <w:rsid w:val="005546BF"/>
    <w:rsid w:val="006C4774"/>
    <w:rsid w:val="007A21CA"/>
    <w:rsid w:val="007E3F08"/>
    <w:rsid w:val="00915594"/>
    <w:rsid w:val="00CE2F64"/>
    <w:rsid w:val="00DD1456"/>
    <w:rsid w:val="00DD1F33"/>
    <w:rsid w:val="00F060B0"/>
    <w:rsid w:val="00F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A80B"/>
  <w15:chartTrackingRefBased/>
  <w15:docId w15:val="{846AA2D6-3C64-48EB-B18D-1E8BA883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DC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6D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6DC6"/>
    <w:rPr>
      <w:rFonts w:eastAsia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06D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06DC6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406D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406DC6"/>
    <w:rPr>
      <w:rFonts w:ascii="Calibri" w:eastAsia="Times New Roman" w:hAnsi="Calibri"/>
      <w:sz w:val="22"/>
      <w:szCs w:val="22"/>
      <w:lang w:eastAsia="ru-RU"/>
    </w:rPr>
  </w:style>
  <w:style w:type="character" w:styleId="ac">
    <w:name w:val="Hyperlink"/>
    <w:uiPriority w:val="99"/>
    <w:unhideWhenUsed/>
    <w:rsid w:val="00406DC6"/>
    <w:rPr>
      <w:color w:val="0000FF"/>
      <w:u w:val="single"/>
    </w:rPr>
  </w:style>
  <w:style w:type="paragraph" w:styleId="ad">
    <w:name w:val="caption"/>
    <w:basedOn w:val="a"/>
    <w:next w:val="a"/>
    <w:qFormat/>
    <w:rsid w:val="00406DC6"/>
    <w:pPr>
      <w:spacing w:before="120"/>
      <w:jc w:val="center"/>
    </w:pPr>
    <w:rPr>
      <w:sz w:val="28"/>
      <w:szCs w:val="20"/>
    </w:rPr>
  </w:style>
  <w:style w:type="paragraph" w:styleId="2">
    <w:name w:val="Body Text 2"/>
    <w:basedOn w:val="a"/>
    <w:link w:val="20"/>
    <w:rsid w:val="00406DC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406DC6"/>
    <w:rPr>
      <w:rFonts w:ascii="Calibri" w:eastAsia="Times New Roman" w:hAnsi="Calibri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unhideWhenUsed/>
    <w:rsid w:val="00406D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406DC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406DC6"/>
    <w:pPr>
      <w:spacing w:line="360" w:lineRule="auto"/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406DC6"/>
    <w:rPr>
      <w:rFonts w:eastAsia="Times New Roman"/>
      <w:szCs w:val="20"/>
      <w:lang w:eastAsia="ru-RU"/>
    </w:rPr>
  </w:style>
  <w:style w:type="paragraph" w:styleId="af2">
    <w:name w:val="No Spacing"/>
    <w:uiPriority w:val="1"/>
    <w:qFormat/>
    <w:rsid w:val="00406DC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6</cp:revision>
  <cp:lastPrinted>2023-01-20T05:02:00Z</cp:lastPrinted>
  <dcterms:created xsi:type="dcterms:W3CDTF">2023-01-20T01:29:00Z</dcterms:created>
  <dcterms:modified xsi:type="dcterms:W3CDTF">2023-01-20T05:07:00Z</dcterms:modified>
</cp:coreProperties>
</file>