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B5" w:rsidRPr="00A134B5" w:rsidRDefault="00A134B5">
      <w:pPr>
        <w:rPr>
          <w:b/>
          <w:color w:val="000000"/>
          <w:sz w:val="30"/>
          <w:szCs w:val="30"/>
        </w:rPr>
      </w:pPr>
      <w:r w:rsidRPr="00A134B5">
        <w:rPr>
          <w:b/>
          <w:color w:val="000000"/>
          <w:sz w:val="30"/>
          <w:szCs w:val="30"/>
        </w:rPr>
        <w:t>Сведения о порядке досудебного обжалования решений контрольного (надзорного) органа, действий(бездействия) его должностных лиц</w:t>
      </w:r>
    </w:p>
    <w:p w:rsidR="00A134B5" w:rsidRPr="00A134B5" w:rsidRDefault="00A134B5">
      <w:pPr>
        <w:rPr>
          <w:b/>
          <w:color w:val="000000"/>
          <w:sz w:val="30"/>
          <w:szCs w:val="30"/>
        </w:rPr>
      </w:pPr>
    </w:p>
    <w:p w:rsidR="00A134B5" w:rsidRDefault="00A134B5">
      <w:pPr>
        <w:rPr>
          <w:color w:val="000000"/>
          <w:sz w:val="30"/>
          <w:szCs w:val="30"/>
        </w:rPr>
      </w:pPr>
    </w:p>
    <w:p w:rsidR="004C2A46" w:rsidRDefault="00A134B5">
      <w:r>
        <w:rPr>
          <w:color w:val="000000"/>
          <w:sz w:val="30"/>
          <w:szCs w:val="30"/>
        </w:rPr>
        <w:t>Д</w:t>
      </w:r>
      <w:bookmarkStart w:id="0" w:name="_GoBack"/>
      <w:bookmarkEnd w:id="0"/>
      <w:r>
        <w:rPr>
          <w:color w:val="000000"/>
          <w:sz w:val="30"/>
          <w:szCs w:val="30"/>
        </w:rPr>
        <w:t xml:space="preserve">осудебный порядок подачи жалоб при </w:t>
      </w:r>
      <w:proofErr w:type="gramStart"/>
      <w:r>
        <w:rPr>
          <w:color w:val="000000"/>
          <w:sz w:val="30"/>
          <w:szCs w:val="30"/>
        </w:rPr>
        <w:t>осу</w:t>
      </w:r>
      <w:r>
        <w:rPr>
          <w:color w:val="000000"/>
          <w:sz w:val="30"/>
          <w:szCs w:val="30"/>
        </w:rPr>
        <w:t xml:space="preserve">ществлении </w:t>
      </w:r>
      <w:r>
        <w:rPr>
          <w:color w:val="000000"/>
          <w:sz w:val="30"/>
          <w:szCs w:val="30"/>
        </w:rPr>
        <w:t xml:space="preserve"> муниципального</w:t>
      </w:r>
      <w:proofErr w:type="gramEnd"/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земельного </w:t>
      </w:r>
      <w:r>
        <w:rPr>
          <w:color w:val="000000"/>
          <w:sz w:val="30"/>
          <w:szCs w:val="30"/>
        </w:rPr>
        <w:t>контроля не применяется,</w:t>
      </w:r>
    </w:p>
    <w:sectPr w:rsidR="004C2A46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C5"/>
    <w:rsid w:val="004C2A46"/>
    <w:rsid w:val="004E11D2"/>
    <w:rsid w:val="007A21CA"/>
    <w:rsid w:val="00813EC5"/>
    <w:rsid w:val="00915594"/>
    <w:rsid w:val="00A134B5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FE9E"/>
  <w15:chartTrackingRefBased/>
  <w15:docId w15:val="{BD98021C-F755-42A0-B52B-45F0FF72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661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2022-12-01T06:00:00Z</dcterms:created>
  <dcterms:modified xsi:type="dcterms:W3CDTF">2022-12-01T06:09:00Z</dcterms:modified>
</cp:coreProperties>
</file>