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CE" w:rsidRDefault="00AA1F53" w:rsidP="00BC2A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C2AC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BC2ACE" w:rsidRDefault="00BC2ACE" w:rsidP="00BC2A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BC2ACE" w:rsidRDefault="00BC2ACE" w:rsidP="00BC2A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BC2ACE" w:rsidRDefault="00BC2ACE" w:rsidP="00BC2A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BC2ACE" w:rsidRDefault="00BC2ACE" w:rsidP="00BC2A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ACE" w:rsidRDefault="00BC2ACE" w:rsidP="00BC2A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C2ACE" w:rsidRPr="00F91311" w:rsidRDefault="00AA1F53" w:rsidP="00BC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22</w:t>
      </w:r>
      <w:r w:rsidR="00BC2ACE">
        <w:rPr>
          <w:rFonts w:ascii="Times New Roman" w:hAnsi="Times New Roman" w:cs="Times New Roman"/>
          <w:sz w:val="28"/>
          <w:szCs w:val="28"/>
        </w:rPr>
        <w:t>.08.2022.</w:t>
      </w:r>
      <w:r w:rsidR="00BC2A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C2ACE">
        <w:rPr>
          <w:rFonts w:ascii="Times New Roman" w:hAnsi="Times New Roman" w:cs="Times New Roman"/>
          <w:sz w:val="28"/>
          <w:szCs w:val="28"/>
        </w:rPr>
        <w:t xml:space="preserve">                             №  59</w:t>
      </w:r>
    </w:p>
    <w:p w:rsidR="00BC2ACE" w:rsidRDefault="00BC2ACE" w:rsidP="00BC2ACE">
      <w:pPr>
        <w:jc w:val="center"/>
        <w:rPr>
          <w:rStyle w:val="a4"/>
          <w:b w:val="0"/>
          <w:bCs w:val="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Бирофельд</w:t>
      </w:r>
    </w:p>
    <w:p w:rsidR="00BC2ACE" w:rsidRPr="00F91311" w:rsidRDefault="00BC2ACE" w:rsidP="00BC2ACE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 w:val="0"/>
          <w:bCs w:val="0"/>
        </w:rPr>
        <w:tab/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 присвоении адреса</w:t>
      </w:r>
    </w:p>
    <w:p w:rsidR="00BC2ACE" w:rsidRDefault="00BC2ACE" w:rsidP="00BC2ACE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 от 06.10.2003  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Федерального закона от 28.12.2013  №443 – ФЗ «О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постановления  правительства Российской Федерации </w:t>
      </w:r>
      <w:r w:rsidRPr="00EF1A5B">
        <w:rPr>
          <w:rFonts w:ascii="Times New Roman" w:hAnsi="Times New Roman" w:cs="Times New Roman"/>
          <w:sz w:val="28"/>
          <w:szCs w:val="28"/>
        </w:rPr>
        <w:t>от 19.11.2014 № 1221 «Об утверждении правил присвоения, из</w:t>
      </w:r>
      <w:r>
        <w:rPr>
          <w:rFonts w:ascii="Times New Roman" w:hAnsi="Times New Roman" w:cs="Times New Roman"/>
          <w:sz w:val="28"/>
          <w:szCs w:val="28"/>
        </w:rPr>
        <w:t>менения и аннулирования адресов» 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Бирофельдского сельского поселения от 13.05.2021 №48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 по предоставлению муниципальной услуги «Присвоение, изменения или аннулирования адресов объекту адресации на территории муниципального образования «Бирофельдское сельское поселение» Биробиджанского муниципального района еврейской автономной области» администрация сельского поселения</w:t>
      </w:r>
    </w:p>
    <w:p w:rsidR="00BC2ACE" w:rsidRDefault="00BC2ACE" w:rsidP="00BC2AC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1. В связи с приведением в соответствии адресного хозяйства муниципального образования «Бирофельдское сельское поселение» земельному участку площадью 5332 кв.м. с кадастровым номером 79:04:04 00 002:9, категория земель – земли сельскохозяйственного назначения, </w:t>
      </w:r>
      <w:r w:rsidRPr="0076532B">
        <w:rPr>
          <w:rFonts w:ascii="Times New Roman" w:eastAsia="Times New Roman" w:hAnsi="Times New Roman" w:cs="Times New Roman"/>
          <w:b/>
          <w:sz w:val="28"/>
          <w:szCs w:val="28"/>
        </w:rPr>
        <w:t>для содержания и эксплуатации пас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еки</w:t>
      </w:r>
      <w:r>
        <w:rPr>
          <w:rFonts w:ascii="Times New Roman" w:eastAsia="Times New Roman" w:hAnsi="Times New Roman" w:cs="Times New Roman"/>
          <w:sz w:val="28"/>
          <w:szCs w:val="28"/>
        </w:rPr>
        <w:t>, с адресным ориентиром: Еврейская автономная область, Биробиджанский район, 18 км автодороги Биробиджан – Бирофельд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присвоить адрес: Российская Федерация,  Еврейская автономная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область, Биробиджанский район, Бирофельдское сельское поселение, 18 км автодороги Биробиджан – Бирофельд.</w:t>
      </w:r>
    </w:p>
    <w:p w:rsidR="00BC2ACE" w:rsidRDefault="00BC2ACE" w:rsidP="00BC2ACE">
      <w:pPr>
        <w:spacing w:before="100" w:beforeAutospacing="1" w:after="100" w:afterAutospacing="1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2.Присвоить омшанику, расположенному на земельном участке с кадастровым номером 79:04:04 00 002:9, следующий адрес:  Российская Федерация, Еврейская автономная область, Биробиджанский район, Бирофельдское сельское поселение, 18 км автодороги Биробиджан – Бирофельд, строение №1.</w:t>
      </w:r>
    </w:p>
    <w:p w:rsidR="00BC2ACE" w:rsidRPr="00E462D3" w:rsidRDefault="00BC2ACE" w:rsidP="00BC2ACE">
      <w:pPr>
        <w:spacing w:before="100" w:beforeAutospacing="1" w:after="100" w:afterAutospacing="1"/>
        <w:ind w:firstLine="708"/>
        <w:jc w:val="both"/>
        <w:outlineLvl w:val="2"/>
        <w:rPr>
          <w:rStyle w:val="a4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Присвоить хозяйскому блоку, расположенному на земельном участке с кадастровым номером 79:04:04 00 002:9, следующий адрес:  Российская Федерация, Еврейская автономная область, Биробиджанский район, Бирофельдское сельское поселение, 18 км автодороги Биробиджан – Бирофельд строение №2.</w:t>
      </w:r>
    </w:p>
    <w:p w:rsidR="00BC2ACE" w:rsidRPr="008F5594" w:rsidRDefault="00BC2ACE" w:rsidP="00BC2ACE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</w:t>
      </w:r>
      <w:r w:rsidRPr="008F5594">
        <w:rPr>
          <w:rStyle w:val="a4"/>
          <w:b w:val="0"/>
          <w:sz w:val="28"/>
          <w:szCs w:val="28"/>
        </w:rPr>
        <w:t xml:space="preserve">. </w:t>
      </w:r>
      <w:proofErr w:type="gramStart"/>
      <w:r w:rsidRPr="008F5594">
        <w:rPr>
          <w:rStyle w:val="a4"/>
          <w:b w:val="0"/>
          <w:sz w:val="28"/>
          <w:szCs w:val="28"/>
        </w:rPr>
        <w:t>Контроль за</w:t>
      </w:r>
      <w:proofErr w:type="gramEnd"/>
      <w:r w:rsidRPr="008F5594">
        <w:rPr>
          <w:rStyle w:val="a4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C2ACE" w:rsidRPr="008F5594" w:rsidRDefault="00BC2ACE" w:rsidP="00BC2ACE">
      <w:pPr>
        <w:pStyle w:val="a3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4</w:t>
      </w:r>
      <w:r w:rsidRPr="008F5594">
        <w:rPr>
          <w:rStyle w:val="a4"/>
          <w:b w:val="0"/>
          <w:sz w:val="28"/>
          <w:szCs w:val="28"/>
        </w:rPr>
        <w:t xml:space="preserve">. </w:t>
      </w:r>
      <w:r w:rsidRPr="008F5594">
        <w:rPr>
          <w:b/>
          <w:sz w:val="28"/>
          <w:szCs w:val="28"/>
        </w:rPr>
        <w:t xml:space="preserve"> </w:t>
      </w:r>
      <w:r w:rsidRPr="008F5594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</w:t>
      </w:r>
      <w:r>
        <w:rPr>
          <w:rStyle w:val="a4"/>
          <w:sz w:val="28"/>
          <w:szCs w:val="28"/>
        </w:rPr>
        <w:t xml:space="preserve"> </w:t>
      </w:r>
    </w:p>
    <w:p w:rsidR="00BC2ACE" w:rsidRPr="002D2A3B" w:rsidRDefault="00BC2ACE" w:rsidP="00BC2AC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>5</w:t>
      </w:r>
      <w:r w:rsidRPr="002D2A3B">
        <w:rPr>
          <w:rStyle w:val="a4"/>
          <w:b w:val="0"/>
          <w:sz w:val="28"/>
          <w:szCs w:val="28"/>
        </w:rPr>
        <w:t>. Настоящее пос</w:t>
      </w:r>
      <w:r>
        <w:rPr>
          <w:rStyle w:val="a4"/>
          <w:b w:val="0"/>
          <w:sz w:val="28"/>
          <w:szCs w:val="28"/>
        </w:rPr>
        <w:t>тановление вступает в силу со</w:t>
      </w:r>
      <w:r w:rsidRPr="002D2A3B">
        <w:rPr>
          <w:rStyle w:val="a4"/>
          <w:b w:val="0"/>
          <w:sz w:val="28"/>
          <w:szCs w:val="28"/>
        </w:rPr>
        <w:t xml:space="preserve"> дня  его подписания.</w:t>
      </w:r>
    </w:p>
    <w:p w:rsidR="00BC2ACE" w:rsidRPr="002D2A3B" w:rsidRDefault="00BC2ACE" w:rsidP="00BC2ACE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color w:val="333333"/>
          <w:sz w:val="28"/>
          <w:szCs w:val="28"/>
        </w:rPr>
      </w:pPr>
    </w:p>
    <w:p w:rsidR="00BC2ACE" w:rsidRDefault="00BC2ACE" w:rsidP="00BC2ACE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color w:val="333333"/>
          <w:sz w:val="28"/>
          <w:szCs w:val="28"/>
        </w:rPr>
      </w:pPr>
    </w:p>
    <w:p w:rsidR="00BC2ACE" w:rsidRPr="001C7B18" w:rsidRDefault="00BC2ACE" w:rsidP="00BC2ACE">
      <w:pPr>
        <w:rPr>
          <w:rFonts w:ascii="Times New Roman" w:hAnsi="Times New Roman"/>
          <w:sz w:val="28"/>
          <w:szCs w:val="28"/>
        </w:rPr>
      </w:pPr>
      <w:r w:rsidRPr="001C7B18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BC2ACE" w:rsidRPr="001C7B18" w:rsidRDefault="00BC2ACE" w:rsidP="00BC2ACE">
      <w:pPr>
        <w:rPr>
          <w:rFonts w:ascii="Times New Roman" w:hAnsi="Times New Roman"/>
          <w:sz w:val="28"/>
          <w:szCs w:val="28"/>
        </w:rPr>
      </w:pPr>
      <w:r w:rsidRPr="001C7B18">
        <w:rPr>
          <w:rFonts w:ascii="Times New Roman" w:hAnsi="Times New Roman"/>
          <w:sz w:val="28"/>
          <w:szCs w:val="28"/>
        </w:rPr>
        <w:t xml:space="preserve">сельского     поселения                                                                  Т.А. Васильева </w:t>
      </w:r>
    </w:p>
    <w:p w:rsidR="00BC2ACE" w:rsidRPr="001C7B18" w:rsidRDefault="00BC2ACE" w:rsidP="00BC2ACE">
      <w:pPr>
        <w:rPr>
          <w:rFonts w:ascii="Times New Roman" w:hAnsi="Times New Roman"/>
          <w:sz w:val="28"/>
        </w:rPr>
      </w:pPr>
    </w:p>
    <w:p w:rsidR="00BC2ACE" w:rsidRDefault="00BC2ACE" w:rsidP="00BC2ACE">
      <w:pPr>
        <w:pStyle w:val="a3"/>
        <w:jc w:val="both"/>
        <w:rPr>
          <w:rStyle w:val="a4"/>
          <w:sz w:val="28"/>
          <w:szCs w:val="28"/>
        </w:rPr>
      </w:pPr>
    </w:p>
    <w:p w:rsidR="00BC2ACE" w:rsidRDefault="00BC2ACE" w:rsidP="00BC2ACE">
      <w:pPr>
        <w:pStyle w:val="a3"/>
        <w:jc w:val="both"/>
        <w:rPr>
          <w:rStyle w:val="a4"/>
          <w:b w:val="0"/>
          <w:bCs w:val="0"/>
          <w:sz w:val="28"/>
          <w:szCs w:val="28"/>
        </w:rPr>
      </w:pPr>
    </w:p>
    <w:p w:rsidR="003D25AF" w:rsidRDefault="003D25AF"/>
    <w:sectPr w:rsidR="003D25AF" w:rsidSect="003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ACE"/>
    <w:rsid w:val="003D25AF"/>
    <w:rsid w:val="008A3FC7"/>
    <w:rsid w:val="009B7665"/>
    <w:rsid w:val="00AA1F53"/>
    <w:rsid w:val="00BC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C2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428</Words>
  <Characters>2446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3</cp:revision>
  <cp:lastPrinted>2022-08-29T23:44:00Z</cp:lastPrinted>
  <dcterms:created xsi:type="dcterms:W3CDTF">2022-08-29T23:40:00Z</dcterms:created>
  <dcterms:modified xsi:type="dcterms:W3CDTF">2022-08-30T00:04:00Z</dcterms:modified>
</cp:coreProperties>
</file>