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89" w:rsidRDefault="00450889" w:rsidP="00303C39">
      <w:pPr>
        <w:shd w:val="clear" w:color="auto" w:fill="FFFFFF"/>
        <w:spacing w:after="0" w:line="312" w:lineRule="exact"/>
        <w:ind w:left="120"/>
        <w:jc w:val="center"/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ПРОЕКТ</w:t>
      </w:r>
      <w:bookmarkStart w:id="0" w:name="_GoBack"/>
      <w:bookmarkEnd w:id="0"/>
    </w:p>
    <w:p w:rsidR="00303C39" w:rsidRDefault="00303C39" w:rsidP="00303C39">
      <w:pPr>
        <w:shd w:val="clear" w:color="auto" w:fill="FFFFFF"/>
        <w:spacing w:after="0" w:line="312" w:lineRule="exact"/>
        <w:ind w:left="1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4"/>
          <w:lang w:eastAsia="ru-RU"/>
        </w:rPr>
        <w:t>Муниципальное образование «Бирофельдское сельское поселение»</w:t>
      </w:r>
    </w:p>
    <w:p w:rsidR="00303C39" w:rsidRDefault="00303C39" w:rsidP="00303C39">
      <w:pPr>
        <w:shd w:val="clear" w:color="auto" w:fill="FFFFFF"/>
        <w:spacing w:before="10" w:after="0" w:line="240" w:lineRule="auto"/>
        <w:ind w:left="13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4"/>
          <w:lang w:eastAsia="ru-RU"/>
        </w:rPr>
        <w:t>Биробиджанского муниципального района</w:t>
      </w:r>
    </w:p>
    <w:p w:rsidR="00303C39" w:rsidRDefault="00303C39" w:rsidP="00303C39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Еврейской автономной области</w:t>
      </w:r>
    </w:p>
    <w:p w:rsidR="00303C39" w:rsidRDefault="00303C39" w:rsidP="00303C39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3C39" w:rsidRDefault="00303C39" w:rsidP="00303C39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  <w:t>СОБРАНИЕ ДЕПУТАТОВ</w:t>
      </w:r>
    </w:p>
    <w:p w:rsidR="00303C39" w:rsidRDefault="00303C39" w:rsidP="00303C39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</w:pPr>
    </w:p>
    <w:p w:rsidR="00303C39" w:rsidRDefault="00303C39" w:rsidP="00303C39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  <w:t>РЕШЕНИЕ</w:t>
      </w:r>
    </w:p>
    <w:p w:rsidR="00303C39" w:rsidRDefault="00303C39" w:rsidP="00303C39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</w:pPr>
    </w:p>
    <w:p w:rsidR="00303C39" w:rsidRDefault="004209EC" w:rsidP="00303C39">
      <w:pPr>
        <w:tabs>
          <w:tab w:val="left" w:pos="8460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  <w:t>..</w:t>
      </w:r>
      <w:r w:rsidR="00303C39"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  <w:t xml:space="preserve">.07.2022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  <w:t xml:space="preserve">    </w:t>
      </w:r>
      <w:r w:rsidR="00B8744B"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  <w:t xml:space="preserve">   </w:t>
      </w:r>
      <w:r w:rsidR="00303C39"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  <w:t xml:space="preserve"> № </w:t>
      </w:r>
    </w:p>
    <w:p w:rsidR="00303C39" w:rsidRDefault="00303C39" w:rsidP="00303C39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  <w:t>с. Бирофельд</w:t>
      </w:r>
    </w:p>
    <w:p w:rsidR="00303C39" w:rsidRDefault="00303C39" w:rsidP="00303C39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4"/>
          <w:lang w:eastAsia="ru-RU"/>
        </w:rPr>
      </w:pP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Об утверждении экономического обоснования, </w:t>
      </w:r>
      <w:r>
        <w:rPr>
          <w:rFonts w:ascii="Times New Roman" w:hAnsi="Times New Roman"/>
          <w:sz w:val="28"/>
          <w:szCs w:val="28"/>
        </w:rPr>
        <w:t xml:space="preserve">анализа и оценки экономических, природных и иных факторов, влияющих на уровень доходности земельного участка, и рассчитываемых значений ставок арендной платы и размеров коэффициентов, учитывающих вид разрешенного использования на арендуемых земельных участках, находящихся в муниципальной собственности, предоставленных в аренду без торгов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03C39" w:rsidRDefault="00303C39" w:rsidP="00303C3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03C39" w:rsidRDefault="00303C39" w:rsidP="0030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Собрание депутатов </w:t>
      </w:r>
    </w:p>
    <w:p w:rsidR="00303C39" w:rsidRDefault="00303C39" w:rsidP="00303C3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РЕШИЛО:</w:t>
      </w:r>
    </w:p>
    <w:p w:rsidR="00303C39" w:rsidRDefault="00303C39" w:rsidP="0030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1. Утвердить экономическое обоснование, </w:t>
      </w:r>
      <w:r>
        <w:rPr>
          <w:rFonts w:ascii="Times New Roman" w:hAnsi="Times New Roman"/>
          <w:sz w:val="28"/>
          <w:szCs w:val="28"/>
        </w:rPr>
        <w:t>анализ и оценку экономических, природных и иных факторов, влияющих на уровень доходности земельного участка, и рассчитываемых значений ставок арендной платы и размеров коэффициентов, учитывающих вид разрешенного использования на арендуемых земельных участках, находящихся в муниципальной собственности, предоставленных в аренду без торгов согласно приложению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303C39" w:rsidRDefault="00303C39" w:rsidP="00303C39">
      <w:pPr>
        <w:pStyle w:val="ConsPlusNormal"/>
        <w:ind w:firstLine="720"/>
        <w:jc w:val="both"/>
      </w:pPr>
      <w:r>
        <w:t>2. Контроль за исполнением настоящего решения возложить на постоянную комиссию Собрания депутатов по бюджету, налогам и сборам.</w:t>
      </w:r>
    </w:p>
    <w:p w:rsidR="00303C39" w:rsidRDefault="00303C39" w:rsidP="00303C39">
      <w:pPr>
        <w:pStyle w:val="a9"/>
        <w:numPr>
          <w:ilvl w:val="0"/>
          <w:numId w:val="1"/>
        </w:numPr>
        <w:ind w:left="0" w:firstLine="709"/>
        <w:jc w:val="both"/>
      </w:pPr>
      <w:r>
        <w:t xml:space="preserve">3.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 и на официальном сайте </w:t>
      </w:r>
      <w:proofErr w:type="gramStart"/>
      <w:r>
        <w:t>администрации  Бирофельдского</w:t>
      </w:r>
      <w:proofErr w:type="gramEnd"/>
      <w:r>
        <w:t xml:space="preserve"> сельского поселения в сети Интернет(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birofeld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/).</w:t>
      </w:r>
    </w:p>
    <w:p w:rsidR="00303C39" w:rsidRDefault="00303C39" w:rsidP="00303C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Настоящее решение вступает в силу после дня его официального опубликования.</w:t>
      </w:r>
    </w:p>
    <w:p w:rsidR="00303C39" w:rsidRDefault="00303C39" w:rsidP="0030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03C39" w:rsidRDefault="00303C39" w:rsidP="0030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03C39" w:rsidRDefault="00303C39" w:rsidP="00303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03C39" w:rsidRDefault="00303C39" w:rsidP="00303C39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Заместитель председатель</w:t>
      </w:r>
    </w:p>
    <w:p w:rsidR="00303C39" w:rsidRDefault="00303C39" w:rsidP="00303C39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Собрания депутатов                                                                       Н.В. Еременко</w:t>
      </w:r>
    </w:p>
    <w:p w:rsidR="00303C39" w:rsidRDefault="00303C39" w:rsidP="00303C39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03C39" w:rsidRDefault="00303C39" w:rsidP="00303C39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03C39" w:rsidRDefault="00303C39" w:rsidP="00303C39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03C39" w:rsidRDefault="00303C39" w:rsidP="00303C39">
      <w:pPr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4209EC" w:rsidRDefault="004209EC" w:rsidP="00303C39">
      <w:pPr>
        <w:pStyle w:val="2"/>
        <w:tabs>
          <w:tab w:val="num" w:pos="5220"/>
        </w:tabs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3C39" w:rsidRDefault="00303C39" w:rsidP="00303C39">
      <w:pPr>
        <w:pStyle w:val="2"/>
        <w:tabs>
          <w:tab w:val="num" w:pos="5220"/>
        </w:tabs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303C39" w:rsidRDefault="00303C39" w:rsidP="00303C39">
      <w:pPr>
        <w:pStyle w:val="2"/>
        <w:tabs>
          <w:tab w:val="num" w:pos="5220"/>
        </w:tabs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решением Собрания </w:t>
      </w:r>
    </w:p>
    <w:p w:rsidR="00303C39" w:rsidRDefault="00303C39" w:rsidP="00303C39">
      <w:pPr>
        <w:pStyle w:val="2"/>
        <w:tabs>
          <w:tab w:val="num" w:pos="5220"/>
        </w:tabs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депутатов сельского поселения</w:t>
      </w:r>
    </w:p>
    <w:p w:rsidR="00303C39" w:rsidRDefault="004209EC" w:rsidP="00303C39">
      <w:pPr>
        <w:pStyle w:val="2"/>
        <w:tabs>
          <w:tab w:val="num" w:pos="5220"/>
        </w:tabs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от  ..</w:t>
      </w:r>
      <w:r w:rsidR="00303C3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303C39">
        <w:rPr>
          <w:rFonts w:ascii="Times New Roman" w:hAnsi="Times New Roman"/>
          <w:sz w:val="24"/>
          <w:szCs w:val="24"/>
          <w:lang w:val="ru-RU"/>
        </w:rPr>
        <w:t xml:space="preserve">07.2022 № 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Экономическое обоснование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анализ и оценка экономических, природных и иных факторов, влияющих на уровень доходности земельного участка, и рассчитываемых значений ставок арендной платы и размеров коэффициентов, учитывающих вид разрешенного использования на арендуемых земельных участках, находящихся в муниципальной собственности, предоставленных в аренду без торгов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03C39" w:rsidRDefault="00303C39" w:rsidP="00303C39">
      <w:pPr>
        <w:pStyle w:val="30"/>
        <w:shd w:val="clear" w:color="auto" w:fill="auto"/>
        <w:spacing w:line="322" w:lineRule="exact"/>
        <w:ind w:firstLine="740"/>
        <w:rPr>
          <w:b w:val="0"/>
        </w:rPr>
      </w:pPr>
      <w:r>
        <w:br/>
      </w:r>
      <w:r>
        <w:tab/>
      </w:r>
      <w:r>
        <w:rPr>
          <w:b w:val="0"/>
        </w:rPr>
        <w:t>Основным направлением при решении вопроса по наполняемости бюджета является увеличение поступлений доходов от использования имущества, находящегося в муниципальной собственности.</w:t>
      </w:r>
    </w:p>
    <w:p w:rsidR="00303C39" w:rsidRDefault="00303C39" w:rsidP="00303C39">
      <w:pPr>
        <w:pStyle w:val="30"/>
        <w:shd w:val="clear" w:color="auto" w:fill="auto"/>
        <w:spacing w:line="322" w:lineRule="exact"/>
        <w:ind w:firstLine="740"/>
        <w:rPr>
          <w:b w:val="0"/>
          <w:color w:val="000000"/>
        </w:rPr>
      </w:pPr>
      <w:r>
        <w:rPr>
          <w:b w:val="0"/>
        </w:rPr>
        <w:t>Финансовая нагрузка на местные бюджеты ежегодно возрастает, в том числе и по выполнению показателей «дорожной карты» по заработной плате в учреждениях социальной сферы, а также для доведения заработной платы до уровня минимального размера заработной платы, роста платежей за коммунальные услуги, прочие расходы. Дополнительные средства правительством Еврейской автономной области в настоящее время не выделяются. Поэтому необходимо принять решение об установлении арендной платы за арендуемые земельные участки, находящиеся в муниципальной собственности. При этом необходимо разумно подойти к данному мероприятию в рамках экономического обоснования.</w:t>
      </w:r>
    </w:p>
    <w:p w:rsidR="00303C39" w:rsidRDefault="00303C39" w:rsidP="00303C3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размера арендной платы, а также порядок, условия и сроки внесения арендной платы за использование земельных участков, находящихся в муниципальной собственности, регулируется </w:t>
      </w:r>
      <w:r>
        <w:rPr>
          <w:bCs/>
          <w:sz w:val="28"/>
          <w:szCs w:val="28"/>
        </w:rPr>
        <w:t>Приказом министерства экономического развития российской федерации от 29 декабря 2017 года №  710 «Об утверждении </w:t>
      </w:r>
      <w:hyperlink r:id="rId5" w:anchor="6500IL" w:history="1">
        <w:r>
          <w:rPr>
            <w:rStyle w:val="a7"/>
            <w:bCs/>
            <w:sz w:val="28"/>
            <w:szCs w:val="28"/>
          </w:rPr>
          <w:t>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г. № 582</w:t>
        </w:r>
      </w:hyperlink>
      <w:r>
        <w:rPr>
          <w:sz w:val="28"/>
          <w:szCs w:val="28"/>
        </w:rPr>
        <w:t xml:space="preserve">у, постановлением Правительства Еврейской автономной </w:t>
      </w:r>
      <w:r>
        <w:rPr>
          <w:color w:val="000000"/>
          <w:sz w:val="28"/>
          <w:szCs w:val="28"/>
        </w:rPr>
        <w:t>области, от 28.12.2019 года № 491-ПП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 (далее - Постановление), предусмотрен новый механизм расчета арендной платы за землю.</w:t>
      </w:r>
    </w:p>
    <w:p w:rsidR="00303C39" w:rsidRDefault="00303C39" w:rsidP="00303C3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До вступления в силу </w:t>
      </w:r>
      <w:r>
        <w:rPr>
          <w:sz w:val="28"/>
          <w:szCs w:val="28"/>
        </w:rPr>
        <w:t xml:space="preserve">постановления Правительства Еврейской автономной </w:t>
      </w:r>
      <w:r>
        <w:rPr>
          <w:color w:val="000000"/>
          <w:sz w:val="28"/>
          <w:szCs w:val="28"/>
        </w:rPr>
        <w:t xml:space="preserve">области, от 28.12.2019 года № 491-ПП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торгов», расчет арендной платы за </w:t>
      </w:r>
      <w:r>
        <w:rPr>
          <w:color w:val="000000"/>
          <w:sz w:val="28"/>
          <w:szCs w:val="28"/>
        </w:rPr>
        <w:lastRenderedPageBreak/>
        <w:t xml:space="preserve">земельные участки, находящиеся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 регулировался </w:t>
      </w:r>
      <w:r>
        <w:rPr>
          <w:sz w:val="28"/>
          <w:szCs w:val="28"/>
        </w:rPr>
        <w:t xml:space="preserve">законом Еврейской автономной области от 01.07.2015 № 747-03 «О порядке определения размера арендной платы </w:t>
      </w:r>
      <w:r>
        <w:rPr>
          <w:color w:val="000000"/>
          <w:sz w:val="28"/>
          <w:szCs w:val="28"/>
        </w:rPr>
        <w:t>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</w:t>
      </w:r>
      <w:r>
        <w:rPr>
          <w:sz w:val="28"/>
          <w:szCs w:val="28"/>
        </w:rPr>
        <w:t>».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Механизм расчета арендной платы</w:t>
      </w:r>
    </w:p>
    <w:p w:rsidR="00303C39" w:rsidRDefault="00303C39" w:rsidP="00303C39">
      <w:pPr>
        <w:spacing w:after="333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Размер арендной платы за земельные участки, находящиеся в собственности муниципального образования «Бирофельдское сельское поселение», предоставленные в аренду без торгов (далее - земельные участки), определяется договором аренды. Если иное не установлено федеральными законами, размер арендной платы за земельные участки устанавливается в годовом исчислении и рассчитывается по формуле:</w:t>
      </w:r>
    </w:p>
    <w:p w:rsidR="00303C39" w:rsidRDefault="00303C39" w:rsidP="00303C39">
      <w:pPr>
        <w:spacing w:after="333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 =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x K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S, </w:t>
      </w:r>
      <w:r>
        <w:rPr>
          <w:rFonts w:ascii="Times New Roman" w:hAnsi="Times New Roman"/>
          <w:color w:val="000000"/>
          <w:sz w:val="28"/>
          <w:szCs w:val="28"/>
        </w:rPr>
        <w:t>где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- арендная плата за земельный участок (рублей в год);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Спм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ставка арендной платы (рублей);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303C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размер коэффициента, учитывающего виды разрешенного использования, осуществляемые на арендуемом земельном участке (далее - коэффициент);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 – площадь земельного участка.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арендной платы за земельный участок определяется в размере не выше размера земельного налога, рассчитанного в отношении такого земельного участка, в случаях, предусмотренных пунктом 5 статьи 39.7 Земельного кодекса Российской Федерации.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приложениях к данному Постановлению также установлены ставки арендной платы и максимальные размеры коэффициентов.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Еще раз необходимо отметить, что данный порядок распространяется на договора аренды, заключенные </w:t>
      </w:r>
      <w:r>
        <w:rPr>
          <w:rStyle w:val="21"/>
        </w:rPr>
        <w:t>без торгов.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производственная деятельность хозяйствующих субъектов неразрывно связана с землей, которая используется как основа и средство производства, то земельный участок можно рассматривать с позиции полезности и доходности использования. Кроме того, при расчете коэффициентов учитывался также бюджетный интерес - ставки арендной платы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и арендаторов земельных участков.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проектом решения затрагиваются все виды разрешенного использования земельных участков в части применения нового порядка расчета стоимости арендной платы.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Что касается рентабельности использования земельных участков, тут необходимо изучить себестоимость произведенной продукции, конечную стоимость продукции сельского хозяйства, для того чтобы рассмотреть рыночную стоимость земель сельскохозяйственного назначения.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изменением кадастровой стоимости по ряду видов использования земельных участков, при применении ранее действующих коэффициентов стоимостная составляющая арендной платы за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/>
            <w:color w:val="000000"/>
            <w:sz w:val="28"/>
            <w:szCs w:val="28"/>
          </w:rPr>
          <w:t>1 га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уменьшается.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Вывод: в связи с изменениями законодательства на уровне субъекта органам местного самоуправления всех уровней необходимо привести в соответствие действующие на территориях муниципальные правовые акты.</w:t>
      </w:r>
    </w:p>
    <w:p w:rsidR="00303C39" w:rsidRDefault="00303C39" w:rsidP="00303C3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вышеизложенного, а также в целях пополнения доходной части бюджета Бирофельдского сельского поселения предлагается пересмотреть установленные размеры коэффициентов, учитывающих виды разрешенного использования, осуществляемые на арендуемых земельных участках, с учетом всех доводов, отраженных в данном экономическом обосновании.</w:t>
      </w:r>
    </w:p>
    <w:p w:rsidR="00303C39" w:rsidRDefault="00303C39" w:rsidP="00303C39">
      <w:pPr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Предлагается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утвердить  стоимость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арендной платы:</w:t>
      </w:r>
    </w:p>
    <w:p w:rsidR="00303C39" w:rsidRDefault="00303C39" w:rsidP="00303C39">
      <w:pPr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представленной ниже таблице представлены предложения по всем категориям земель:</w:t>
      </w:r>
    </w:p>
    <w:p w:rsidR="00303C39" w:rsidRDefault="00303C39" w:rsidP="00303C39">
      <w:pPr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C39" w:rsidRDefault="00303C39" w:rsidP="00303C39">
      <w:pPr>
        <w:pStyle w:val="30"/>
        <w:shd w:val="clear" w:color="auto" w:fill="auto"/>
        <w:spacing w:line="322" w:lineRule="exact"/>
        <w:ind w:firstLine="940"/>
        <w:jc w:val="center"/>
        <w:rPr>
          <w:rFonts w:ascii="Calibri" w:hAnsi="Calibri"/>
          <w:b w:val="0"/>
          <w:color w:val="000000"/>
        </w:rPr>
      </w:pPr>
    </w:p>
    <w:p w:rsidR="00303C39" w:rsidRDefault="00303C39" w:rsidP="00303C39">
      <w:pPr>
        <w:pStyle w:val="30"/>
        <w:shd w:val="clear" w:color="auto" w:fill="auto"/>
        <w:spacing w:line="322" w:lineRule="exact"/>
        <w:ind w:firstLine="940"/>
        <w:jc w:val="center"/>
        <w:rPr>
          <w:b w:val="0"/>
          <w:color w:val="000000"/>
        </w:rPr>
      </w:pPr>
    </w:p>
    <w:tbl>
      <w:tblPr>
        <w:tblW w:w="197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2693"/>
        <w:gridCol w:w="920"/>
        <w:gridCol w:w="498"/>
        <w:gridCol w:w="409"/>
        <w:gridCol w:w="907"/>
        <w:gridCol w:w="243"/>
        <w:gridCol w:w="664"/>
        <w:gridCol w:w="1037"/>
        <w:gridCol w:w="1559"/>
        <w:gridCol w:w="1688"/>
        <w:gridCol w:w="1688"/>
        <w:gridCol w:w="1688"/>
        <w:gridCol w:w="1688"/>
        <w:gridCol w:w="1688"/>
        <w:gridCol w:w="1688"/>
      </w:tblGrid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78" w:type="dxa"/>
            <w:gridSpan w:val="7"/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Ставка арендной платы</w:t>
            </w:r>
          </w:p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 xml:space="preserve">(рублей за 1 </w:t>
            </w:r>
            <w:proofErr w:type="spellStart"/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кв.м</w:t>
            </w:r>
            <w:proofErr w:type="spellEnd"/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 xml:space="preserve">Коэффициент 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608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303C39" w:rsidRPr="00303C39" w:rsidTr="00257CCB">
        <w:trPr>
          <w:gridAfter w:val="6"/>
          <w:wAfter w:w="10128" w:type="dxa"/>
          <w:trHeight w:val="918"/>
        </w:trPr>
        <w:tc>
          <w:tcPr>
            <w:tcW w:w="3402" w:type="dxa"/>
            <w:gridSpan w:val="2"/>
          </w:tcPr>
          <w:p w:rsidR="00303C39" w:rsidRPr="00303C39" w:rsidRDefault="00303C39" w:rsidP="00257CC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Минимальное значение</w:t>
            </w:r>
          </w:p>
        </w:tc>
        <w:tc>
          <w:tcPr>
            <w:tcW w:w="1559" w:type="dxa"/>
            <w:gridSpan w:val="3"/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Среднее взвешенное по площади значение</w:t>
            </w:r>
          </w:p>
        </w:tc>
        <w:tc>
          <w:tcPr>
            <w:tcW w:w="1701" w:type="dxa"/>
            <w:gridSpan w:val="2"/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Максимальное значение</w:t>
            </w:r>
          </w:p>
        </w:tc>
        <w:tc>
          <w:tcPr>
            <w:tcW w:w="1559" w:type="dxa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C39" w:rsidRPr="00303C39" w:rsidTr="00257CCB">
        <w:trPr>
          <w:gridAfter w:val="6"/>
          <w:wAfter w:w="10128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0,023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0,023</w:t>
            </w:r>
          </w:p>
        </w:tc>
      </w:tr>
      <w:tr w:rsidR="00303C39" w:rsidRPr="00303C39" w:rsidTr="00257CCB">
        <w:trPr>
          <w:gridAfter w:val="6"/>
          <w:wAfter w:w="10128" w:type="dxa"/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0,02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Выращивание тонизирующих, </w:t>
            </w: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лекарственных, цветочных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0,06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0,06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0,157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0,157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0,157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0,157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0,157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0,06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0,06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0,157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0,157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0,03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0,03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0,314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0,009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0,006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Ведение огородничества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0,023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4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Жилая застройка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cantSplit/>
          <w:trHeight w:val="17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3C39" w:rsidRPr="00303C39" w:rsidRDefault="00303C39" w:rsidP="00257CC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с. Бирофельд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3C39" w:rsidRPr="00303C39" w:rsidRDefault="00303C39" w:rsidP="00257CC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Димитрово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03C39" w:rsidRPr="00303C39" w:rsidRDefault="00303C39" w:rsidP="00257CC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с. Алексеевка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03C39" w:rsidRPr="00303C39" w:rsidRDefault="00303C39" w:rsidP="00257CC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с. Красивое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3C39" w:rsidRPr="00303C39" w:rsidRDefault="00303C39" w:rsidP="00257CC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с. Опытное Поле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0,006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12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303C39" w:rsidRPr="00303C39" w:rsidRDefault="00303C39" w:rsidP="00257CC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0,006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2693" w:type="dxa"/>
          </w:tcPr>
          <w:p w:rsidR="00303C39" w:rsidRPr="00303C39" w:rsidRDefault="00303C39" w:rsidP="00257CC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Передвижное жилье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41,87</w:t>
            </w:r>
          </w:p>
        </w:tc>
        <w:tc>
          <w:tcPr>
            <w:tcW w:w="1559" w:type="dxa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pStyle w:val="ConsPlus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Среднеэтажная</w:t>
            </w:r>
            <w:proofErr w:type="spellEnd"/>
            <w:r w:rsidRPr="00303C39">
              <w:rPr>
                <w:rFonts w:asciiTheme="minorHAnsi" w:hAnsiTheme="minorHAnsi" w:cstheme="minorHAnsi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0,006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0,006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0,006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Оказание услуг связи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Общежития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3.4.3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3.5.1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3.5.2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Культурное развитие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3.6.1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3.6.2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Парки культуры и отдыха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3.6.3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Цирки и зверинцы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3.7.1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3.7.2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3.8.1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3.8.2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ind w:left="154" w:hanging="15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3.9.1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3.9.2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ind w:right="-1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3.9.3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3.10.1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3.10.2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Приюты для животных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Предпринимательство</w:t>
            </w:r>
          </w:p>
        </w:tc>
        <w:tc>
          <w:tcPr>
            <w:tcW w:w="1688" w:type="dxa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0,22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0,021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4.8.1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4.8.2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Проведение азартных игр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4.8.3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0,39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4.10.1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4.10.2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4.10.3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Автомобильные мойки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4.10.4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Ремонт автомобилей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Отдых (рекреация)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Водный 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Авиационный 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Спортивные базы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Производственная деятельность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Недропользование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Недропользование (за чертой населенного пункта)</w:t>
            </w:r>
          </w:p>
        </w:tc>
        <w:tc>
          <w:tcPr>
            <w:tcW w:w="4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Тяжелая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0,22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6.7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0,008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Атомная энергетика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6.11.1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Связь (за чертой населенного пункта)</w:t>
            </w:r>
          </w:p>
        </w:tc>
        <w:tc>
          <w:tcPr>
            <w:tcW w:w="4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0,125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6.12.1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Склады (за чертой населенного пункта)</w:t>
            </w:r>
          </w:p>
        </w:tc>
        <w:tc>
          <w:tcPr>
            <w:tcW w:w="4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0,032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0,125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Транспорт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Водный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7.10.1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Трубопроводный транспорт (за чертой населенного пункта)</w:t>
            </w:r>
          </w:p>
        </w:tc>
        <w:tc>
          <w:tcPr>
            <w:tcW w:w="4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0,04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Внеуличный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Обеспечение обороны и безопасности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8.4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Деятельность по особой охране и изучению природы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Курортная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Использование лесов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Заготовка древесины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0,07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Лесные плантации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0,07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0,07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Резервные леса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0,07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Водные объекты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Улично-дорожная сеть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Запас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0,015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Земельные участки общего назначения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22,24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0,01</w:t>
            </w:r>
          </w:p>
        </w:tc>
      </w:tr>
      <w:tr w:rsidR="00303C39" w:rsidRPr="00303C39" w:rsidTr="00257CCB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22,24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39" w:rsidRPr="00303C39" w:rsidRDefault="00303C39" w:rsidP="00257C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3C39">
              <w:rPr>
                <w:rFonts w:asciiTheme="minorHAnsi" w:hAnsiTheme="minorHAnsi" w:cstheme="minorHAnsi"/>
                <w:sz w:val="24"/>
                <w:szCs w:val="24"/>
              </w:rPr>
              <w:t>0,023</w:t>
            </w:r>
          </w:p>
        </w:tc>
      </w:tr>
    </w:tbl>
    <w:p w:rsidR="00303C39" w:rsidRPr="00303C39" w:rsidRDefault="00303C39" w:rsidP="00303C3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Pr="00640963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color w:val="000000"/>
          <w:sz w:val="26"/>
          <w:szCs w:val="26"/>
        </w:rPr>
        <w:t xml:space="preserve">Предлагается установить </w:t>
      </w:r>
      <w:proofErr w:type="gramStart"/>
      <w:r w:rsidRPr="00640963">
        <w:rPr>
          <w:rFonts w:ascii="Times New Roman" w:hAnsi="Times New Roman"/>
          <w:color w:val="000000"/>
          <w:sz w:val="26"/>
          <w:szCs w:val="26"/>
        </w:rPr>
        <w:t>коэффициент  0,023</w:t>
      </w:r>
      <w:proofErr w:type="gramEnd"/>
      <w:r w:rsidRPr="00640963">
        <w:rPr>
          <w:rFonts w:ascii="Times New Roman" w:hAnsi="Times New Roman"/>
          <w:color w:val="000000"/>
          <w:sz w:val="26"/>
          <w:szCs w:val="26"/>
        </w:rPr>
        <w:t xml:space="preserve">  для следующих категорий арендуемых земель растениеводство (строка 1.1 таблицы), выращивание зерновых и иных сельскохозяйственных культур (строка 1.2 таблицы),в связи с тем, что данная категория земель, как правило не используется в коммерческих целях и арендуется населением для личного использования, в реалиях настоящего времени увеличение арендной платы может негативно повлиять на и так тяжелое экономическое положение местного населения. </w:t>
      </w:r>
    </w:p>
    <w:p w:rsidR="002E2BD6" w:rsidRPr="00640963" w:rsidRDefault="002E2BD6" w:rsidP="002E2BD6">
      <w:pPr>
        <w:spacing w:after="0" w:line="240" w:lineRule="auto"/>
        <w:ind w:right="160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среднее взвешенное по площади земель сельскохозяйственного использования расположенных за чертой границ населенн</w:t>
      </w:r>
      <w:r>
        <w:rPr>
          <w:rFonts w:ascii="Times New Roman" w:hAnsi="Times New Roman"/>
          <w:color w:val="000000"/>
          <w:sz w:val="26"/>
          <w:szCs w:val="26"/>
        </w:rPr>
        <w:t>ого пункта будет составлять 4.53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0,023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 w:rsidR="0040462C">
        <w:rPr>
          <w:rFonts w:ascii="Times New Roman" w:hAnsi="Times New Roman"/>
          <w:color w:val="000000"/>
          <w:sz w:val="26"/>
          <w:szCs w:val="26"/>
        </w:rPr>
        <w:t xml:space="preserve"> 156,3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руб. в год аренда земельного участка площадью 1500 м2 </w:t>
      </w:r>
    </w:p>
    <w:p w:rsidR="002E2BD6" w:rsidRPr="00640963" w:rsidRDefault="002E2BD6" w:rsidP="002E2BD6">
      <w:pPr>
        <w:spacing w:after="0" w:line="240" w:lineRule="auto"/>
        <w:ind w:right="160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color w:val="000000"/>
          <w:sz w:val="26"/>
          <w:szCs w:val="26"/>
        </w:rPr>
        <w:t xml:space="preserve">Предлагается установить коэффициент </w:t>
      </w:r>
      <w:proofErr w:type="gramStart"/>
      <w:r w:rsidRPr="00640963">
        <w:rPr>
          <w:rFonts w:ascii="Times New Roman" w:hAnsi="Times New Roman"/>
          <w:color w:val="000000"/>
          <w:sz w:val="26"/>
          <w:szCs w:val="26"/>
        </w:rPr>
        <w:t>0,157  для</w:t>
      </w:r>
      <w:proofErr w:type="gramEnd"/>
      <w:r w:rsidRPr="00640963">
        <w:rPr>
          <w:rFonts w:ascii="Times New Roman" w:hAnsi="Times New Roman"/>
          <w:color w:val="000000"/>
          <w:sz w:val="26"/>
          <w:szCs w:val="26"/>
        </w:rPr>
        <w:t xml:space="preserve"> следующих категорий арендуемых земель: </w:t>
      </w:r>
    </w:p>
    <w:p w:rsidR="002E2BD6" w:rsidRPr="00640963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color w:val="000000"/>
          <w:sz w:val="26"/>
          <w:szCs w:val="26"/>
        </w:rPr>
        <w:t xml:space="preserve">животноводство </w:t>
      </w:r>
      <w:r w:rsidR="0040462C">
        <w:rPr>
          <w:rFonts w:ascii="Times New Roman" w:hAnsi="Times New Roman"/>
          <w:color w:val="000000"/>
          <w:sz w:val="26"/>
          <w:szCs w:val="26"/>
        </w:rPr>
        <w:t>(</w:t>
      </w:r>
      <w:proofErr w:type="gramStart"/>
      <w:r w:rsidR="0040462C">
        <w:rPr>
          <w:rFonts w:ascii="Times New Roman" w:hAnsi="Times New Roman"/>
          <w:color w:val="000000"/>
          <w:sz w:val="26"/>
          <w:szCs w:val="26"/>
        </w:rPr>
        <w:t>строка  1.7</w:t>
      </w:r>
      <w:proofErr w:type="gramEnd"/>
      <w:r w:rsidR="0040462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таблицы):</w:t>
      </w:r>
    </w:p>
    <w:p w:rsidR="002E2BD6" w:rsidRPr="00640963" w:rsidRDefault="0040462C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скотоводство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строка  1.8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E2BD6" w:rsidRPr="00640963">
        <w:rPr>
          <w:rFonts w:ascii="Times New Roman" w:hAnsi="Times New Roman"/>
          <w:color w:val="000000"/>
          <w:sz w:val="26"/>
          <w:szCs w:val="26"/>
        </w:rPr>
        <w:t xml:space="preserve"> таблицы):</w:t>
      </w:r>
    </w:p>
    <w:p w:rsidR="002E2BD6" w:rsidRPr="00640963" w:rsidRDefault="0040462C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птицеводство (строка 1.10</w:t>
      </w:r>
      <w:r w:rsidR="002E2BD6" w:rsidRPr="00640963">
        <w:rPr>
          <w:rFonts w:ascii="Times New Roman" w:hAnsi="Times New Roman"/>
          <w:color w:val="000000"/>
          <w:sz w:val="26"/>
          <w:szCs w:val="26"/>
        </w:rPr>
        <w:t xml:space="preserve"> таблицы),</w:t>
      </w:r>
    </w:p>
    <w:p w:rsidR="002E2BD6" w:rsidRDefault="0040462C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свиноводство (строка 1.11</w:t>
      </w:r>
      <w:r w:rsidR="002E2BD6" w:rsidRPr="00640963">
        <w:rPr>
          <w:rFonts w:ascii="Times New Roman" w:hAnsi="Times New Roman"/>
          <w:color w:val="000000"/>
          <w:sz w:val="26"/>
          <w:szCs w:val="26"/>
        </w:rPr>
        <w:t xml:space="preserve"> таблицы),</w:t>
      </w:r>
    </w:p>
    <w:p w:rsidR="0040462C" w:rsidRPr="00640963" w:rsidRDefault="0040462C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пчеловодство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( строка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1.12 таблицы),</w:t>
      </w:r>
    </w:p>
    <w:p w:rsidR="002E2BD6" w:rsidRPr="00640963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color w:val="000000"/>
          <w:sz w:val="26"/>
          <w:szCs w:val="26"/>
        </w:rPr>
        <w:t>хранение и переработка сельскохо</w:t>
      </w:r>
      <w:r w:rsidR="0040462C">
        <w:rPr>
          <w:rFonts w:ascii="Times New Roman" w:hAnsi="Times New Roman"/>
          <w:color w:val="000000"/>
          <w:sz w:val="26"/>
          <w:szCs w:val="26"/>
        </w:rPr>
        <w:t>зяйственной продукции (строка 1.15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таблицы), </w:t>
      </w:r>
    </w:p>
    <w:p w:rsidR="002E2BD6" w:rsidRPr="00640963" w:rsidRDefault="002E2BD6" w:rsidP="002E2BD6">
      <w:pPr>
        <w:spacing w:after="0" w:line="240" w:lineRule="auto"/>
        <w:ind w:right="160" w:firstLine="9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Pr="00640963" w:rsidRDefault="002E2BD6" w:rsidP="002E2BD6">
      <w:pPr>
        <w:spacing w:after="0" w:line="240" w:lineRule="auto"/>
        <w:ind w:right="160" w:firstLine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среднее взвешенное по площади земель сельскохозяйственного использования расположенных за чертой границ населенн</w:t>
      </w:r>
      <w:r w:rsidR="0040462C">
        <w:rPr>
          <w:rFonts w:ascii="Times New Roman" w:hAnsi="Times New Roman"/>
          <w:color w:val="000000"/>
          <w:sz w:val="26"/>
          <w:szCs w:val="26"/>
        </w:rPr>
        <w:t>ого пункта будет составлять 4.53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0,157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 w:rsidR="0040462C">
        <w:rPr>
          <w:rFonts w:ascii="Times New Roman" w:hAnsi="Times New Roman"/>
          <w:color w:val="000000"/>
          <w:sz w:val="26"/>
          <w:szCs w:val="26"/>
        </w:rPr>
        <w:t xml:space="preserve"> 1066,8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руб. в год аренда земельного участка площадью 1500 м2 </w:t>
      </w:r>
    </w:p>
    <w:p w:rsidR="002E2BD6" w:rsidRPr="00640963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Pr="00640963" w:rsidRDefault="002E2BD6" w:rsidP="002E2BD6">
      <w:pPr>
        <w:spacing w:after="0" w:line="240" w:lineRule="auto"/>
        <w:ind w:right="160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color w:val="000000"/>
          <w:sz w:val="26"/>
          <w:szCs w:val="26"/>
        </w:rPr>
        <w:t>в таком случае арендная плата</w:t>
      </w:r>
      <w:r w:rsidR="0006508D">
        <w:rPr>
          <w:rFonts w:ascii="Times New Roman" w:hAnsi="Times New Roman"/>
          <w:color w:val="000000"/>
          <w:sz w:val="26"/>
          <w:szCs w:val="26"/>
        </w:rPr>
        <w:t xml:space="preserve"> за 1 </w:t>
      </w:r>
      <w:proofErr w:type="spellStart"/>
      <w:r w:rsidR="0006508D">
        <w:rPr>
          <w:rFonts w:ascii="Times New Roman" w:hAnsi="Times New Roman"/>
          <w:color w:val="000000"/>
          <w:sz w:val="26"/>
          <w:szCs w:val="26"/>
        </w:rPr>
        <w:t>тыс.</w:t>
      </w:r>
      <w:proofErr w:type="gramStart"/>
      <w:r w:rsidR="0006508D"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  <w:proofErr w:type="gramEnd"/>
      <w:r w:rsidR="0006508D">
        <w:rPr>
          <w:rFonts w:ascii="Times New Roman" w:hAnsi="Times New Roman"/>
          <w:color w:val="000000"/>
          <w:sz w:val="26"/>
          <w:szCs w:val="26"/>
        </w:rPr>
        <w:t>, составит 0.71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рублей, вместе с тем ввиду снижения поголовья скота за предшествующие 2 года, считаем преждевременным увеличение арендной платы по данному направлению.</w:t>
      </w:r>
    </w:p>
    <w:p w:rsidR="002E2BD6" w:rsidRPr="00640963" w:rsidRDefault="002E2BD6" w:rsidP="002E2BD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Pr="00640963" w:rsidRDefault="002E2BD6" w:rsidP="002E2B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color w:val="000000"/>
          <w:sz w:val="26"/>
          <w:szCs w:val="26"/>
        </w:rPr>
        <w:t>Рассматривая вопрос установления коэффициентов к жилой застройки</w:t>
      </w:r>
      <w:r w:rsidR="00F56034">
        <w:rPr>
          <w:rFonts w:ascii="Times New Roman" w:hAnsi="Times New Roman"/>
          <w:color w:val="000000"/>
          <w:sz w:val="26"/>
          <w:szCs w:val="26"/>
        </w:rPr>
        <w:t xml:space="preserve"> в населенных пунктах с. Бирофельд, с. </w:t>
      </w:r>
      <w:proofErr w:type="gramStart"/>
      <w:r w:rsidR="00F56034">
        <w:rPr>
          <w:rFonts w:ascii="Times New Roman" w:hAnsi="Times New Roman"/>
          <w:color w:val="000000"/>
          <w:sz w:val="26"/>
          <w:szCs w:val="26"/>
        </w:rPr>
        <w:t>Алексеевка ,</w:t>
      </w:r>
      <w:proofErr w:type="gramEnd"/>
      <w:r w:rsidR="00F56034">
        <w:rPr>
          <w:rFonts w:ascii="Times New Roman" w:hAnsi="Times New Roman"/>
          <w:color w:val="000000"/>
          <w:sz w:val="26"/>
          <w:szCs w:val="26"/>
        </w:rPr>
        <w:t xml:space="preserve"> с. Опытное Поле, с. Красивое, с. </w:t>
      </w:r>
      <w:proofErr w:type="spellStart"/>
      <w:r w:rsidR="00F56034">
        <w:rPr>
          <w:rFonts w:ascii="Times New Roman" w:hAnsi="Times New Roman"/>
          <w:color w:val="000000"/>
          <w:sz w:val="26"/>
          <w:szCs w:val="26"/>
        </w:rPr>
        <w:t>Димитрово</w:t>
      </w:r>
      <w:proofErr w:type="spellEnd"/>
      <w:r w:rsidRPr="00640963">
        <w:rPr>
          <w:rFonts w:ascii="Times New Roman" w:hAnsi="Times New Roman"/>
          <w:color w:val="000000"/>
          <w:sz w:val="26"/>
          <w:szCs w:val="26"/>
        </w:rPr>
        <w:t xml:space="preserve"> ,  следует отметить следующее: </w:t>
      </w:r>
    </w:p>
    <w:p w:rsidR="002E2BD6" w:rsidRPr="00640963" w:rsidRDefault="002E2BD6" w:rsidP="002E2BD6">
      <w:pPr>
        <w:spacing w:after="0" w:line="240" w:lineRule="auto"/>
        <w:ind w:right="16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на земельных участках расположенны</w:t>
      </w:r>
      <w:r w:rsidR="00F56034">
        <w:rPr>
          <w:rFonts w:ascii="Times New Roman" w:hAnsi="Times New Roman"/>
          <w:color w:val="000000"/>
          <w:sz w:val="26"/>
          <w:szCs w:val="26"/>
        </w:rPr>
        <w:t xml:space="preserve">х в </w:t>
      </w:r>
      <w:proofErr w:type="gramStart"/>
      <w:r w:rsidR="00F56034">
        <w:rPr>
          <w:rFonts w:ascii="Times New Roman" w:hAnsi="Times New Roman"/>
          <w:color w:val="000000"/>
          <w:sz w:val="26"/>
          <w:szCs w:val="26"/>
        </w:rPr>
        <w:t>населенном  пункте</w:t>
      </w:r>
      <w:proofErr w:type="gramEnd"/>
      <w:r w:rsidR="00F56034">
        <w:rPr>
          <w:rFonts w:ascii="Times New Roman" w:hAnsi="Times New Roman"/>
          <w:color w:val="000000"/>
          <w:sz w:val="26"/>
          <w:szCs w:val="26"/>
        </w:rPr>
        <w:t xml:space="preserve"> с Бирофельд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,  с развешенным видом использования для ведения 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огородничества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(строка 13.1 ) будет составлять: </w:t>
      </w:r>
      <w:r w:rsidR="004916E7">
        <w:rPr>
          <w:rFonts w:ascii="Times New Roman" w:hAnsi="Times New Roman"/>
          <w:color w:val="000000"/>
          <w:sz w:val="26"/>
          <w:szCs w:val="26"/>
        </w:rPr>
        <w:t xml:space="preserve"> 25,70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0,01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 w:rsidR="004916E7">
        <w:rPr>
          <w:rFonts w:ascii="Times New Roman" w:hAnsi="Times New Roman"/>
          <w:b/>
          <w:color w:val="000000"/>
          <w:sz w:val="26"/>
          <w:szCs w:val="26"/>
        </w:rPr>
        <w:t>385,5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руб. в год аренда земельного участка площадью 1500 м2 </w:t>
      </w:r>
    </w:p>
    <w:p w:rsidR="002E2BD6" w:rsidRPr="00640963" w:rsidRDefault="002E2BD6" w:rsidP="002E2B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на земельных участках расположенных </w:t>
      </w:r>
      <w:r w:rsidR="004916E7">
        <w:rPr>
          <w:rFonts w:ascii="Times New Roman" w:hAnsi="Times New Roman"/>
          <w:color w:val="000000"/>
          <w:sz w:val="26"/>
          <w:szCs w:val="26"/>
        </w:rPr>
        <w:t xml:space="preserve">в населенном пункте с </w:t>
      </w:r>
      <w:proofErr w:type="spellStart"/>
      <w:r w:rsidR="004916E7">
        <w:rPr>
          <w:rFonts w:ascii="Times New Roman" w:hAnsi="Times New Roman"/>
          <w:color w:val="000000"/>
          <w:sz w:val="26"/>
          <w:szCs w:val="26"/>
        </w:rPr>
        <w:t>Димитрово</w:t>
      </w:r>
      <w:proofErr w:type="spellEnd"/>
      <w:r w:rsidRPr="00640963">
        <w:rPr>
          <w:rFonts w:ascii="Times New Roman" w:hAnsi="Times New Roman"/>
          <w:color w:val="000000"/>
          <w:sz w:val="26"/>
          <w:szCs w:val="26"/>
        </w:rPr>
        <w:t xml:space="preserve">, с развешенным видом использования для ведения 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огородничества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(строк</w:t>
      </w:r>
      <w:r w:rsidR="004916E7">
        <w:rPr>
          <w:rFonts w:ascii="Times New Roman" w:hAnsi="Times New Roman"/>
          <w:color w:val="000000"/>
          <w:sz w:val="26"/>
          <w:szCs w:val="26"/>
        </w:rPr>
        <w:t xml:space="preserve">а </w:t>
      </w:r>
      <w:proofErr w:type="gramStart"/>
      <w:r w:rsidR="004916E7">
        <w:rPr>
          <w:rFonts w:ascii="Times New Roman" w:hAnsi="Times New Roman"/>
          <w:color w:val="000000"/>
          <w:sz w:val="26"/>
          <w:szCs w:val="26"/>
        </w:rPr>
        <w:t>13.1 )</w:t>
      </w:r>
      <w:proofErr w:type="gramEnd"/>
      <w:r w:rsidR="004916E7">
        <w:rPr>
          <w:rFonts w:ascii="Times New Roman" w:hAnsi="Times New Roman"/>
          <w:color w:val="000000"/>
          <w:sz w:val="26"/>
          <w:szCs w:val="26"/>
        </w:rPr>
        <w:t xml:space="preserve"> будет составлять: 18,75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0,01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 w:rsidR="004916E7">
        <w:rPr>
          <w:rFonts w:ascii="Times New Roman" w:hAnsi="Times New Roman"/>
          <w:b/>
          <w:color w:val="000000"/>
          <w:sz w:val="26"/>
          <w:szCs w:val="26"/>
        </w:rPr>
        <w:t xml:space="preserve"> 281,25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руб. в год аренда земельного участка площадью 1500 м2</w:t>
      </w:r>
    </w:p>
    <w:p w:rsidR="002E2BD6" w:rsidRPr="00640963" w:rsidRDefault="002E2BD6" w:rsidP="002E2B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на земельных участках расположе</w:t>
      </w:r>
      <w:r w:rsidR="004916E7">
        <w:rPr>
          <w:rFonts w:ascii="Times New Roman" w:hAnsi="Times New Roman"/>
          <w:color w:val="000000"/>
          <w:sz w:val="26"/>
          <w:szCs w:val="26"/>
        </w:rPr>
        <w:t>нных в населенном пункте с Опытное Поле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, с развешенным видом использования для ведения 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огородничества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(стро</w:t>
      </w:r>
      <w:r w:rsidR="004916E7">
        <w:rPr>
          <w:rFonts w:ascii="Times New Roman" w:hAnsi="Times New Roman"/>
          <w:color w:val="000000"/>
          <w:sz w:val="26"/>
          <w:szCs w:val="26"/>
        </w:rPr>
        <w:t>ка 13.1) будет составлять: 22,47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0,01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 w:rsidR="004916E7">
        <w:rPr>
          <w:rFonts w:ascii="Times New Roman" w:hAnsi="Times New Roman"/>
          <w:b/>
          <w:color w:val="000000"/>
          <w:sz w:val="26"/>
          <w:szCs w:val="26"/>
        </w:rPr>
        <w:t>337,</w:t>
      </w:r>
      <w:proofErr w:type="gramStart"/>
      <w:r w:rsidR="004916E7">
        <w:rPr>
          <w:rFonts w:ascii="Times New Roman" w:hAnsi="Times New Roman"/>
          <w:b/>
          <w:color w:val="000000"/>
          <w:sz w:val="26"/>
          <w:szCs w:val="26"/>
        </w:rPr>
        <w:t>05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руб.</w:t>
      </w:r>
      <w:proofErr w:type="gramEnd"/>
      <w:r w:rsidRPr="00640963">
        <w:rPr>
          <w:rFonts w:ascii="Times New Roman" w:hAnsi="Times New Roman"/>
          <w:color w:val="000000"/>
          <w:sz w:val="26"/>
          <w:szCs w:val="26"/>
        </w:rPr>
        <w:t xml:space="preserve"> в год аренда земельного участка площадью 1500 м2</w:t>
      </w:r>
    </w:p>
    <w:p w:rsidR="004916E7" w:rsidRPr="00640963" w:rsidRDefault="004916E7" w:rsidP="004916E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lastRenderedPageBreak/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на земельных участках расположе</w:t>
      </w:r>
      <w:r>
        <w:rPr>
          <w:rFonts w:ascii="Times New Roman" w:hAnsi="Times New Roman"/>
          <w:color w:val="000000"/>
          <w:sz w:val="26"/>
          <w:szCs w:val="26"/>
        </w:rPr>
        <w:t>нных в населенном пункте с Красивое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, с развешенным видом использования для ведения 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огородничества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(стро</w:t>
      </w:r>
      <w:r>
        <w:rPr>
          <w:rFonts w:ascii="Times New Roman" w:hAnsi="Times New Roman"/>
          <w:color w:val="000000"/>
          <w:sz w:val="26"/>
          <w:szCs w:val="26"/>
        </w:rPr>
        <w:t>ка 13.1) будет составлять: 18,82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0,01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282,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руб.</w:t>
      </w:r>
      <w:proofErr w:type="gramEnd"/>
      <w:r w:rsidRPr="00640963">
        <w:rPr>
          <w:rFonts w:ascii="Times New Roman" w:hAnsi="Times New Roman"/>
          <w:color w:val="000000"/>
          <w:sz w:val="26"/>
          <w:szCs w:val="26"/>
        </w:rPr>
        <w:t xml:space="preserve"> в год аренда земельного участка площадью 1500 м2</w:t>
      </w:r>
    </w:p>
    <w:p w:rsidR="004916E7" w:rsidRPr="00640963" w:rsidRDefault="004916E7" w:rsidP="004916E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на земельных участках расположе</w:t>
      </w:r>
      <w:r>
        <w:rPr>
          <w:rFonts w:ascii="Times New Roman" w:hAnsi="Times New Roman"/>
          <w:color w:val="000000"/>
          <w:sz w:val="26"/>
          <w:szCs w:val="26"/>
        </w:rPr>
        <w:t>нных в населенном пункте с Алексеевка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, с развешенным видом использования для ведения 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огородничества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(стро</w:t>
      </w:r>
      <w:r>
        <w:rPr>
          <w:rFonts w:ascii="Times New Roman" w:hAnsi="Times New Roman"/>
          <w:color w:val="000000"/>
          <w:sz w:val="26"/>
          <w:szCs w:val="26"/>
        </w:rPr>
        <w:t>ка 13.1) будет составлять: 22,24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0,01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333,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руб.</w:t>
      </w:r>
      <w:proofErr w:type="gramEnd"/>
      <w:r w:rsidRPr="00640963">
        <w:rPr>
          <w:rFonts w:ascii="Times New Roman" w:hAnsi="Times New Roman"/>
          <w:color w:val="000000"/>
          <w:sz w:val="26"/>
          <w:szCs w:val="26"/>
        </w:rPr>
        <w:t xml:space="preserve"> в год аренда земельного участка площадью 1500 м2</w:t>
      </w:r>
    </w:p>
    <w:p w:rsidR="004916E7" w:rsidRPr="00640963" w:rsidRDefault="004916E7" w:rsidP="004916E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Pr="00640963" w:rsidRDefault="002E2BD6" w:rsidP="002E2B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Pr="00640963" w:rsidRDefault="002E2BD6" w:rsidP="004209EC">
      <w:pPr>
        <w:spacing w:after="0" w:line="240" w:lineRule="auto"/>
        <w:ind w:right="16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color w:val="000000"/>
          <w:sz w:val="26"/>
          <w:szCs w:val="26"/>
        </w:rPr>
        <w:t xml:space="preserve">Для более привлекательности открытия и ведения бизнеса в области   </w:t>
      </w:r>
      <w:r w:rsidRPr="00640963">
        <w:rPr>
          <w:rFonts w:ascii="Times New Roman" w:hAnsi="Times New Roman"/>
          <w:sz w:val="26"/>
          <w:szCs w:val="26"/>
        </w:rPr>
        <w:t xml:space="preserve">Отдыха (рекреация), </w:t>
      </w:r>
      <w:r w:rsidRPr="00640963">
        <w:rPr>
          <w:rFonts w:ascii="Times New Roman" w:hAnsi="Times New Roman"/>
          <w:color w:val="000000"/>
          <w:sz w:val="26"/>
          <w:szCs w:val="26"/>
        </w:rPr>
        <w:t>не территории муниципального образования сельского поселения предлагается утвердить следующие коэффициенты:</w:t>
      </w:r>
    </w:p>
    <w:p w:rsidR="002E2BD6" w:rsidRPr="00640963" w:rsidRDefault="002E2BD6" w:rsidP="002E2BD6">
      <w:pPr>
        <w:spacing w:after="0" w:line="240" w:lineRule="auto"/>
        <w:ind w:right="16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на земельных участках расположенны</w:t>
      </w:r>
      <w:r w:rsidR="004916E7">
        <w:rPr>
          <w:rFonts w:ascii="Times New Roman" w:hAnsi="Times New Roman"/>
          <w:color w:val="000000"/>
          <w:sz w:val="26"/>
          <w:szCs w:val="26"/>
        </w:rPr>
        <w:t xml:space="preserve">х в </w:t>
      </w:r>
      <w:proofErr w:type="gramStart"/>
      <w:r w:rsidR="004916E7">
        <w:rPr>
          <w:rFonts w:ascii="Times New Roman" w:hAnsi="Times New Roman"/>
          <w:color w:val="000000"/>
          <w:sz w:val="26"/>
          <w:szCs w:val="26"/>
        </w:rPr>
        <w:t>населенном  пункте</w:t>
      </w:r>
      <w:proofErr w:type="gramEnd"/>
      <w:r w:rsidR="004916E7">
        <w:rPr>
          <w:rFonts w:ascii="Times New Roman" w:hAnsi="Times New Roman"/>
          <w:color w:val="000000"/>
          <w:sz w:val="26"/>
          <w:szCs w:val="26"/>
        </w:rPr>
        <w:t xml:space="preserve"> с Бирофельд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,  с развешенным видом использования 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 xml:space="preserve">отдых    ( рекреация) 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(стро</w:t>
      </w:r>
      <w:r w:rsidR="004916E7">
        <w:rPr>
          <w:rFonts w:ascii="Times New Roman" w:hAnsi="Times New Roman"/>
          <w:color w:val="000000"/>
          <w:sz w:val="26"/>
          <w:szCs w:val="26"/>
        </w:rPr>
        <w:t>ка 5 ) будет составлять:  151,79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0,012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 w:rsidR="00535DA0">
        <w:rPr>
          <w:rFonts w:ascii="Times New Roman" w:hAnsi="Times New Roman"/>
          <w:b/>
          <w:color w:val="000000"/>
          <w:sz w:val="26"/>
          <w:szCs w:val="26"/>
        </w:rPr>
        <w:t xml:space="preserve"> 2732,2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руб. в год аренда земельного участка площадью 1500 м2; </w:t>
      </w:r>
    </w:p>
    <w:p w:rsidR="002E2BD6" w:rsidRPr="00640963" w:rsidRDefault="002E2BD6" w:rsidP="002E2B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на земельных участках расположенных </w:t>
      </w:r>
      <w:r w:rsidR="00535DA0">
        <w:rPr>
          <w:rFonts w:ascii="Times New Roman" w:hAnsi="Times New Roman"/>
          <w:color w:val="000000"/>
          <w:sz w:val="26"/>
          <w:szCs w:val="26"/>
        </w:rPr>
        <w:t xml:space="preserve">в населенном пункте с </w:t>
      </w:r>
      <w:proofErr w:type="spellStart"/>
      <w:r w:rsidR="00535DA0">
        <w:rPr>
          <w:rFonts w:ascii="Times New Roman" w:hAnsi="Times New Roman"/>
          <w:color w:val="000000"/>
          <w:sz w:val="26"/>
          <w:szCs w:val="26"/>
        </w:rPr>
        <w:t>Димитрово</w:t>
      </w:r>
      <w:proofErr w:type="spellEnd"/>
      <w:r w:rsidRPr="00640963">
        <w:rPr>
          <w:rFonts w:ascii="Times New Roman" w:hAnsi="Times New Roman"/>
          <w:color w:val="000000"/>
          <w:sz w:val="26"/>
          <w:szCs w:val="26"/>
        </w:rPr>
        <w:t xml:space="preserve">, с развешенным видом использования 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отдых (</w:t>
      </w:r>
      <w:proofErr w:type="gramStart"/>
      <w:r w:rsidRPr="00640963">
        <w:rPr>
          <w:rFonts w:ascii="Times New Roman" w:hAnsi="Times New Roman"/>
          <w:b/>
          <w:color w:val="000000"/>
          <w:sz w:val="26"/>
          <w:szCs w:val="26"/>
        </w:rPr>
        <w:t xml:space="preserve">рекреация) 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End"/>
      <w:r w:rsidRPr="00640963">
        <w:rPr>
          <w:rFonts w:ascii="Times New Roman" w:hAnsi="Times New Roman"/>
          <w:color w:val="000000"/>
          <w:sz w:val="26"/>
          <w:szCs w:val="26"/>
        </w:rPr>
        <w:t>(стр</w:t>
      </w:r>
      <w:r w:rsidR="00535DA0">
        <w:rPr>
          <w:rFonts w:ascii="Times New Roman" w:hAnsi="Times New Roman"/>
          <w:color w:val="000000"/>
          <w:sz w:val="26"/>
          <w:szCs w:val="26"/>
        </w:rPr>
        <w:t>ока 5 ) будет составлять: 398,95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0,012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 w:rsidR="00535DA0">
        <w:rPr>
          <w:rFonts w:ascii="Times New Roman" w:hAnsi="Times New Roman"/>
          <w:b/>
          <w:color w:val="000000"/>
          <w:sz w:val="26"/>
          <w:szCs w:val="26"/>
        </w:rPr>
        <w:t>7181,1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руб. в год аренда земельного участка площадью 1500 м2;</w:t>
      </w:r>
    </w:p>
    <w:p w:rsidR="002E2BD6" w:rsidRDefault="002E2BD6" w:rsidP="002E2B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на земельных участках расположе</w:t>
      </w:r>
      <w:r w:rsidR="00535DA0">
        <w:rPr>
          <w:rFonts w:ascii="Times New Roman" w:hAnsi="Times New Roman"/>
          <w:color w:val="000000"/>
          <w:sz w:val="26"/>
          <w:szCs w:val="26"/>
        </w:rPr>
        <w:t>нных в населенном пункте с Алексеевка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, с развешенным видом использования 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отдых (</w:t>
      </w:r>
      <w:proofErr w:type="gramStart"/>
      <w:r w:rsidRPr="00640963">
        <w:rPr>
          <w:rFonts w:ascii="Times New Roman" w:hAnsi="Times New Roman"/>
          <w:b/>
          <w:color w:val="000000"/>
          <w:sz w:val="26"/>
          <w:szCs w:val="26"/>
        </w:rPr>
        <w:t xml:space="preserve">рекреация) 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End"/>
      <w:r w:rsidRPr="00640963">
        <w:rPr>
          <w:rFonts w:ascii="Times New Roman" w:hAnsi="Times New Roman"/>
          <w:color w:val="000000"/>
          <w:sz w:val="26"/>
          <w:szCs w:val="26"/>
        </w:rPr>
        <w:t xml:space="preserve">                     (ст</w:t>
      </w:r>
      <w:r w:rsidR="00535DA0">
        <w:rPr>
          <w:rFonts w:ascii="Times New Roman" w:hAnsi="Times New Roman"/>
          <w:color w:val="000000"/>
          <w:sz w:val="26"/>
          <w:szCs w:val="26"/>
        </w:rPr>
        <w:t>рока 5) будет составлять: 398,95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0,012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7</w:t>
      </w:r>
      <w:r w:rsidR="00535DA0">
        <w:rPr>
          <w:rFonts w:ascii="Times New Roman" w:hAnsi="Times New Roman"/>
          <w:b/>
          <w:color w:val="000000"/>
          <w:sz w:val="26"/>
          <w:szCs w:val="26"/>
        </w:rPr>
        <w:t>181,1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руб. в год аренда земельного участка площадью 1500 м2;</w:t>
      </w:r>
    </w:p>
    <w:p w:rsidR="00535DA0" w:rsidRDefault="00535DA0" w:rsidP="002E2B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на земельных участках расположе</w:t>
      </w:r>
      <w:r>
        <w:rPr>
          <w:rFonts w:ascii="Times New Roman" w:hAnsi="Times New Roman"/>
          <w:color w:val="000000"/>
          <w:sz w:val="26"/>
          <w:szCs w:val="26"/>
        </w:rPr>
        <w:t>нных в населенном пункте с Красивое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, с развешенным видом использования 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отдых (</w:t>
      </w:r>
      <w:proofErr w:type="gramStart"/>
      <w:r w:rsidRPr="00640963">
        <w:rPr>
          <w:rFonts w:ascii="Times New Roman" w:hAnsi="Times New Roman"/>
          <w:b/>
          <w:color w:val="000000"/>
          <w:sz w:val="26"/>
          <w:szCs w:val="26"/>
        </w:rPr>
        <w:t xml:space="preserve">рекреация) 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End"/>
      <w:r w:rsidRPr="00640963">
        <w:rPr>
          <w:rFonts w:ascii="Times New Roman" w:hAnsi="Times New Roman"/>
          <w:color w:val="000000"/>
          <w:sz w:val="26"/>
          <w:szCs w:val="26"/>
        </w:rPr>
        <w:t xml:space="preserve">                     (ст</w:t>
      </w:r>
      <w:r>
        <w:rPr>
          <w:rFonts w:ascii="Times New Roman" w:hAnsi="Times New Roman"/>
          <w:color w:val="000000"/>
          <w:sz w:val="26"/>
          <w:szCs w:val="26"/>
        </w:rPr>
        <w:t>рока 5) будет составлять: 398,95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0,012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7</w:t>
      </w:r>
      <w:r>
        <w:rPr>
          <w:rFonts w:ascii="Times New Roman" w:hAnsi="Times New Roman"/>
          <w:b/>
          <w:color w:val="000000"/>
          <w:sz w:val="26"/>
          <w:szCs w:val="26"/>
        </w:rPr>
        <w:t>181,1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руб. в год аренда земельного участка площадью 1500 м2</w:t>
      </w:r>
    </w:p>
    <w:p w:rsidR="00535DA0" w:rsidRPr="00640963" w:rsidRDefault="00535DA0" w:rsidP="00535DA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b/>
          <w:color w:val="000000"/>
          <w:sz w:val="26"/>
          <w:szCs w:val="26"/>
        </w:rPr>
        <w:t>Пример: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на земельных участках расположе</w:t>
      </w:r>
      <w:r>
        <w:rPr>
          <w:rFonts w:ascii="Times New Roman" w:hAnsi="Times New Roman"/>
          <w:color w:val="000000"/>
          <w:sz w:val="26"/>
          <w:szCs w:val="26"/>
        </w:rPr>
        <w:t>нных в населенном пункте с Опытное Поле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, с развешенным видом использования 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отдых (</w:t>
      </w:r>
      <w:proofErr w:type="gramStart"/>
      <w:r w:rsidRPr="00640963">
        <w:rPr>
          <w:rFonts w:ascii="Times New Roman" w:hAnsi="Times New Roman"/>
          <w:b/>
          <w:color w:val="000000"/>
          <w:sz w:val="26"/>
          <w:szCs w:val="26"/>
        </w:rPr>
        <w:t xml:space="preserve">рекреация) 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End"/>
      <w:r w:rsidRPr="00640963">
        <w:rPr>
          <w:rFonts w:ascii="Times New Roman" w:hAnsi="Times New Roman"/>
          <w:color w:val="000000"/>
          <w:sz w:val="26"/>
          <w:szCs w:val="26"/>
        </w:rPr>
        <w:t xml:space="preserve">                     (ст</w:t>
      </w:r>
      <w:r>
        <w:rPr>
          <w:rFonts w:ascii="Times New Roman" w:hAnsi="Times New Roman"/>
          <w:color w:val="000000"/>
          <w:sz w:val="26"/>
          <w:szCs w:val="26"/>
        </w:rPr>
        <w:t>рока 5) будет составлять: 124,57</w:t>
      </w:r>
      <w:r w:rsidRPr="00640963">
        <w:rPr>
          <w:rFonts w:ascii="Times New Roman" w:hAnsi="Times New Roman"/>
          <w:color w:val="000000"/>
          <w:sz w:val="26"/>
          <w:szCs w:val="26"/>
        </w:rPr>
        <w:t>*</w:t>
      </w:r>
      <w:r w:rsidRPr="00640963">
        <w:rPr>
          <w:rFonts w:ascii="Times New Roman" w:hAnsi="Times New Roman"/>
          <w:b/>
          <w:color w:val="000000"/>
          <w:sz w:val="26"/>
          <w:szCs w:val="26"/>
        </w:rPr>
        <w:t>0,012</w:t>
      </w:r>
      <w:r w:rsidRPr="00640963">
        <w:rPr>
          <w:rFonts w:ascii="Times New Roman" w:hAnsi="Times New Roman"/>
          <w:color w:val="000000"/>
          <w:sz w:val="26"/>
          <w:szCs w:val="26"/>
        </w:rPr>
        <w:t>*1500=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2242,3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 руб. в год аренда земельного участка площадью 1500 м2</w:t>
      </w:r>
    </w:p>
    <w:p w:rsidR="00535DA0" w:rsidRPr="00640963" w:rsidRDefault="00535DA0" w:rsidP="002E2B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Pr="00640963" w:rsidRDefault="002E2BD6" w:rsidP="002E2BD6">
      <w:pPr>
        <w:spacing w:after="0" w:line="322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D6" w:rsidRDefault="002E2BD6" w:rsidP="002E2BD6">
      <w:pPr>
        <w:pStyle w:val="30"/>
        <w:shd w:val="clear" w:color="auto" w:fill="auto"/>
        <w:spacing w:line="240" w:lineRule="auto"/>
        <w:rPr>
          <w:b w:val="0"/>
          <w:sz w:val="26"/>
          <w:szCs w:val="26"/>
        </w:rPr>
      </w:pPr>
      <w:r w:rsidRPr="00640963">
        <w:rPr>
          <w:b w:val="0"/>
          <w:sz w:val="26"/>
          <w:szCs w:val="26"/>
        </w:rPr>
        <w:tab/>
        <w:t xml:space="preserve">Ввиду того, что в основной своей части нижеперечисленные виды деятельности несут в себе коммерческий характер, считаем, что в рамках действующего состояния бюджета необходимо увеличить наполняемость, в том числе и за счет применения наиболее близкому к максимальному </w:t>
      </w:r>
      <w:proofErr w:type="gramStart"/>
      <w:r w:rsidRPr="00640963">
        <w:rPr>
          <w:b w:val="0"/>
          <w:sz w:val="26"/>
          <w:szCs w:val="26"/>
        </w:rPr>
        <w:t>коэффициенту:0,015</w:t>
      </w:r>
      <w:proofErr w:type="gramEnd"/>
      <w:r w:rsidRPr="00640963">
        <w:rPr>
          <w:b w:val="0"/>
          <w:sz w:val="26"/>
          <w:szCs w:val="26"/>
        </w:rPr>
        <w:t xml:space="preserve"> значению за аренду данных категорий земель, к следующим видам деятельности:</w:t>
      </w:r>
    </w:p>
    <w:p w:rsidR="00B7650F" w:rsidRDefault="00B7650F" w:rsidP="002E2BD6">
      <w:pPr>
        <w:pStyle w:val="30"/>
        <w:shd w:val="clear" w:color="auto" w:fill="auto"/>
        <w:spacing w:line="240" w:lineRule="auto"/>
        <w:rPr>
          <w:b w:val="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5"/>
        <w:gridCol w:w="1723"/>
        <w:gridCol w:w="1164"/>
        <w:gridCol w:w="1178"/>
        <w:gridCol w:w="1195"/>
        <w:gridCol w:w="1164"/>
        <w:gridCol w:w="946"/>
        <w:gridCol w:w="642"/>
        <w:gridCol w:w="1095"/>
      </w:tblGrid>
      <w:tr w:rsidR="00AC2987" w:rsidTr="00B7650F"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>4.7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>21,73</w:t>
            </w:r>
          </w:p>
          <w:p w:rsid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>с. Бирофельд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21,73х0,015</w:t>
            </w:r>
          </w:p>
          <w:p w:rsid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х1500= 488,93</w:t>
            </w:r>
          </w:p>
          <w:p w:rsidR="00AC2987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>49,32</w:t>
            </w:r>
          </w:p>
          <w:p w:rsid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 xml:space="preserve">с. </w:t>
            </w:r>
            <w:proofErr w:type="spellStart"/>
            <w:r w:rsidRPr="00AC2987">
              <w:rPr>
                <w:b w:val="0"/>
                <w:sz w:val="20"/>
                <w:szCs w:val="20"/>
              </w:rPr>
              <w:t>Димитрово</w:t>
            </w:r>
            <w:proofErr w:type="spellEnd"/>
            <w:r>
              <w:rPr>
                <w:b w:val="0"/>
                <w:sz w:val="20"/>
                <w:szCs w:val="20"/>
              </w:rPr>
              <w:t>:</w:t>
            </w:r>
          </w:p>
          <w:p w:rsid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49,32х0,015</w:t>
            </w:r>
          </w:p>
          <w:p w:rsid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х1500=</w:t>
            </w:r>
          </w:p>
          <w:p w:rsidR="00AC2987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1109,7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>49,32</w:t>
            </w:r>
          </w:p>
          <w:p w:rsid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>с. Алексеевка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AC2987" w:rsidRDefault="00AC2987" w:rsidP="00AC2987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49,32х0,015</w:t>
            </w:r>
          </w:p>
          <w:p w:rsidR="00AC2987" w:rsidRDefault="00AC2987" w:rsidP="00AC2987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х1500=</w:t>
            </w:r>
          </w:p>
          <w:p w:rsidR="00AC2987" w:rsidRPr="00AC2987" w:rsidRDefault="00AC2987" w:rsidP="00AC2987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1109,7</w:t>
            </w:r>
          </w:p>
        </w:tc>
        <w:tc>
          <w:tcPr>
            <w:tcW w:w="1088" w:type="dxa"/>
          </w:tcPr>
          <w:p w:rsidR="00B7650F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>49,32 с. Красивое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AC2987" w:rsidRDefault="00AC2987" w:rsidP="00AC2987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49,32х0,015</w:t>
            </w:r>
          </w:p>
          <w:p w:rsidR="00AC2987" w:rsidRDefault="00AC2987" w:rsidP="00AC2987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х1500=</w:t>
            </w:r>
          </w:p>
          <w:p w:rsidR="00AC2987" w:rsidRPr="00AC2987" w:rsidRDefault="00AC2987" w:rsidP="00AC2987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1109,7</w:t>
            </w:r>
          </w:p>
        </w:tc>
        <w:tc>
          <w:tcPr>
            <w:tcW w:w="1088" w:type="dxa"/>
          </w:tcPr>
          <w:p w:rsidR="00B7650F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>49,32 с. Опытное Поле</w:t>
            </w:r>
            <w:r>
              <w:rPr>
                <w:b w:val="0"/>
                <w:sz w:val="20"/>
                <w:szCs w:val="20"/>
              </w:rPr>
              <w:t>:</w:t>
            </w:r>
          </w:p>
          <w:p w:rsidR="00AC2987" w:rsidRDefault="00AC2987" w:rsidP="00AC2987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49,32</w:t>
            </w:r>
          </w:p>
          <w:p w:rsidR="00AC2987" w:rsidRDefault="00AC2987" w:rsidP="00AC2987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х0,015</w:t>
            </w:r>
          </w:p>
          <w:p w:rsidR="00AC2987" w:rsidRDefault="00AC2987" w:rsidP="00AC2987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х1500=</w:t>
            </w:r>
          </w:p>
          <w:p w:rsidR="00AC2987" w:rsidRPr="00AC2987" w:rsidRDefault="00AC2987" w:rsidP="00AC2987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1109,7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>0,015</w:t>
            </w:r>
          </w:p>
        </w:tc>
        <w:tc>
          <w:tcPr>
            <w:tcW w:w="1088" w:type="dxa"/>
          </w:tcPr>
          <w:p w:rsidR="00B7650F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C2987">
              <w:rPr>
                <w:b w:val="0"/>
                <w:sz w:val="20"/>
                <w:szCs w:val="20"/>
              </w:rPr>
              <w:t>Средний показатель составит</w:t>
            </w:r>
          </w:p>
          <w:p w:rsidR="004209EC" w:rsidRPr="00AC2987" w:rsidRDefault="004209EC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985,54</w:t>
            </w:r>
          </w:p>
        </w:tc>
      </w:tr>
      <w:tr w:rsidR="00AC2987" w:rsidTr="00B7650F"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AC2987">
              <w:rPr>
                <w:b w:val="0"/>
                <w:sz w:val="22"/>
                <w:szCs w:val="22"/>
              </w:rPr>
              <w:lastRenderedPageBreak/>
              <w:t>4.8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AC2987">
              <w:rPr>
                <w:b w:val="0"/>
                <w:sz w:val="22"/>
                <w:szCs w:val="22"/>
              </w:rPr>
              <w:t>Развлечения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21,73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B7650F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088" w:type="dxa"/>
          </w:tcPr>
          <w:p w:rsidR="00B7650F" w:rsidRDefault="00B7650F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5B67DF" w:rsidRPr="00AC2987" w:rsidRDefault="005B67DF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AC2987" w:rsidTr="00B7650F"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4.8.1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21,73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B7650F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088" w:type="dxa"/>
          </w:tcPr>
          <w:p w:rsidR="00B7650F" w:rsidRPr="00AC2987" w:rsidRDefault="00B7650F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AC2987" w:rsidTr="00B7650F"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4.8.2.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азартных игр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21,73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5B67DF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B7650F" w:rsidRPr="00AC2987" w:rsidRDefault="00B7650F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088" w:type="dxa"/>
          </w:tcPr>
          <w:p w:rsidR="00B7650F" w:rsidRPr="00AC2987" w:rsidRDefault="00B7650F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AC2987" w:rsidTr="00B7650F">
        <w:tc>
          <w:tcPr>
            <w:tcW w:w="1088" w:type="dxa"/>
          </w:tcPr>
          <w:p w:rsid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4.8.3.</w:t>
            </w:r>
          </w:p>
        </w:tc>
        <w:tc>
          <w:tcPr>
            <w:tcW w:w="1088" w:type="dxa"/>
          </w:tcPr>
          <w:p w:rsid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азартных игр в игровых зонах</w:t>
            </w:r>
          </w:p>
        </w:tc>
        <w:tc>
          <w:tcPr>
            <w:tcW w:w="1088" w:type="dxa"/>
          </w:tcPr>
          <w:p w:rsidR="00AC2987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21,73</w:t>
            </w:r>
          </w:p>
        </w:tc>
        <w:tc>
          <w:tcPr>
            <w:tcW w:w="1088" w:type="dxa"/>
          </w:tcPr>
          <w:p w:rsidR="00AC2987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AC2987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AC2987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AC2987" w:rsidRPr="00AC2987" w:rsidRDefault="005B67DF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49,32</w:t>
            </w:r>
          </w:p>
        </w:tc>
        <w:tc>
          <w:tcPr>
            <w:tcW w:w="1088" w:type="dxa"/>
          </w:tcPr>
          <w:p w:rsidR="00AC2987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088" w:type="dxa"/>
          </w:tcPr>
          <w:p w:rsidR="00AC2987" w:rsidRPr="00AC2987" w:rsidRDefault="00AC2987" w:rsidP="002E2BD6">
            <w:pPr>
              <w:pStyle w:val="3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</w:tbl>
    <w:p w:rsidR="00B7650F" w:rsidRDefault="00B7650F" w:rsidP="002E2BD6">
      <w:pPr>
        <w:pStyle w:val="30"/>
        <w:shd w:val="clear" w:color="auto" w:fill="auto"/>
        <w:spacing w:line="240" w:lineRule="auto"/>
        <w:rPr>
          <w:b w:val="0"/>
          <w:sz w:val="26"/>
          <w:szCs w:val="26"/>
        </w:rPr>
      </w:pPr>
    </w:p>
    <w:p w:rsidR="00B7650F" w:rsidRPr="00640963" w:rsidRDefault="00B7650F" w:rsidP="002E2BD6">
      <w:pPr>
        <w:pStyle w:val="30"/>
        <w:shd w:val="clear" w:color="auto" w:fill="auto"/>
        <w:spacing w:line="240" w:lineRule="auto"/>
        <w:rPr>
          <w:b w:val="0"/>
          <w:sz w:val="26"/>
          <w:szCs w:val="26"/>
        </w:rPr>
      </w:pPr>
    </w:p>
    <w:p w:rsidR="002E2BD6" w:rsidRPr="00640963" w:rsidRDefault="002E2BD6" w:rsidP="002E2BD6">
      <w:pPr>
        <w:pStyle w:val="30"/>
        <w:shd w:val="clear" w:color="auto" w:fill="auto"/>
        <w:spacing w:line="240" w:lineRule="auto"/>
        <w:rPr>
          <w:b w:val="0"/>
          <w:sz w:val="26"/>
          <w:szCs w:val="26"/>
        </w:rPr>
      </w:pPr>
    </w:p>
    <w:p w:rsidR="002E2BD6" w:rsidRPr="00640963" w:rsidRDefault="002E2BD6" w:rsidP="002E2BD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40963">
        <w:rPr>
          <w:rFonts w:ascii="Times New Roman" w:hAnsi="Times New Roman"/>
          <w:color w:val="000000"/>
          <w:sz w:val="26"/>
          <w:szCs w:val="26"/>
        </w:rPr>
        <w:tab/>
        <w:t xml:space="preserve">Вывод: расчет аренды за земельные участки, находящихся в собственности муниципального образования </w:t>
      </w:r>
      <w:r w:rsidR="004209EC">
        <w:rPr>
          <w:rFonts w:ascii="Times New Roman" w:hAnsi="Times New Roman"/>
          <w:color w:val="000000"/>
          <w:sz w:val="26"/>
          <w:szCs w:val="26"/>
        </w:rPr>
        <w:t>«Бирофельдское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 необходимо привести в соответствие с действующим</w:t>
      </w:r>
      <w:r w:rsidR="004209EC">
        <w:rPr>
          <w:rFonts w:ascii="Times New Roman" w:hAnsi="Times New Roman"/>
          <w:sz w:val="26"/>
          <w:szCs w:val="26"/>
        </w:rPr>
        <w:t xml:space="preserve"> постановлением</w:t>
      </w:r>
      <w:r w:rsidRPr="00640963">
        <w:rPr>
          <w:rFonts w:ascii="Times New Roman" w:hAnsi="Times New Roman"/>
          <w:sz w:val="26"/>
          <w:szCs w:val="26"/>
        </w:rPr>
        <w:t xml:space="preserve"> Правительства Еврейской автономной </w:t>
      </w:r>
      <w:r w:rsidRPr="00640963">
        <w:rPr>
          <w:rFonts w:ascii="Times New Roman" w:hAnsi="Times New Roman"/>
          <w:color w:val="000000"/>
          <w:sz w:val="26"/>
          <w:szCs w:val="26"/>
        </w:rPr>
        <w:t xml:space="preserve">области, от 28.12.2019 года № 491-ПП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торгов». </w:t>
      </w:r>
    </w:p>
    <w:p w:rsidR="004C2A46" w:rsidRPr="00303C39" w:rsidRDefault="004C2A46">
      <w:pPr>
        <w:rPr>
          <w:rFonts w:asciiTheme="minorHAnsi" w:hAnsiTheme="minorHAnsi" w:cstheme="minorHAnsi"/>
          <w:sz w:val="24"/>
          <w:szCs w:val="24"/>
        </w:rPr>
      </w:pPr>
    </w:p>
    <w:sectPr w:rsidR="004C2A46" w:rsidRPr="00303C39" w:rsidSect="00303C39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1B"/>
    <w:rsid w:val="0006508D"/>
    <w:rsid w:val="002E2BD6"/>
    <w:rsid w:val="00303C39"/>
    <w:rsid w:val="0040462C"/>
    <w:rsid w:val="004209EC"/>
    <w:rsid w:val="00450889"/>
    <w:rsid w:val="004916E7"/>
    <w:rsid w:val="004A651B"/>
    <w:rsid w:val="004C2A46"/>
    <w:rsid w:val="004E11D2"/>
    <w:rsid w:val="00535DA0"/>
    <w:rsid w:val="005B67DF"/>
    <w:rsid w:val="007A21CA"/>
    <w:rsid w:val="00915594"/>
    <w:rsid w:val="00982EE0"/>
    <w:rsid w:val="00AC2987"/>
    <w:rsid w:val="00B7650F"/>
    <w:rsid w:val="00B8744B"/>
    <w:rsid w:val="00DD1F33"/>
    <w:rsid w:val="00F060B0"/>
    <w:rsid w:val="00F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8FD2B"/>
  <w15:chartTrackingRefBased/>
  <w15:docId w15:val="{530EBC10-B304-4B69-A7A0-86D21E6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39"/>
    <w:pPr>
      <w:spacing w:after="160" w:line="252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03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03C39"/>
    <w:pPr>
      <w:spacing w:after="120" w:line="480" w:lineRule="auto"/>
    </w:pPr>
    <w:rPr>
      <w:rFonts w:ascii="MS Sans Serif" w:hAnsi="MS Sans Serif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303C39"/>
    <w:rPr>
      <w:rFonts w:ascii="MS Sans Serif" w:eastAsia="Calibri" w:hAnsi="MS Sans Serif"/>
      <w:sz w:val="20"/>
      <w:szCs w:val="20"/>
      <w:lang w:val="en-US" w:eastAsia="ru-RU"/>
    </w:rPr>
  </w:style>
  <w:style w:type="character" w:customStyle="1" w:styleId="a8">
    <w:name w:val="Без интервала Знак"/>
    <w:link w:val="a9"/>
    <w:uiPriority w:val="1"/>
    <w:locked/>
    <w:rsid w:val="00303C39"/>
  </w:style>
  <w:style w:type="paragraph" w:styleId="a9">
    <w:name w:val="No Spacing"/>
    <w:link w:val="a8"/>
    <w:uiPriority w:val="1"/>
    <w:qFormat/>
    <w:rsid w:val="00303C39"/>
  </w:style>
  <w:style w:type="paragraph" w:customStyle="1" w:styleId="ConsPlusNormal">
    <w:name w:val="ConsPlusNormal"/>
    <w:rsid w:val="00303C39"/>
    <w:pPr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303C3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03C39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headertext">
    <w:name w:val="headertext"/>
    <w:basedOn w:val="a"/>
    <w:uiPriority w:val="99"/>
    <w:rsid w:val="00303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uiPriority w:val="99"/>
    <w:rsid w:val="00303C3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63235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10</cp:revision>
  <dcterms:created xsi:type="dcterms:W3CDTF">2022-07-19T06:40:00Z</dcterms:created>
  <dcterms:modified xsi:type="dcterms:W3CDTF">2022-07-19T22:53:00Z</dcterms:modified>
</cp:coreProperties>
</file>