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64" w:rsidRPr="007E7CF9" w:rsidRDefault="007E7CF9" w:rsidP="00A7191F">
      <w:pPr>
        <w:ind w:right="-18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Pr="007E7CF9">
        <w:rPr>
          <w:b/>
          <w:sz w:val="28"/>
          <w:szCs w:val="28"/>
        </w:rPr>
        <w:t>ПРОЕКТ</w:t>
      </w:r>
    </w:p>
    <w:bookmarkEnd w:id="0"/>
    <w:p w:rsidR="00327764" w:rsidRDefault="00327764" w:rsidP="00327764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«Бирофельдское сельское поселение»</w:t>
      </w:r>
    </w:p>
    <w:p w:rsidR="00327764" w:rsidRDefault="00327764" w:rsidP="00327764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327764" w:rsidRDefault="00327764" w:rsidP="00327764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327764" w:rsidRDefault="00327764" w:rsidP="00327764">
      <w:pPr>
        <w:ind w:right="-186"/>
        <w:jc w:val="center"/>
        <w:rPr>
          <w:sz w:val="28"/>
          <w:szCs w:val="28"/>
        </w:rPr>
      </w:pPr>
    </w:p>
    <w:p w:rsidR="00327764" w:rsidRDefault="00327764" w:rsidP="00327764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327764" w:rsidRDefault="00327764" w:rsidP="00327764">
      <w:pPr>
        <w:ind w:right="-186"/>
        <w:jc w:val="center"/>
        <w:rPr>
          <w:sz w:val="28"/>
          <w:szCs w:val="28"/>
        </w:rPr>
      </w:pPr>
    </w:p>
    <w:p w:rsidR="00327764" w:rsidRDefault="00327764" w:rsidP="00327764">
      <w:pPr>
        <w:ind w:right="-186"/>
        <w:jc w:val="center"/>
        <w:rPr>
          <w:sz w:val="28"/>
        </w:rPr>
      </w:pPr>
      <w:r>
        <w:rPr>
          <w:sz w:val="28"/>
        </w:rPr>
        <w:t>ПОСТАНОВЛЕНИЕ</w:t>
      </w:r>
    </w:p>
    <w:p w:rsidR="00327764" w:rsidRDefault="00327764" w:rsidP="00327764">
      <w:pPr>
        <w:jc w:val="center"/>
        <w:rPr>
          <w:sz w:val="28"/>
        </w:rPr>
      </w:pPr>
    </w:p>
    <w:p w:rsidR="00327764" w:rsidRDefault="00327764" w:rsidP="00327764">
      <w:pPr>
        <w:ind w:right="-186"/>
        <w:jc w:val="center"/>
        <w:rPr>
          <w:sz w:val="28"/>
        </w:rPr>
      </w:pPr>
    </w:p>
    <w:p w:rsidR="00327764" w:rsidRDefault="00535F19" w:rsidP="00327764">
      <w:pPr>
        <w:ind w:right="-186"/>
        <w:rPr>
          <w:sz w:val="28"/>
        </w:rPr>
      </w:pPr>
      <w:r>
        <w:rPr>
          <w:sz w:val="28"/>
        </w:rPr>
        <w:t>--</w:t>
      </w:r>
      <w:r w:rsidR="00327764">
        <w:rPr>
          <w:sz w:val="28"/>
        </w:rPr>
        <w:t>.</w:t>
      </w:r>
      <w:r w:rsidR="00A7191F">
        <w:rPr>
          <w:sz w:val="28"/>
        </w:rPr>
        <w:t>05.2022</w:t>
      </w:r>
      <w:r w:rsidR="00327764">
        <w:rPr>
          <w:sz w:val="28"/>
        </w:rPr>
        <w:t xml:space="preserve"> </w:t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</w:r>
      <w:r w:rsidR="00327764">
        <w:rPr>
          <w:sz w:val="28"/>
        </w:rPr>
        <w:tab/>
        <w:t xml:space="preserve">        </w:t>
      </w:r>
      <w:r w:rsidR="00A7191F">
        <w:rPr>
          <w:sz w:val="28"/>
        </w:rPr>
        <w:t xml:space="preserve">            </w:t>
      </w:r>
      <w:r w:rsidR="00327764">
        <w:rPr>
          <w:sz w:val="28"/>
        </w:rPr>
        <w:t xml:space="preserve"> № </w:t>
      </w:r>
      <w:r>
        <w:rPr>
          <w:sz w:val="28"/>
        </w:rPr>
        <w:t xml:space="preserve"> </w:t>
      </w:r>
    </w:p>
    <w:p w:rsidR="00327764" w:rsidRDefault="00327764" w:rsidP="00327764">
      <w:pPr>
        <w:jc w:val="center"/>
        <w:rPr>
          <w:sz w:val="28"/>
        </w:rPr>
      </w:pPr>
      <w:r>
        <w:rPr>
          <w:sz w:val="28"/>
        </w:rPr>
        <w:t>с. Бирофельд</w:t>
      </w:r>
    </w:p>
    <w:p w:rsidR="00327764" w:rsidRDefault="00327764" w:rsidP="00327764">
      <w:pPr>
        <w:pStyle w:val="ConsPlusTitle"/>
        <w:widowControl/>
        <w:jc w:val="center"/>
      </w:pPr>
    </w:p>
    <w:p w:rsidR="00327764" w:rsidRDefault="00327764" w:rsidP="00327764">
      <w:pPr>
        <w:pStyle w:val="ConsPlusTitle"/>
        <w:widowControl/>
        <w:jc w:val="center"/>
      </w:pPr>
    </w:p>
    <w:p w:rsidR="00327764" w:rsidRDefault="00A7191F" w:rsidP="00327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 xml:space="preserve">в </w:t>
      </w:r>
      <w:r w:rsidR="00327764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proofErr w:type="gramEnd"/>
      <w:r w:rsidR="00327764">
        <w:rPr>
          <w:sz w:val="28"/>
          <w:szCs w:val="28"/>
        </w:rPr>
        <w:t xml:space="preserve"> должностных лиц администрации 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>, утвержденный постановлением администрации Бирофельдского сельского поселения от 18.12.2020 № 121</w:t>
      </w:r>
    </w:p>
    <w:p w:rsidR="00327764" w:rsidRDefault="00327764" w:rsidP="00327764">
      <w:pPr>
        <w:pStyle w:val="ConsPlusTitle"/>
        <w:widowControl/>
        <w:jc w:val="center"/>
      </w:pPr>
    </w:p>
    <w:p w:rsidR="00327764" w:rsidRDefault="00327764" w:rsidP="00327764">
      <w:pPr>
        <w:pStyle w:val="ConsPlusTitle"/>
        <w:widowControl/>
        <w:jc w:val="center"/>
      </w:pPr>
    </w:p>
    <w:p w:rsidR="00327764" w:rsidRDefault="00327764" w:rsidP="00327764">
      <w:pPr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соответствии с</w:t>
      </w:r>
      <w:r w:rsidR="00A7191F">
        <w:rPr>
          <w:rFonts w:cs="Arial"/>
          <w:color w:val="000000"/>
          <w:sz w:val="28"/>
          <w:szCs w:val="28"/>
        </w:rPr>
        <w:t xml:space="preserve"> федеральным законом от </w:t>
      </w:r>
      <w:r w:rsidR="0017148F">
        <w:rPr>
          <w:rFonts w:cs="Arial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617C48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 законом ЕАО от 23.06.2010 </w:t>
      </w:r>
      <w:hyperlink r:id="rId5" w:tgtFrame="_self" w:history="1">
        <w:r>
          <w:rPr>
            <w:rStyle w:val="a3"/>
            <w:rFonts w:cs="Arial"/>
            <w:color w:val="000000"/>
            <w:sz w:val="28"/>
            <w:szCs w:val="28"/>
          </w:rPr>
          <w:t>№ 781-ОЗ</w:t>
        </w:r>
      </w:hyperlink>
      <w:r>
        <w:rPr>
          <w:rFonts w:cs="Arial"/>
          <w:color w:val="000000"/>
          <w:sz w:val="28"/>
          <w:szCs w:val="28"/>
        </w:rPr>
        <w:t xml:space="preserve"> «Об административных правонарушениях»</w:t>
      </w:r>
      <w:r w:rsidR="00617C48">
        <w:rPr>
          <w:rFonts w:cs="Arial"/>
          <w:color w:val="000000"/>
          <w:sz w:val="28"/>
          <w:szCs w:val="28"/>
        </w:rPr>
        <w:t xml:space="preserve">, на основании Устава  муниципального образования </w:t>
      </w:r>
      <w:r w:rsidR="00817003">
        <w:rPr>
          <w:rFonts w:cs="Arial"/>
          <w:color w:val="000000"/>
          <w:sz w:val="28"/>
          <w:szCs w:val="28"/>
        </w:rPr>
        <w:t xml:space="preserve"> «Бирофельдское сельское поселение» </w:t>
      </w:r>
      <w:r>
        <w:rPr>
          <w:rFonts w:cs="Arial"/>
          <w:color w:val="000000"/>
          <w:sz w:val="28"/>
          <w:szCs w:val="28"/>
        </w:rPr>
        <w:t xml:space="preserve"> администрация сельского поселения</w:t>
      </w:r>
    </w:p>
    <w:p w:rsidR="00327764" w:rsidRDefault="00836794" w:rsidP="008367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6794" w:rsidRDefault="00836794" w:rsidP="0083679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36794">
        <w:rPr>
          <w:sz w:val="28"/>
          <w:szCs w:val="28"/>
        </w:rPr>
        <w:t>Перечень должностных лиц адм</w:t>
      </w:r>
      <w:r>
        <w:rPr>
          <w:sz w:val="28"/>
          <w:szCs w:val="28"/>
        </w:rPr>
        <w:t>инистрации сельского поселения,</w:t>
      </w:r>
    </w:p>
    <w:p w:rsidR="00836794" w:rsidRDefault="00836794" w:rsidP="00836794">
      <w:pPr>
        <w:jc w:val="both"/>
        <w:rPr>
          <w:sz w:val="28"/>
          <w:szCs w:val="28"/>
        </w:rPr>
      </w:pPr>
      <w:r w:rsidRPr="00836794">
        <w:rPr>
          <w:sz w:val="28"/>
          <w:szCs w:val="28"/>
        </w:rPr>
        <w:t>уполномоченных составлять протоколы об административных правонарушениях, утвержденный постановлением администрации Бирофельдского сельского поселения от 18.12.2020 № 121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должностных лиц администрации 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изложить  в</w:t>
      </w:r>
      <w:proofErr w:type="gramEnd"/>
      <w:r>
        <w:rPr>
          <w:sz w:val="28"/>
          <w:szCs w:val="28"/>
        </w:rPr>
        <w:t xml:space="preserve"> следующей редакции:</w:t>
      </w:r>
    </w:p>
    <w:p w:rsidR="00836794" w:rsidRPr="00836794" w:rsidRDefault="00836794" w:rsidP="00836794">
      <w:pPr>
        <w:jc w:val="both"/>
        <w:rPr>
          <w:sz w:val="28"/>
          <w:szCs w:val="28"/>
        </w:rPr>
      </w:pPr>
    </w:p>
    <w:p w:rsidR="00836794" w:rsidRDefault="00836794" w:rsidP="0083679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ПЕРЕЧЕНЬ</w:t>
      </w:r>
    </w:p>
    <w:p w:rsidR="00836794" w:rsidRDefault="00836794" w:rsidP="0083679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должностных лиц администрации сельского поселения, уполномоченных составлять протоколы об административных правонарушениях</w:t>
      </w:r>
    </w:p>
    <w:p w:rsidR="00836794" w:rsidRDefault="00836794" w:rsidP="00836794">
      <w:pPr>
        <w:jc w:val="center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728"/>
        <w:gridCol w:w="3697"/>
      </w:tblGrid>
      <w:tr w:rsidR="00836794" w:rsidTr="00E0756B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№</w:t>
            </w:r>
          </w:p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п/п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Номер и наименование статьи закона ЕАО от 23.06.2010 </w:t>
            </w:r>
            <w:hyperlink r:id="rId6" w:tgtFrame="_self" w:tooltip="Об административных правонарушениях" w:history="1">
              <w:r>
                <w:rPr>
                  <w:rStyle w:val="a3"/>
                  <w:color w:val="000000"/>
                  <w:lang w:eastAsia="en-US"/>
                </w:rPr>
                <w:t>№ 781-ОЗ</w:t>
              </w:r>
            </w:hyperlink>
            <w:r>
              <w:rPr>
                <w:color w:val="000000"/>
                <w:lang w:eastAsia="en-US"/>
              </w:rPr>
              <w:t xml:space="preserve"> «Об</w:t>
            </w:r>
            <w:r>
              <w:rPr>
                <w:lang w:eastAsia="en-US"/>
              </w:rPr>
              <w:t xml:space="preserve"> административных правонарушениях»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Должностное лицо, муниципальный служащий администрации, уполномоченные составлять протоколы об административных правонарушениях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Статья 5 «Незаконные действия по отношению к символам муниципальных образований области» - в части символов </w:t>
            </w:r>
            <w:r>
              <w:rPr>
                <w:bCs/>
                <w:lang w:eastAsia="en-US"/>
              </w:rPr>
              <w:lastRenderedPageBreak/>
              <w:t>Бирофельдского сельского поселения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администрации сельского поселения, заместитель главы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2.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6 «</w:t>
            </w:r>
            <w:r>
              <w:rPr>
                <w:spacing w:val="1"/>
                <w:shd w:val="clear" w:color="auto" w:fill="FFFFFF"/>
                <w:lang w:eastAsia="en-US"/>
              </w:rPr>
              <w:t xml:space="preserve">Незаконное изготовление или ношение наград и атрибутов к наградам, атрибутов к почетным званиям» - в части </w:t>
            </w:r>
            <w:r>
              <w:rPr>
                <w:lang w:eastAsia="en-US"/>
              </w:rPr>
              <w:t>наград, атрибутов к наградам и почетным званиям Бирофельдского сельского поселения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pStyle w:val="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eastAsia="en-US"/>
              </w:rPr>
              <w:t>Статья 7 «Невыполнение законных требований депутата Законодательного Собрания области, депутата представительного органа муниципального образования области</w:t>
            </w:r>
            <w:r>
              <w:rPr>
                <w:rFonts w:ascii="Times New Roman" w:eastAsiaTheme="minorEastAsia" w:hAnsi="Times New Roman"/>
                <w:b w:val="0"/>
                <w:bCs w:val="0"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» - </w:t>
            </w:r>
            <w:r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eastAsia="en-US"/>
              </w:rPr>
              <w:t>в отношении депутатов представительного органа Бирофельдского сельского поселения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8 «</w:t>
            </w:r>
            <w:r>
              <w:rPr>
                <w:bCs/>
                <w:lang w:eastAsia="en-US"/>
              </w:rPr>
              <w:t>Отказ депутату Законодательного Собрания области, депутату представительного органа муниципального образования области во внеочередном приеме, а также в посещении органов государственной власти области и местного самоуправления муниципальных образований  области, организаций</w:t>
            </w:r>
            <w:r>
              <w:rPr>
                <w:shd w:val="clear" w:color="auto" w:fill="FFFFFF"/>
                <w:lang w:eastAsia="en-US"/>
              </w:rPr>
              <w:t xml:space="preserve">» - </w:t>
            </w:r>
            <w:r>
              <w:rPr>
                <w:lang w:eastAsia="en-US"/>
              </w:rPr>
              <w:t>в отношении депутатов представительного органа Бирофельдского сельского поселения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5.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10 «</w:t>
            </w:r>
            <w:r>
              <w:rPr>
                <w:spacing w:val="1"/>
                <w:shd w:val="clear" w:color="auto" w:fill="FFFFFF"/>
                <w:lang w:eastAsia="en-US"/>
              </w:rPr>
              <w:t>Неявка на заседание представительного органа муниципального образования области</w:t>
            </w:r>
            <w:r>
              <w:rPr>
                <w:lang w:eastAsia="en-US"/>
              </w:rPr>
              <w:t>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6.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«</w:t>
            </w:r>
            <w:r>
              <w:rPr>
                <w:spacing w:val="1"/>
                <w:shd w:val="clear" w:color="auto" w:fill="FFFFFF"/>
                <w:lang w:eastAsia="en-US"/>
              </w:rPr>
              <w:t>Непредставление сведений (информации) в орган местного самоуправления муниципального образования области (должностному лицу</w:t>
            </w:r>
            <w:r>
              <w:rPr>
                <w:lang w:eastAsia="en-US"/>
              </w:rPr>
              <w:t>)»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7.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13 «Воспрепятствование законной деятельности, невыполнение в установленный срок законного предписания органа местного самоуправления муниципального образования области либо должностного лица, осуществляющего контрольные функции»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8.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Статья 14</w:t>
            </w:r>
            <w:r>
              <w:rPr>
                <w:lang w:eastAsia="en-US"/>
              </w:rPr>
              <w:t xml:space="preserve"> «Нарушение тишины и покоя граждан»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9.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Статья 15</w:t>
            </w:r>
            <w:r>
              <w:rPr>
                <w:lang w:eastAsia="en-US"/>
              </w:rPr>
              <w:t xml:space="preserve"> «</w:t>
            </w:r>
            <w:r>
              <w:rPr>
                <w:bCs/>
                <w:lang w:eastAsia="en-US"/>
              </w:rPr>
              <w:t xml:space="preserve">Нарушение общественной безопасности, выразившееся в несоблюдении обязанности по </w:t>
            </w:r>
            <w:r>
              <w:rPr>
                <w:bCs/>
                <w:lang w:eastAsia="en-US"/>
              </w:rPr>
              <w:lastRenderedPageBreak/>
              <w:t>недопущению нахождения детей в ночное время в общественных местах без сопровождения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администрации сельского поселения, заместитель главы администрации, </w:t>
            </w:r>
            <w:r>
              <w:rPr>
                <w:lang w:eastAsia="en-US"/>
              </w:rPr>
              <w:lastRenderedPageBreak/>
              <w:t>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10.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pStyle w:val="consplusnormal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Статья 15-1 «</w:t>
            </w:r>
            <w:r>
              <w:rPr>
                <w:bCs/>
                <w:lang w:eastAsia="en-US"/>
              </w:rPr>
              <w:t xml:space="preserve">Нарушение общественной безопасности, выразившееся в несоблюдении обязанности по недопущению нахождения детей в местах, пребывание в которых может причинить вред здоровью детей, их физическому, интеллектуальному, психическому, духовному и нравственному развитию» 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11.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pStyle w:val="consplusnormal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Статья 15-2 «</w:t>
            </w:r>
            <w:r>
              <w:rPr>
                <w:bCs/>
                <w:lang w:eastAsia="en-US"/>
              </w:rPr>
              <w:t>Нарушение установленных законом области ограничений курения табака в отдельных общественных местах, расположенных на территории области»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48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794" w:rsidRDefault="00836794" w:rsidP="00E0756B">
            <w:pPr>
              <w:ind w:firstLine="567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12.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794" w:rsidRDefault="00836794" w:rsidP="0083679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Статья 15.3. «Нарушения ограничения продажи товаров, содержащих сжиженный углеводородный газ для личных и бытовых нужд граждан»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48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13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Статья 18 «Нарушение общепринятых норм нравственности»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14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18-5 «Мойка транспортных средств в не установленных для этих целей местах»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15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19-1 «</w:t>
            </w:r>
            <w:r>
              <w:rPr>
                <w:bCs/>
                <w:lang w:eastAsia="en-US"/>
              </w:rPr>
              <w:t>Нарушение правил благоустройства территорий»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5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16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20 «Нарушение правил содержания мест погребения»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49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17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21 «Нарушение правил содержания подземных коммуникаций»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46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18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22 «Нарушение правил размещения наружной информации»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19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Части 3 и 4 статьи 23 «Нарушение порядка распоряжения объектом нежилого фонда или его использования»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20</w:t>
            </w:r>
            <w:r>
              <w:rPr>
                <w:rFonts w:cs="Arial"/>
                <w:lang w:eastAsia="en-US"/>
              </w:rPr>
              <w:t xml:space="preserve">. 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29 «Сенокошение и выпас скота с нарушением установленных правил»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46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21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29-2 «</w:t>
            </w:r>
            <w:r>
              <w:rPr>
                <w:bCs/>
                <w:lang w:eastAsia="en-US"/>
              </w:rPr>
              <w:t>Нарушение местных правил содержания сельскохозяйственных животных»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22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29-3 «</w:t>
            </w:r>
            <w:r>
              <w:rPr>
                <w:bCs/>
                <w:lang w:eastAsia="en-US"/>
              </w:rPr>
              <w:t>Неисполнение обязанности по регистрации, перерегистрации животных»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23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31 «Непредставление материалов и информации, необходимых для формирования проекта местного бюджета»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сельского поселения, заместитель главы администрации, ведущий специалист 2 разряда, </w:t>
            </w:r>
          </w:p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24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rPr>
                <w:lang w:eastAsia="en-US"/>
              </w:rPr>
            </w:pPr>
            <w:r>
              <w:rPr>
                <w:lang w:eastAsia="en-US"/>
              </w:rPr>
              <w:t>Статья 37 «Нарушение правил организации мелкорозничной торговли»</w:t>
            </w:r>
          </w:p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администрации, специалист-эксперт, юрист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25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38 «Нарушение порядка предоставления торговых мест на розничных рынках»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 администрации</w:t>
            </w:r>
          </w:p>
        </w:tc>
      </w:tr>
      <w:tr w:rsidR="00836794" w:rsidTr="00E0756B">
        <w:trPr>
          <w:trHeight w:val="7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26</w:t>
            </w:r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both"/>
              <w:rPr>
                <w:lang w:eastAsia="en-US"/>
              </w:rPr>
            </w:pPr>
            <w:r>
              <w:rPr>
                <w:spacing w:val="1"/>
                <w:shd w:val="clear" w:color="auto" w:fill="FFFFFF"/>
                <w:lang w:eastAsia="en-US"/>
              </w:rPr>
              <w:t>Статья 38-1 «</w:t>
            </w:r>
            <w:r>
              <w:rPr>
                <w:bCs/>
                <w:lang w:eastAsia="en-US"/>
              </w:rPr>
              <w:t>Нарушение ограничений в сфере продажи безалкогольных тонизирующих напитков на территории области</w:t>
            </w:r>
            <w:r>
              <w:rPr>
                <w:spacing w:val="1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794" w:rsidRDefault="00836794" w:rsidP="00E0756B">
            <w:pPr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заместитель главы, специалист-эксперт, юрист администрации</w:t>
            </w:r>
            <w:r w:rsidR="00535F19">
              <w:rPr>
                <w:lang w:eastAsia="en-US"/>
              </w:rPr>
              <w:t>»</w:t>
            </w:r>
          </w:p>
        </w:tc>
      </w:tr>
    </w:tbl>
    <w:p w:rsidR="00836794" w:rsidRDefault="00836794" w:rsidP="00836794"/>
    <w:p w:rsidR="00836794" w:rsidRDefault="00836794" w:rsidP="00836794"/>
    <w:p w:rsidR="00327764" w:rsidRDefault="00327764" w:rsidP="00535F19">
      <w:pPr>
        <w:ind w:right="-186"/>
        <w:rPr>
          <w:sz w:val="28"/>
          <w:szCs w:val="28"/>
        </w:rPr>
      </w:pPr>
    </w:p>
    <w:p w:rsidR="00535F19" w:rsidRDefault="00535F19" w:rsidP="00535F19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. 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области. </w:t>
      </w:r>
    </w:p>
    <w:p w:rsidR="00535F19" w:rsidRDefault="00535F19" w:rsidP="00535F19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535F19" w:rsidRDefault="00535F19" w:rsidP="00535F19">
      <w:pPr>
        <w:ind w:firstLine="709"/>
        <w:jc w:val="both"/>
        <w:rPr>
          <w:rFonts w:cs="Arial"/>
          <w:sz w:val="28"/>
          <w:szCs w:val="28"/>
        </w:rPr>
      </w:pPr>
    </w:p>
    <w:p w:rsidR="00535F19" w:rsidRDefault="00535F19" w:rsidP="00535F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5F19" w:rsidRDefault="00535F19" w:rsidP="00535F19">
      <w:pPr>
        <w:ind w:lef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 администрации</w:t>
      </w:r>
    </w:p>
    <w:p w:rsidR="00535F19" w:rsidRDefault="00535F19" w:rsidP="00535F19">
      <w:pPr>
        <w:ind w:lef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Т.А.Васильева</w:t>
      </w:r>
      <w:proofErr w:type="spellEnd"/>
    </w:p>
    <w:p w:rsidR="00327764" w:rsidRDefault="00327764"/>
    <w:sectPr w:rsidR="00327764" w:rsidSect="00C5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E0AF5"/>
    <w:multiLevelType w:val="hybridMultilevel"/>
    <w:tmpl w:val="B860E750"/>
    <w:lvl w:ilvl="0" w:tplc="39E09D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70"/>
    <w:rsid w:val="0017148F"/>
    <w:rsid w:val="00327764"/>
    <w:rsid w:val="00535F19"/>
    <w:rsid w:val="005D7501"/>
    <w:rsid w:val="00617C48"/>
    <w:rsid w:val="007E7CF9"/>
    <w:rsid w:val="00817003"/>
    <w:rsid w:val="00836794"/>
    <w:rsid w:val="00894470"/>
    <w:rsid w:val="00A7191F"/>
    <w:rsid w:val="00C530C9"/>
    <w:rsid w:val="00C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8C16"/>
  <w15:docId w15:val="{BD64C872-0804-4371-813B-81BA631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944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44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894470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894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89447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6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F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125fb744-ce3e-443c-88f7-da7792108507.html" TargetMode="External"/><Relationship Id="rId5" Type="http://schemas.openxmlformats.org/officeDocument/2006/relationships/hyperlink" Target="file:///C:\content\act\125fb744-ce3e-443c-88f7-da77921085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</dc:creator>
  <cp:keywords/>
  <dc:description/>
  <cp:lastModifiedBy>Birofeld</cp:lastModifiedBy>
  <cp:revision>6</cp:revision>
  <cp:lastPrinted>2022-05-16T00:20:00Z</cp:lastPrinted>
  <dcterms:created xsi:type="dcterms:W3CDTF">2020-12-29T03:42:00Z</dcterms:created>
  <dcterms:modified xsi:type="dcterms:W3CDTF">2022-05-16T00:22:00Z</dcterms:modified>
</cp:coreProperties>
</file>