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</w:p>
    <w:p w:rsidR="00CA4332" w:rsidRDefault="00CA4332" w:rsidP="00CA4332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CA4332" w:rsidRDefault="00CA4332" w:rsidP="00CA4332">
      <w:pPr>
        <w:ind w:right="21"/>
        <w:jc w:val="center"/>
        <w:rPr>
          <w:sz w:val="28"/>
          <w:szCs w:val="28"/>
        </w:rPr>
      </w:pPr>
    </w:p>
    <w:p w:rsidR="00CA4332" w:rsidRDefault="00CA4332" w:rsidP="00CA4332">
      <w:pPr>
        <w:ind w:right="21"/>
        <w:jc w:val="center"/>
        <w:rPr>
          <w:sz w:val="28"/>
        </w:rPr>
      </w:pPr>
      <w:r>
        <w:rPr>
          <w:sz w:val="28"/>
        </w:rPr>
        <w:t>ПОСТАНОВЛЕНИЕ</w:t>
      </w:r>
    </w:p>
    <w:p w:rsidR="00CA4332" w:rsidRDefault="00CA4332" w:rsidP="00CA4332">
      <w:pPr>
        <w:ind w:right="21"/>
        <w:jc w:val="center"/>
        <w:rPr>
          <w:sz w:val="28"/>
        </w:rPr>
      </w:pPr>
    </w:p>
    <w:p w:rsidR="00CA4332" w:rsidRDefault="00F33637" w:rsidP="00CA4332">
      <w:pPr>
        <w:ind w:right="21"/>
        <w:rPr>
          <w:sz w:val="28"/>
        </w:rPr>
      </w:pPr>
      <w:r>
        <w:rPr>
          <w:sz w:val="28"/>
        </w:rPr>
        <w:t>29</w:t>
      </w:r>
      <w:r w:rsidR="00CA4332">
        <w:rPr>
          <w:sz w:val="28"/>
        </w:rPr>
        <w:t>.</w:t>
      </w:r>
      <w:r w:rsidR="005B0429">
        <w:rPr>
          <w:sz w:val="28"/>
        </w:rPr>
        <w:t>1</w:t>
      </w:r>
      <w:r w:rsidR="00CA4332">
        <w:rPr>
          <w:sz w:val="28"/>
        </w:rPr>
        <w:t>0</w:t>
      </w:r>
      <w:r w:rsidR="005B0429">
        <w:rPr>
          <w:sz w:val="28"/>
        </w:rPr>
        <w:t>.2021</w:t>
      </w:r>
      <w:r w:rsidR="00CA4332">
        <w:rPr>
          <w:sz w:val="28"/>
        </w:rPr>
        <w:t xml:space="preserve">      </w:t>
      </w:r>
      <w:r w:rsidR="00CA4332">
        <w:rPr>
          <w:sz w:val="28"/>
        </w:rPr>
        <w:tab/>
        <w:t xml:space="preserve">                                                                                       </w:t>
      </w:r>
      <w:r w:rsidR="005B0429">
        <w:rPr>
          <w:sz w:val="28"/>
        </w:rPr>
        <w:t xml:space="preserve">      </w:t>
      </w:r>
      <w:r w:rsidR="00CA4332">
        <w:rPr>
          <w:sz w:val="28"/>
        </w:rPr>
        <w:t xml:space="preserve"> № </w:t>
      </w:r>
      <w:r>
        <w:rPr>
          <w:sz w:val="28"/>
        </w:rPr>
        <w:t>71</w:t>
      </w:r>
    </w:p>
    <w:p w:rsidR="00CA4332" w:rsidRDefault="00CA4332" w:rsidP="00CA4332">
      <w:pPr>
        <w:ind w:right="21"/>
        <w:jc w:val="center"/>
        <w:rPr>
          <w:sz w:val="28"/>
        </w:rPr>
      </w:pPr>
      <w:r>
        <w:rPr>
          <w:sz w:val="28"/>
        </w:rPr>
        <w:t>с. Бирофельд</w:t>
      </w:r>
    </w:p>
    <w:p w:rsidR="00CA4332" w:rsidRDefault="00CA4332" w:rsidP="00CA4332">
      <w:pPr>
        <w:pStyle w:val="ConsPlusTitle"/>
        <w:widowControl/>
        <w:jc w:val="center"/>
      </w:pPr>
    </w:p>
    <w:p w:rsidR="00CA4332" w:rsidRDefault="00CA4332" w:rsidP="00CA4332">
      <w:pPr>
        <w:pStyle w:val="Heading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r>
        <w:rPr>
          <w:rFonts w:asciiTheme="minorHAnsi" w:hAnsiTheme="minorHAnsi" w:cstheme="minorHAnsi"/>
          <w:b w:val="0"/>
          <w:spacing w:val="-1"/>
          <w:sz w:val="28"/>
          <w:szCs w:val="28"/>
        </w:rPr>
        <w:t>Бирофельдское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</w:t>
      </w:r>
    </w:p>
    <w:p w:rsidR="00CA4332" w:rsidRDefault="00CA4332" w:rsidP="00CA4332">
      <w:pPr>
        <w:pStyle w:val="ConsPlusTitle"/>
        <w:widowControl/>
        <w:jc w:val="center"/>
        <w:rPr>
          <w:b w:val="0"/>
        </w:rPr>
      </w:pPr>
    </w:p>
    <w:p w:rsidR="00CA4332" w:rsidRDefault="00CA4332" w:rsidP="00CA43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</w:t>
      </w:r>
      <w:r>
        <w:rPr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Бирофельдского сельского поселения</w:t>
      </w:r>
    </w:p>
    <w:p w:rsidR="00CA4332" w:rsidRDefault="00CA4332" w:rsidP="00CA43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4332" w:rsidRDefault="00CA4332" w:rsidP="00CA433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муниципального образования «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14.10.2019 № 94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разработке и реализации муниципальных целевых программ и Порядке проведения оценки их эффективности в муниципальном образовании «Бирофельдское сельское поселение» Биробиджанского муниципального района Еврейской автономной области» следующие изменения:</w:t>
      </w:r>
    </w:p>
    <w:p w:rsidR="00CA4332" w:rsidRDefault="005B0429" w:rsidP="005B0429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 пункт 5.</w:t>
      </w:r>
      <w:r w:rsidR="005F2796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5B0429" w:rsidRPr="005B0429" w:rsidRDefault="005B0429" w:rsidP="005B0429">
      <w:pPr>
        <w:jc w:val="both"/>
        <w:rPr>
          <w:sz w:val="28"/>
          <w:szCs w:val="28"/>
        </w:rPr>
      </w:pPr>
      <w:r w:rsidRPr="005B0429"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5.</w:t>
      </w:r>
      <w:r w:rsidR="005F2796">
        <w:rPr>
          <w:color w:val="000000"/>
          <w:sz w:val="28"/>
          <w:szCs w:val="28"/>
        </w:rPr>
        <w:t>5</w:t>
      </w:r>
      <w:r w:rsidRPr="005B0429">
        <w:rPr>
          <w:color w:val="000000"/>
          <w:sz w:val="28"/>
          <w:szCs w:val="28"/>
        </w:rPr>
        <w:t xml:space="preserve">. </w:t>
      </w:r>
      <w:r w:rsidR="005F2796" w:rsidRPr="00C17ABF">
        <w:rPr>
          <w:color w:val="000000"/>
          <w:sz w:val="28"/>
          <w:szCs w:val="28"/>
        </w:rPr>
        <w:t xml:space="preserve">В случае </w:t>
      </w:r>
      <w:r w:rsidR="005F2796">
        <w:rPr>
          <w:color w:val="000000"/>
          <w:sz w:val="28"/>
          <w:szCs w:val="28"/>
        </w:rPr>
        <w:t>изменения</w:t>
      </w:r>
      <w:r w:rsidR="005F2796" w:rsidRPr="00C17ABF">
        <w:rPr>
          <w:color w:val="000000"/>
          <w:sz w:val="28"/>
          <w:szCs w:val="28"/>
        </w:rPr>
        <w:t xml:space="preserve"> объемов бюджетного финансирования по программе заказчик разрабатывает проект постановления Администрации </w:t>
      </w:r>
      <w:r w:rsidR="005F2796">
        <w:rPr>
          <w:color w:val="000000"/>
          <w:sz w:val="28"/>
          <w:szCs w:val="28"/>
        </w:rPr>
        <w:t xml:space="preserve">сельского </w:t>
      </w:r>
      <w:r w:rsidR="005F2796" w:rsidRPr="00C17ABF">
        <w:rPr>
          <w:color w:val="000000"/>
          <w:sz w:val="28"/>
          <w:szCs w:val="28"/>
        </w:rPr>
        <w:t>поселения о внесении изменений в программу в части бюджетного финансирования мероприятий программы, критериев оценки эффективности.</w:t>
      </w:r>
      <w:r w:rsidR="005F2796">
        <w:rPr>
          <w:color w:val="000000"/>
          <w:sz w:val="28"/>
          <w:szCs w:val="28"/>
        </w:rPr>
        <w:t xml:space="preserve"> </w:t>
      </w:r>
      <w:r w:rsidRPr="005B0429">
        <w:rPr>
          <w:color w:val="000000"/>
          <w:sz w:val="28"/>
          <w:szCs w:val="28"/>
        </w:rPr>
        <w:t xml:space="preserve">Предложения по внесению оперативных изменений в утвержденные муниципальные программы подлежат утверждению в срок не позднее </w:t>
      </w:r>
      <w:hyperlink r:id="rId8" w:tooltip="31 декабря" w:history="1">
        <w:r w:rsidRPr="005F2796">
          <w:rPr>
            <w:rStyle w:val="ae"/>
            <w:color w:val="000000" w:themeColor="text1"/>
            <w:sz w:val="28"/>
            <w:szCs w:val="28"/>
            <w:u w:val="none"/>
          </w:rPr>
          <w:t>31</w:t>
        </w:r>
        <w:r w:rsidRPr="005F2796">
          <w:rPr>
            <w:rStyle w:val="ae"/>
            <w:sz w:val="28"/>
            <w:szCs w:val="28"/>
            <w:u w:val="none"/>
          </w:rPr>
          <w:t xml:space="preserve"> </w:t>
        </w:r>
        <w:r w:rsidRPr="005F2796">
          <w:rPr>
            <w:rStyle w:val="ae"/>
            <w:color w:val="000000" w:themeColor="text1"/>
            <w:sz w:val="28"/>
            <w:szCs w:val="28"/>
            <w:u w:val="none"/>
          </w:rPr>
          <w:t>декабря</w:t>
        </w:r>
      </w:hyperlink>
      <w:r w:rsidRPr="005B0429">
        <w:rPr>
          <w:color w:val="000000"/>
          <w:sz w:val="28"/>
          <w:szCs w:val="28"/>
        </w:rPr>
        <w:t xml:space="preserve"> текущего года. Проекты муниципальных программ и предложения по внесению </w:t>
      </w:r>
      <w:proofErr w:type="spellStart"/>
      <w:r w:rsidRPr="005B0429">
        <w:rPr>
          <w:color w:val="000000"/>
          <w:sz w:val="28"/>
          <w:szCs w:val="28"/>
        </w:rPr>
        <w:t>бюджетоформирующих</w:t>
      </w:r>
      <w:proofErr w:type="spellEnd"/>
      <w:r w:rsidRPr="005B0429">
        <w:rPr>
          <w:color w:val="000000"/>
          <w:sz w:val="28"/>
          <w:szCs w:val="28"/>
        </w:rPr>
        <w:t xml:space="preserve"> изменений в утвержденные муниципальные программы подлежат утверждению в срок не позднее  </w:t>
      </w:r>
      <w:hyperlink r:id="rId9" w:tooltip="15 октября" w:history="1">
        <w:r w:rsidRPr="005F2796">
          <w:rPr>
            <w:rStyle w:val="ae"/>
            <w:color w:val="000000" w:themeColor="text1"/>
            <w:sz w:val="28"/>
            <w:szCs w:val="28"/>
            <w:u w:val="none"/>
          </w:rPr>
          <w:t>15 октября</w:t>
        </w:r>
      </w:hyperlink>
      <w:r w:rsidRPr="005B0429">
        <w:rPr>
          <w:color w:val="000000"/>
          <w:sz w:val="28"/>
          <w:szCs w:val="28"/>
        </w:rPr>
        <w:t xml:space="preserve"> текущего года. Муниципальн</w:t>
      </w:r>
      <w:r w:rsidR="006B6E16">
        <w:rPr>
          <w:color w:val="000000"/>
          <w:sz w:val="28"/>
          <w:szCs w:val="28"/>
        </w:rPr>
        <w:t>ые</w:t>
      </w:r>
      <w:r w:rsidRPr="005B0429">
        <w:rPr>
          <w:color w:val="000000"/>
          <w:sz w:val="28"/>
          <w:szCs w:val="28"/>
        </w:rPr>
        <w:t xml:space="preserve"> программ</w:t>
      </w:r>
      <w:r w:rsidR="006B6E16">
        <w:rPr>
          <w:color w:val="000000"/>
          <w:sz w:val="28"/>
          <w:szCs w:val="28"/>
        </w:rPr>
        <w:t>ы</w:t>
      </w:r>
      <w:r w:rsidRPr="005B0429">
        <w:rPr>
          <w:color w:val="000000"/>
          <w:sz w:val="28"/>
          <w:szCs w:val="28"/>
        </w:rPr>
        <w:t xml:space="preserve"> подлежит приведению в соответствие с решением Собрания депутатов о бюджете сельского поселения на очередной финансовый год и  на плановый период не позднее трех месяцев со дня вступления его в силу</w:t>
      </w:r>
      <w:r w:rsidR="005F2796">
        <w:rPr>
          <w:color w:val="000000"/>
          <w:sz w:val="28"/>
          <w:szCs w:val="28"/>
        </w:rPr>
        <w:t>»</w:t>
      </w:r>
      <w:r w:rsidRPr="005B0429">
        <w:rPr>
          <w:color w:val="000000"/>
          <w:sz w:val="28"/>
          <w:szCs w:val="28"/>
        </w:rPr>
        <w:t>.</w:t>
      </w:r>
    </w:p>
    <w:p w:rsidR="00CA4332" w:rsidRDefault="00CA4332" w:rsidP="00CA4332">
      <w:pPr>
        <w:pStyle w:val="a7"/>
        <w:tabs>
          <w:tab w:val="left" w:pos="540"/>
          <w:tab w:val="left" w:pos="1080"/>
          <w:tab w:val="left" w:pos="1260"/>
        </w:tabs>
        <w:ind w:firstLine="851"/>
      </w:pPr>
      <w:r>
        <w:lastRenderedPageBreak/>
        <w:t>2. Опубликовать настоящее постановление в</w:t>
      </w:r>
      <w:r>
        <w:rPr>
          <w:rFonts w:cs="Arial"/>
        </w:rPr>
        <w:t xml:space="preserve"> Информационном бюллетене Бирофельдского сельского поселения</w:t>
      </w:r>
      <w:r w:rsidR="005F2796">
        <w:rPr>
          <w:rFonts w:cs="Arial"/>
        </w:rPr>
        <w:t xml:space="preserve"> Биробиджанского муниципального района Еврейской автономной области</w:t>
      </w:r>
      <w:r>
        <w:rPr>
          <w:rFonts w:cs="Arial"/>
        </w:rPr>
        <w:t>.</w:t>
      </w:r>
    </w:p>
    <w:p w:rsidR="00CA4332" w:rsidRDefault="00CA4332" w:rsidP="00CA4332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CA4332" w:rsidRDefault="00CA4332" w:rsidP="00CA4332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CA4332" w:rsidRDefault="00CA4332" w:rsidP="00CA43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E16" w:rsidRDefault="005F2796" w:rsidP="006B6E1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CA4332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CA4332" w:rsidRDefault="00CA4332" w:rsidP="006B6E16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6B6E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B6E16">
        <w:rPr>
          <w:sz w:val="28"/>
          <w:szCs w:val="28"/>
        </w:rPr>
        <w:t>Т. А. Васильева</w:t>
      </w:r>
    </w:p>
    <w:p w:rsidR="00CA4332" w:rsidRDefault="00CA4332" w:rsidP="00CA4332">
      <w:pPr>
        <w:rPr>
          <w:sz w:val="28"/>
          <w:szCs w:val="28"/>
        </w:rPr>
      </w:pPr>
    </w:p>
    <w:p w:rsidR="00CA4332" w:rsidRDefault="00CA4332" w:rsidP="00CA4332">
      <w:pPr>
        <w:ind w:left="-1"/>
        <w:jc w:val="both"/>
        <w:rPr>
          <w:sz w:val="28"/>
          <w:szCs w:val="28"/>
        </w:rPr>
      </w:pPr>
    </w:p>
    <w:p w:rsidR="00CA4332" w:rsidRDefault="00CA4332" w:rsidP="00CA4332">
      <w:pPr>
        <w:ind w:left="-1"/>
        <w:jc w:val="both"/>
        <w:rPr>
          <w:sz w:val="28"/>
          <w:szCs w:val="28"/>
        </w:rPr>
      </w:pPr>
    </w:p>
    <w:p w:rsidR="00A97FF3" w:rsidRPr="00CA4332" w:rsidRDefault="00A97FF3" w:rsidP="00CA4332">
      <w:bookmarkStart w:id="0" w:name="_GoBack"/>
      <w:bookmarkEnd w:id="0"/>
    </w:p>
    <w:sectPr w:rsidR="00A97FF3" w:rsidRPr="00CA4332" w:rsidSect="006B6E16">
      <w:headerReference w:type="even" r:id="rId10"/>
      <w:headerReference w:type="default" r:id="rId11"/>
      <w:type w:val="nextColumn"/>
      <w:pgSz w:w="11900" w:h="16820"/>
      <w:pgMar w:top="851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47" w:rsidRDefault="00406147">
      <w:r>
        <w:separator/>
      </w:r>
    </w:p>
  </w:endnote>
  <w:endnote w:type="continuationSeparator" w:id="0">
    <w:p w:rsidR="00406147" w:rsidRDefault="0040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47" w:rsidRDefault="00406147">
      <w:r>
        <w:separator/>
      </w:r>
    </w:p>
  </w:footnote>
  <w:footnote w:type="continuationSeparator" w:id="0">
    <w:p w:rsidR="00406147" w:rsidRDefault="0040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611331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4061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4061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5023"/>
    <w:rsid w:val="000A6FEA"/>
    <w:rsid w:val="000C4965"/>
    <w:rsid w:val="001F606C"/>
    <w:rsid w:val="00291C46"/>
    <w:rsid w:val="002D5023"/>
    <w:rsid w:val="002E4E7F"/>
    <w:rsid w:val="00337259"/>
    <w:rsid w:val="00406147"/>
    <w:rsid w:val="004C2A46"/>
    <w:rsid w:val="004E11D2"/>
    <w:rsid w:val="005B0429"/>
    <w:rsid w:val="005F2796"/>
    <w:rsid w:val="00611331"/>
    <w:rsid w:val="00634042"/>
    <w:rsid w:val="006B6E16"/>
    <w:rsid w:val="007A21CA"/>
    <w:rsid w:val="008B20AF"/>
    <w:rsid w:val="00915594"/>
    <w:rsid w:val="00A47A7D"/>
    <w:rsid w:val="00A97FF3"/>
    <w:rsid w:val="00AA78F8"/>
    <w:rsid w:val="00AA7E68"/>
    <w:rsid w:val="00B140A5"/>
    <w:rsid w:val="00B35B83"/>
    <w:rsid w:val="00C94D34"/>
    <w:rsid w:val="00CA4332"/>
    <w:rsid w:val="00D8593F"/>
    <w:rsid w:val="00DD1F33"/>
    <w:rsid w:val="00E92AA3"/>
    <w:rsid w:val="00F060B0"/>
    <w:rsid w:val="00F33637"/>
    <w:rsid w:val="00F7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31_dekabr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1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3EA3-EFBD-4DC3-A1F6-9191B3B9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BirBuh</cp:lastModifiedBy>
  <cp:revision>6</cp:revision>
  <cp:lastPrinted>2021-11-08T00:59:00Z</cp:lastPrinted>
  <dcterms:created xsi:type="dcterms:W3CDTF">2021-10-29T03:44:00Z</dcterms:created>
  <dcterms:modified xsi:type="dcterms:W3CDTF">2021-11-08T01:00:00Z</dcterms:modified>
</cp:coreProperties>
</file>