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7C" w:rsidRPr="00427DF7" w:rsidRDefault="00A60D98" w:rsidP="00D003F9">
      <w:pPr>
        <w:shd w:val="clear" w:color="auto" w:fill="FFFFFF"/>
        <w:spacing w:line="312" w:lineRule="exact"/>
        <w:ind w:left="120"/>
        <w:jc w:val="center"/>
        <w:rPr>
          <w:color w:val="000000"/>
          <w:spacing w:val="-1"/>
        </w:rPr>
      </w:pPr>
      <w:r w:rsidRPr="00A60D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4.1pt;margin-top:-24.8pt;width:41.6pt;height:40.5pt;z-index:1;visibility:visible">
            <v:imagedata r:id="rId7" o:title=""/>
            <w10:wrap type="square" side="right"/>
          </v:shape>
        </w:pict>
      </w:r>
    </w:p>
    <w:p w:rsidR="00675D7C" w:rsidRPr="00427DF7" w:rsidRDefault="00C926A7" w:rsidP="000E0554">
      <w:pPr>
        <w:shd w:val="clear" w:color="auto" w:fill="FFFFFF"/>
        <w:spacing w:line="312" w:lineRule="exact"/>
        <w:rPr>
          <w:color w:val="000000"/>
          <w:spacing w:val="-1"/>
        </w:rPr>
      </w:pPr>
      <w:r w:rsidRPr="00427DF7">
        <w:rPr>
          <w:color w:val="000000"/>
          <w:spacing w:val="-1"/>
        </w:rPr>
        <w:t>ПРОЕКТ</w:t>
      </w:r>
    </w:p>
    <w:p w:rsidR="00675D7C" w:rsidRPr="00427DF7" w:rsidRDefault="00675D7C" w:rsidP="00D003F9">
      <w:pPr>
        <w:shd w:val="clear" w:color="auto" w:fill="FFFFFF"/>
        <w:spacing w:line="312" w:lineRule="exact"/>
        <w:ind w:left="120"/>
        <w:jc w:val="center"/>
      </w:pPr>
      <w:r w:rsidRPr="00427DF7">
        <w:rPr>
          <w:color w:val="000000"/>
          <w:spacing w:val="-1"/>
        </w:rPr>
        <w:t>Муни</w:t>
      </w:r>
      <w:r w:rsidR="00C926A7" w:rsidRPr="00427DF7">
        <w:rPr>
          <w:color w:val="000000"/>
          <w:spacing w:val="-1"/>
        </w:rPr>
        <w:t>ципальное образование «Бирофельдское</w:t>
      </w:r>
      <w:r w:rsidRPr="00427DF7">
        <w:rPr>
          <w:color w:val="000000"/>
          <w:spacing w:val="-1"/>
        </w:rPr>
        <w:t xml:space="preserve"> сельское поселение»</w:t>
      </w:r>
    </w:p>
    <w:p w:rsidR="00675D7C" w:rsidRPr="00427DF7" w:rsidRDefault="00675D7C" w:rsidP="00D003F9">
      <w:pPr>
        <w:shd w:val="clear" w:color="auto" w:fill="FFFFFF"/>
        <w:spacing w:before="10"/>
        <w:ind w:left="130"/>
        <w:jc w:val="center"/>
      </w:pPr>
      <w:r w:rsidRPr="00427DF7">
        <w:rPr>
          <w:color w:val="000000"/>
          <w:spacing w:val="1"/>
        </w:rPr>
        <w:t>Биробиджанского муниципального района</w:t>
      </w:r>
    </w:p>
    <w:p w:rsidR="00675D7C" w:rsidRPr="00427DF7" w:rsidRDefault="00675D7C" w:rsidP="00D003F9">
      <w:pPr>
        <w:shd w:val="clear" w:color="auto" w:fill="FFFFFF"/>
        <w:ind w:left="120"/>
        <w:jc w:val="center"/>
        <w:rPr>
          <w:color w:val="000000"/>
        </w:rPr>
      </w:pPr>
      <w:r w:rsidRPr="00427DF7">
        <w:rPr>
          <w:color w:val="000000"/>
        </w:rPr>
        <w:t>Еврейской автономной области</w:t>
      </w:r>
    </w:p>
    <w:p w:rsidR="00675D7C" w:rsidRPr="00427DF7" w:rsidRDefault="00675D7C" w:rsidP="00D003F9">
      <w:pPr>
        <w:shd w:val="clear" w:color="auto" w:fill="FFFFFF"/>
        <w:ind w:left="120"/>
        <w:jc w:val="center"/>
      </w:pPr>
    </w:p>
    <w:p w:rsidR="00675D7C" w:rsidRPr="00427DF7" w:rsidRDefault="00675D7C" w:rsidP="00D003F9">
      <w:pPr>
        <w:jc w:val="center"/>
        <w:rPr>
          <w:color w:val="000000"/>
          <w:spacing w:val="-2"/>
        </w:rPr>
      </w:pPr>
      <w:r w:rsidRPr="00427DF7">
        <w:rPr>
          <w:color w:val="000000"/>
          <w:spacing w:val="-2"/>
        </w:rPr>
        <w:t>СОБРАНИЕ ДЕПУТАТОВ</w:t>
      </w:r>
    </w:p>
    <w:p w:rsidR="00675D7C" w:rsidRPr="00427DF7" w:rsidRDefault="00675D7C" w:rsidP="00D003F9">
      <w:pPr>
        <w:jc w:val="center"/>
        <w:rPr>
          <w:color w:val="000000"/>
          <w:spacing w:val="-2"/>
        </w:rPr>
      </w:pPr>
    </w:p>
    <w:p w:rsidR="00675D7C" w:rsidRPr="00427DF7" w:rsidRDefault="00675D7C" w:rsidP="00D003F9">
      <w:pPr>
        <w:jc w:val="center"/>
        <w:rPr>
          <w:color w:val="000000"/>
          <w:spacing w:val="-2"/>
        </w:rPr>
      </w:pPr>
      <w:r w:rsidRPr="00427DF7">
        <w:rPr>
          <w:color w:val="000000"/>
          <w:spacing w:val="-2"/>
        </w:rPr>
        <w:t>РЕШЕНИЕ</w:t>
      </w:r>
    </w:p>
    <w:p w:rsidR="00675D7C" w:rsidRPr="00427DF7" w:rsidRDefault="00675D7C" w:rsidP="00D003F9">
      <w:pPr>
        <w:jc w:val="center"/>
        <w:rPr>
          <w:color w:val="000000"/>
          <w:spacing w:val="-2"/>
        </w:rPr>
      </w:pPr>
    </w:p>
    <w:p w:rsidR="00675D7C" w:rsidRPr="00427DF7" w:rsidRDefault="00427DF7" w:rsidP="000E0554">
      <w:pPr>
        <w:tabs>
          <w:tab w:val="left" w:pos="8460"/>
        </w:tabs>
        <w:jc w:val="both"/>
        <w:rPr>
          <w:color w:val="000000"/>
          <w:spacing w:val="-2"/>
        </w:rPr>
      </w:pPr>
      <w:r w:rsidRPr="00427DF7">
        <w:rPr>
          <w:color w:val="000000"/>
          <w:spacing w:val="-2"/>
        </w:rPr>
        <w:t xml:space="preserve">    </w:t>
      </w:r>
      <w:r w:rsidR="008959DD">
        <w:rPr>
          <w:color w:val="000000"/>
          <w:spacing w:val="-2"/>
        </w:rPr>
        <w:t>26</w:t>
      </w:r>
      <w:r w:rsidR="00675D7C" w:rsidRPr="00427DF7">
        <w:rPr>
          <w:color w:val="000000"/>
          <w:spacing w:val="-2"/>
        </w:rPr>
        <w:t xml:space="preserve">.10.2021                                                        </w:t>
      </w:r>
      <w:r w:rsidRPr="00427DF7">
        <w:rPr>
          <w:color w:val="000000"/>
          <w:spacing w:val="-2"/>
        </w:rPr>
        <w:t xml:space="preserve">    </w:t>
      </w:r>
      <w:r w:rsidR="008959DD">
        <w:rPr>
          <w:color w:val="000000"/>
          <w:spacing w:val="-2"/>
        </w:rPr>
        <w:t xml:space="preserve">                            </w:t>
      </w:r>
      <w:r w:rsidR="00C926A7" w:rsidRPr="00427DF7">
        <w:rPr>
          <w:color w:val="000000"/>
          <w:spacing w:val="-2"/>
        </w:rPr>
        <w:t xml:space="preserve">    № </w:t>
      </w:r>
      <w:r w:rsidR="008959DD">
        <w:rPr>
          <w:color w:val="000000"/>
          <w:spacing w:val="-2"/>
        </w:rPr>
        <w:t>162</w:t>
      </w:r>
    </w:p>
    <w:p w:rsidR="00675D7C" w:rsidRPr="00427DF7" w:rsidRDefault="00C926A7" w:rsidP="000E0554">
      <w:pPr>
        <w:jc w:val="center"/>
        <w:rPr>
          <w:color w:val="000000"/>
          <w:spacing w:val="-2"/>
        </w:rPr>
      </w:pPr>
      <w:r w:rsidRPr="00427DF7">
        <w:rPr>
          <w:color w:val="000000"/>
          <w:spacing w:val="-2"/>
        </w:rPr>
        <w:t>с. Бирофельд</w:t>
      </w:r>
    </w:p>
    <w:p w:rsidR="00675D7C" w:rsidRPr="00427DF7" w:rsidRDefault="00675D7C" w:rsidP="000E0554">
      <w:pPr>
        <w:ind w:right="-1"/>
        <w:jc w:val="both"/>
        <w:rPr>
          <w:rStyle w:val="ac"/>
          <w:b w:val="0"/>
          <w:bCs/>
          <w:color w:val="000000"/>
        </w:rPr>
      </w:pPr>
    </w:p>
    <w:p w:rsidR="00675D7C" w:rsidRPr="00427DF7" w:rsidRDefault="00675D7C" w:rsidP="000E05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DF7">
        <w:rPr>
          <w:rStyle w:val="ac"/>
          <w:rFonts w:ascii="Times New Roman" w:hAnsi="Times New Roman"/>
          <w:bCs w:val="0"/>
          <w:color w:val="000000"/>
          <w:sz w:val="28"/>
          <w:szCs w:val="28"/>
        </w:rPr>
        <w:t xml:space="preserve">Об утверждении положения </w:t>
      </w:r>
      <w:r w:rsidRPr="00427DF7">
        <w:rPr>
          <w:rFonts w:ascii="Times New Roman" w:hAnsi="Times New Roman" w:cs="Times New Roman"/>
          <w:b w:val="0"/>
          <w:sz w:val="28"/>
          <w:szCs w:val="28"/>
        </w:rPr>
        <w:t>«О муниципальном земельном контроле на территории муниц</w:t>
      </w:r>
      <w:r w:rsidR="00C926A7" w:rsidRPr="00427DF7">
        <w:rPr>
          <w:rFonts w:ascii="Times New Roman" w:hAnsi="Times New Roman" w:cs="Times New Roman"/>
          <w:b w:val="0"/>
          <w:sz w:val="28"/>
          <w:szCs w:val="28"/>
        </w:rPr>
        <w:t>ипального образования «Бирофельдское</w:t>
      </w:r>
      <w:r w:rsidRPr="00427DF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7D09E4" w:rsidRPr="00427DF7" w:rsidRDefault="007D09E4" w:rsidP="000E05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35C9" w:rsidRPr="00427DF7" w:rsidRDefault="007D09E4" w:rsidP="00BF35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DF7">
        <w:rPr>
          <w:rFonts w:ascii="Times New Roman" w:hAnsi="Times New Roman" w:cs="Times New Roman"/>
          <w:b w:val="0"/>
          <w:sz w:val="28"/>
          <w:szCs w:val="28"/>
        </w:rPr>
        <w:t xml:space="preserve">           В соответствии со статьей 72 Земельного кодекса Российской Федерации, Федеральным законом от 31.07.2020 №248-ФЗ «О государственном контроле (надзоре) и муниципальном контроле в Российской Федерации»</w:t>
      </w:r>
      <w:r w:rsidR="00BF35C9" w:rsidRPr="00427D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F35C9" w:rsidRPr="00427DF7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Бирофельдского сельского поселения Собрание депутатов</w:t>
      </w:r>
    </w:p>
    <w:p w:rsidR="00675D7C" w:rsidRPr="00427DF7" w:rsidRDefault="00675D7C" w:rsidP="000E0554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675D7C" w:rsidRPr="00427DF7" w:rsidRDefault="00675D7C" w:rsidP="000E055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DF7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675D7C" w:rsidRPr="00427DF7" w:rsidRDefault="00675D7C" w:rsidP="000E055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DF7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«О муниципальном земельном контроле на территории муниц</w:t>
      </w:r>
      <w:r w:rsidR="00C926A7" w:rsidRPr="00427DF7">
        <w:rPr>
          <w:rFonts w:ascii="Times New Roman" w:hAnsi="Times New Roman" w:cs="Times New Roman"/>
          <w:b w:val="0"/>
          <w:sz w:val="28"/>
          <w:szCs w:val="28"/>
        </w:rPr>
        <w:t>ипального образования «Бирофельдское</w:t>
      </w:r>
      <w:r w:rsidRPr="00427DF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области».</w:t>
      </w:r>
    </w:p>
    <w:p w:rsidR="00675D7C" w:rsidRPr="00427DF7" w:rsidRDefault="00C926A7" w:rsidP="008E5980">
      <w:pPr>
        <w:ind w:firstLine="709"/>
        <w:jc w:val="both"/>
      </w:pPr>
      <w:r w:rsidRPr="00427DF7">
        <w:rPr>
          <w:rStyle w:val="ac"/>
          <w:b w:val="0"/>
        </w:rPr>
        <w:t>2</w:t>
      </w:r>
      <w:r w:rsidR="00675D7C" w:rsidRPr="00427DF7">
        <w:rPr>
          <w:rStyle w:val="ac"/>
          <w:b w:val="0"/>
        </w:rPr>
        <w:t xml:space="preserve">. </w:t>
      </w:r>
      <w:r w:rsidR="00675D7C" w:rsidRPr="00427DF7">
        <w:rPr>
          <w:color w:val="000000"/>
          <w:spacing w:val="-2"/>
        </w:rPr>
        <w:t>Опубликовать настоящее р</w:t>
      </w:r>
      <w:r w:rsidRPr="00427DF7">
        <w:rPr>
          <w:color w:val="000000"/>
          <w:spacing w:val="-2"/>
        </w:rPr>
        <w:t xml:space="preserve">ешение в Информационном бюллетене Бирофельдского </w:t>
      </w:r>
      <w:r w:rsidR="00675D7C" w:rsidRPr="00427DF7">
        <w:rPr>
          <w:color w:val="000000"/>
          <w:spacing w:val="-2"/>
        </w:rPr>
        <w:t xml:space="preserve"> сельского поселения Биробиджанского муниципального района Еврейской автономной области </w:t>
      </w:r>
      <w:r w:rsidR="00675D7C" w:rsidRPr="00427DF7">
        <w:rPr>
          <w:color w:val="000000"/>
        </w:rPr>
        <w:t xml:space="preserve">и разместить на </w:t>
      </w:r>
      <w:r w:rsidRPr="00427DF7">
        <w:rPr>
          <w:color w:val="000000"/>
        </w:rPr>
        <w:t>официальном сайте Бирофельдского</w:t>
      </w:r>
      <w:r w:rsidR="00675D7C" w:rsidRPr="00427DF7">
        <w:rPr>
          <w:color w:val="000000"/>
        </w:rPr>
        <w:t xml:space="preserve"> сельского поселения.</w:t>
      </w:r>
    </w:p>
    <w:p w:rsidR="00675D7C" w:rsidRPr="00427DF7" w:rsidRDefault="00B74F1D" w:rsidP="008E5980">
      <w:pPr>
        <w:pStyle w:val="ab"/>
        <w:ind w:firstLine="709"/>
        <w:jc w:val="both"/>
        <w:rPr>
          <w:rStyle w:val="ac"/>
          <w:b w:val="0"/>
          <w:bCs/>
          <w:sz w:val="28"/>
          <w:szCs w:val="28"/>
        </w:rPr>
      </w:pPr>
      <w:r w:rsidRPr="00427DF7">
        <w:rPr>
          <w:rStyle w:val="ac"/>
          <w:b w:val="0"/>
          <w:sz w:val="28"/>
          <w:szCs w:val="28"/>
        </w:rPr>
        <w:t>3</w:t>
      </w:r>
      <w:r w:rsidR="00675D7C" w:rsidRPr="00427DF7">
        <w:rPr>
          <w:rStyle w:val="ac"/>
          <w:b w:val="0"/>
          <w:sz w:val="28"/>
          <w:szCs w:val="28"/>
        </w:rPr>
        <w:t xml:space="preserve">. Настоящее </w:t>
      </w:r>
      <w:r w:rsidRPr="00427DF7">
        <w:rPr>
          <w:rStyle w:val="ac"/>
          <w:b w:val="0"/>
          <w:sz w:val="28"/>
          <w:szCs w:val="28"/>
        </w:rPr>
        <w:t xml:space="preserve">решение вступает в силу с 1 января 2022 года, за исключением положений раздела 5 Положения о муниципальном земельном контроле на территории </w:t>
      </w:r>
      <w:r w:rsidRPr="00427DF7">
        <w:rPr>
          <w:color w:val="000000"/>
          <w:spacing w:val="-2"/>
          <w:sz w:val="28"/>
          <w:szCs w:val="28"/>
        </w:rPr>
        <w:t>Бирофельдского  сельского поселения Биробиджанского муниципального района Еврейской автономной области, которое вступает в силу с 1 марта 2022 года.</w:t>
      </w:r>
    </w:p>
    <w:p w:rsidR="00675D7C" w:rsidRPr="00427DF7" w:rsidRDefault="00675D7C" w:rsidP="000E0554">
      <w:pPr>
        <w:pStyle w:val="ab"/>
        <w:ind w:firstLine="0"/>
        <w:jc w:val="both"/>
        <w:rPr>
          <w:rStyle w:val="ac"/>
          <w:b w:val="0"/>
          <w:sz w:val="28"/>
          <w:szCs w:val="28"/>
        </w:rPr>
      </w:pPr>
    </w:p>
    <w:p w:rsidR="00427DF7" w:rsidRPr="00427DF7" w:rsidRDefault="00427DF7" w:rsidP="00427DF7">
      <w:r w:rsidRPr="00427DF7">
        <w:t>Заместитель председателя</w:t>
      </w:r>
    </w:p>
    <w:p w:rsidR="00427DF7" w:rsidRPr="00427DF7" w:rsidRDefault="00427DF7" w:rsidP="00427DF7">
      <w:r w:rsidRPr="00427DF7">
        <w:t>Собрания депутатов                                                                    Н.В.Еременко</w:t>
      </w:r>
    </w:p>
    <w:p w:rsidR="00675D7C" w:rsidRPr="00427DF7" w:rsidRDefault="00675D7C" w:rsidP="00427DF7">
      <w:pPr>
        <w:rPr>
          <w:rFonts w:ascii="Arial" w:hAnsi="Arial" w:cs="Arial"/>
          <w:color w:val="000000"/>
        </w:rPr>
      </w:pPr>
    </w:p>
    <w:p w:rsidR="00427DF7" w:rsidRPr="00427DF7" w:rsidRDefault="00427DF7" w:rsidP="00427DF7">
      <w:pPr>
        <w:rPr>
          <w:rFonts w:ascii="Arial" w:hAnsi="Arial" w:cs="Arial"/>
          <w:color w:val="000000"/>
        </w:rPr>
      </w:pPr>
    </w:p>
    <w:p w:rsidR="00675D7C" w:rsidRPr="00427DF7" w:rsidRDefault="00675D7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675D7C" w:rsidRPr="00427DF7" w:rsidRDefault="00675D7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675D7C" w:rsidRPr="00427DF7" w:rsidRDefault="00675D7C" w:rsidP="008E5980">
      <w:pPr>
        <w:autoSpaceDE w:val="0"/>
        <w:autoSpaceDN w:val="0"/>
        <w:adjustRightInd w:val="0"/>
        <w:rPr>
          <w:bCs/>
          <w:lang w:eastAsia="en-US"/>
        </w:rPr>
      </w:pPr>
    </w:p>
    <w:p w:rsidR="00675D7C" w:rsidRPr="00427DF7" w:rsidRDefault="00675D7C" w:rsidP="00E009E9">
      <w:pPr>
        <w:ind w:left="7088"/>
        <w:jc w:val="both"/>
      </w:pPr>
      <w:r w:rsidRPr="00427DF7">
        <w:lastRenderedPageBreak/>
        <w:t>УТВЕРЖДЕНО</w:t>
      </w:r>
    </w:p>
    <w:p w:rsidR="00675D7C" w:rsidRPr="00427DF7" w:rsidRDefault="00675D7C" w:rsidP="00E009E9">
      <w:pPr>
        <w:ind w:left="7088"/>
        <w:jc w:val="both"/>
      </w:pPr>
      <w:r w:rsidRPr="00427DF7">
        <w:t xml:space="preserve">решением Собрания </w:t>
      </w:r>
    </w:p>
    <w:p w:rsidR="00675D7C" w:rsidRPr="00427DF7" w:rsidRDefault="00675D7C" w:rsidP="00E009E9">
      <w:pPr>
        <w:ind w:left="7088"/>
        <w:jc w:val="both"/>
      </w:pPr>
      <w:r w:rsidRPr="00427DF7">
        <w:t xml:space="preserve">депутатов </w:t>
      </w:r>
    </w:p>
    <w:p w:rsidR="00675D7C" w:rsidRPr="00427DF7" w:rsidRDefault="00B74F1D" w:rsidP="006F44F7">
      <w:pPr>
        <w:ind w:left="7088"/>
        <w:jc w:val="both"/>
      </w:pPr>
      <w:r w:rsidRPr="00427DF7">
        <w:t xml:space="preserve">от </w:t>
      </w:r>
      <w:r w:rsidR="008959DD">
        <w:t>26</w:t>
      </w:r>
      <w:r w:rsidRPr="00427DF7">
        <w:t>.10.2021 №</w:t>
      </w:r>
      <w:r w:rsidR="008959DD">
        <w:t>162</w:t>
      </w:r>
      <w:r w:rsidRPr="00427DF7">
        <w:t xml:space="preserve"> </w:t>
      </w:r>
    </w:p>
    <w:p w:rsidR="00675D7C" w:rsidRPr="00427DF7" w:rsidRDefault="00675D7C" w:rsidP="005922A6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427DF7">
        <w:rPr>
          <w:bCs/>
          <w:lang w:eastAsia="en-US"/>
        </w:rPr>
        <w:t>Положение</w:t>
      </w:r>
    </w:p>
    <w:p w:rsidR="00675D7C" w:rsidRPr="00427DF7" w:rsidRDefault="00675D7C" w:rsidP="005922A6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427DF7">
        <w:rPr>
          <w:bCs/>
          <w:lang w:eastAsia="en-US"/>
        </w:rPr>
        <w:t xml:space="preserve"> о муниципальном земельном контроле</w:t>
      </w:r>
    </w:p>
    <w:p w:rsidR="00675D7C" w:rsidRPr="00427DF7" w:rsidRDefault="00675D7C" w:rsidP="005922A6">
      <w:pPr>
        <w:autoSpaceDE w:val="0"/>
        <w:autoSpaceDN w:val="0"/>
        <w:adjustRightInd w:val="0"/>
        <w:jc w:val="center"/>
      </w:pPr>
      <w:r w:rsidRPr="00427DF7">
        <w:t xml:space="preserve">на территории муниципального образования </w:t>
      </w:r>
      <w:r w:rsidR="00B74F1D" w:rsidRPr="00427DF7">
        <w:t>«Бирофельдское</w:t>
      </w:r>
      <w:r w:rsidRPr="00427DF7">
        <w:t xml:space="preserve"> сельское поселение» Биробиджанского муниципального района Еврейской автономной области</w:t>
      </w:r>
    </w:p>
    <w:p w:rsidR="00675D7C" w:rsidRPr="00427DF7" w:rsidRDefault="00675D7C" w:rsidP="009A5BF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675D7C" w:rsidRPr="00427DF7" w:rsidRDefault="00675D7C" w:rsidP="007D1936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  <w:r w:rsidRPr="00427DF7">
        <w:rPr>
          <w:bCs/>
          <w:lang w:eastAsia="en-US"/>
        </w:rPr>
        <w:t>I. Общие положения</w:t>
      </w:r>
    </w:p>
    <w:p w:rsidR="00675D7C" w:rsidRPr="00427DF7" w:rsidRDefault="00675D7C" w:rsidP="001852DA">
      <w:pPr>
        <w:autoSpaceDE w:val="0"/>
        <w:autoSpaceDN w:val="0"/>
        <w:adjustRightInd w:val="0"/>
        <w:jc w:val="both"/>
      </w:pPr>
      <w:r w:rsidRPr="00427DF7">
        <w:rPr>
          <w:bCs/>
          <w:lang w:eastAsia="en-US"/>
        </w:rPr>
        <w:t>1.1.</w:t>
      </w:r>
      <w:r w:rsidRPr="00427DF7">
        <w:t xml:space="preserve"> </w:t>
      </w:r>
      <w:proofErr w:type="gramStart"/>
      <w:r w:rsidRPr="00427DF7">
        <w:rPr>
          <w:bCs/>
          <w:lang w:eastAsia="en-US"/>
        </w:rPr>
        <w:t xml:space="preserve">Настоящее Положение о муниципальном земельном контроле </w:t>
      </w:r>
      <w:r w:rsidRPr="00427DF7">
        <w:t xml:space="preserve">на территории муниципального образования </w:t>
      </w:r>
      <w:r w:rsidR="00427DF7">
        <w:t>«Бирофельдское</w:t>
      </w:r>
      <w:r w:rsidRPr="00427DF7">
        <w:t xml:space="preserve"> сельское поселение» Биробиджанского муниципального района Еврейской автономной области</w:t>
      </w:r>
      <w:r w:rsidRPr="00427DF7">
        <w:rPr>
          <w:bCs/>
          <w:lang w:eastAsia="en-US"/>
        </w:rPr>
        <w:t xml:space="preserve"> (далее – Положение) устанавливает порядок организации и проведения </w:t>
      </w:r>
      <w:r w:rsidRPr="00427DF7">
        <w:rPr>
          <w:rStyle w:val="pt-a0"/>
          <w:color w:val="000000"/>
        </w:rPr>
        <w:t>муниципального земельного контроля</w:t>
      </w:r>
      <w:r w:rsidRPr="00427DF7">
        <w:rPr>
          <w:bCs/>
          <w:lang w:eastAsia="en-US"/>
        </w:rPr>
        <w:t xml:space="preserve"> на территории муниципального образования</w:t>
      </w:r>
      <w:r w:rsidR="00427DF7">
        <w:rPr>
          <w:bCs/>
          <w:lang w:eastAsia="en-US"/>
        </w:rPr>
        <w:t xml:space="preserve"> «Бирофельдское</w:t>
      </w:r>
      <w:r w:rsidRPr="00427DF7">
        <w:rPr>
          <w:bCs/>
          <w:lang w:eastAsia="en-US"/>
        </w:rPr>
        <w:t xml:space="preserve"> сельское поселение» Биробиджанского муниципального района Еврейской автономной области в отношении земельных участков, находящихся в собственности муниципального образования (далее – муниципальный  контроль).</w:t>
      </w:r>
      <w:proofErr w:type="gramEnd"/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1.2. Муниципальный контроль осуществ</w:t>
      </w:r>
      <w:r w:rsidR="00427DF7">
        <w:rPr>
          <w:bCs/>
          <w:lang w:eastAsia="en-US"/>
        </w:rPr>
        <w:t>ляется администрацией Бирофельдского</w:t>
      </w:r>
      <w:r w:rsidRPr="00427DF7">
        <w:rPr>
          <w:bCs/>
          <w:lang w:eastAsia="en-US"/>
        </w:rPr>
        <w:t xml:space="preserve"> сельского поселения Биробиджанского района Еврейской автономной области (далее – администрация).</w:t>
      </w:r>
    </w:p>
    <w:p w:rsidR="00675D7C" w:rsidRPr="00427DF7" w:rsidRDefault="00675D7C" w:rsidP="001852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1.3. Должностным лицом, уполномоченным на осуществление муниципального контрол</w:t>
      </w:r>
      <w:r w:rsidR="00427DF7">
        <w:rPr>
          <w:lang w:eastAsia="en-US"/>
        </w:rPr>
        <w:t xml:space="preserve">я, является специалист </w:t>
      </w:r>
      <w:r w:rsidRPr="00427DF7">
        <w:t xml:space="preserve"> администрации, </w:t>
      </w:r>
      <w:r w:rsidRPr="00427DF7">
        <w:rPr>
          <w:lang w:eastAsia="en-US"/>
        </w:rPr>
        <w:t xml:space="preserve">в отсутствии </w:t>
      </w:r>
      <w:r w:rsidRPr="00427DF7">
        <w:t>специалист</w:t>
      </w:r>
      <w:r w:rsidR="00BC2478">
        <w:t xml:space="preserve">а </w:t>
      </w:r>
      <w:r w:rsidRPr="00427DF7">
        <w:t xml:space="preserve"> контроль осуществляет </w:t>
      </w:r>
      <w:r w:rsidRPr="00427DF7">
        <w:rPr>
          <w:lang w:eastAsia="en-US"/>
        </w:rPr>
        <w:t>заместитель главы администрации.</w:t>
      </w:r>
    </w:p>
    <w:p w:rsidR="00675D7C" w:rsidRPr="00427DF7" w:rsidRDefault="00675D7C" w:rsidP="007D3A9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1.4. Должностным лицом, уполномоченным на принятие решений о проведении контрольных (надзорных) меропр</w:t>
      </w:r>
      <w:r w:rsidR="00BC2478">
        <w:rPr>
          <w:lang w:eastAsia="en-US"/>
        </w:rPr>
        <w:t>иятий, является глава Бирофельдского</w:t>
      </w:r>
      <w:r w:rsidRPr="00427DF7">
        <w:rPr>
          <w:lang w:eastAsia="en-US"/>
        </w:rPr>
        <w:t xml:space="preserve"> сельского поселения.</w:t>
      </w:r>
    </w:p>
    <w:p w:rsidR="00675D7C" w:rsidRPr="00427DF7" w:rsidRDefault="00675D7C" w:rsidP="001E699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1.5. Должностные лица администрации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 и исполняют обязанности, установленные </w:t>
      </w:r>
      <w:hyperlink r:id="rId8" w:history="1">
        <w:r w:rsidRPr="00427DF7">
          <w:rPr>
            <w:lang w:eastAsia="en-US"/>
          </w:rPr>
          <w:t>статьей 29</w:t>
        </w:r>
      </w:hyperlink>
      <w:r w:rsidRPr="00427DF7">
        <w:rPr>
          <w:lang w:eastAsia="en-US"/>
        </w:rPr>
        <w:t xml:space="preserve"> Федерального закона 31.07.2020 № 248-ФЗ «О государственном контроле (надзоре) и муниципальном контроле в Российской Федерации» (далее – Федеральный закон).</w:t>
      </w:r>
    </w:p>
    <w:p w:rsidR="00675D7C" w:rsidRPr="00427DF7" w:rsidRDefault="00675D7C" w:rsidP="001E6990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427DF7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1.6. 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1.7. Объектом муниципального земельного контроля являются объекты земельных отношений (земли, земельные участки или части земельных участков, находящиеся в собственности муниц</w:t>
      </w:r>
      <w:r w:rsidR="00BC2478">
        <w:rPr>
          <w:lang w:eastAsia="en-US"/>
        </w:rPr>
        <w:t>ипального образования «Бирофельдское</w:t>
      </w:r>
      <w:r w:rsidRPr="00427DF7">
        <w:rPr>
          <w:lang w:eastAsia="en-US"/>
        </w:rPr>
        <w:t xml:space="preserve"> сельское поселение» Биробиджанского муниципального </w:t>
      </w:r>
      <w:r w:rsidRPr="00427DF7">
        <w:rPr>
          <w:lang w:eastAsia="en-US"/>
        </w:rPr>
        <w:lastRenderedPageBreak/>
        <w:t>района Еврейской автономной области, далее – объекты муниципального контроля).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i/>
          <w:color w:val="FF0000"/>
          <w:lang w:eastAsia="en-US"/>
        </w:rPr>
      </w:pPr>
      <w:r w:rsidRPr="00427DF7">
        <w:rPr>
          <w:lang w:eastAsia="en-US"/>
        </w:rPr>
        <w:t>Учет объектов муниципального контроля обеспечивается администрацией посредством сбора информации об объектах муниципального контроля. Учет ведется в электронном виде.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К информации об объектах муниципального контроля, подлежащих учету в целях осуществления муниципального контроля, относятся: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вид объекта муниципального контроля;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сведения об объекте муниципального контроля и правообладателе объекта муниципального контроля.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Актуализация сведений об учете объектов муниципального контроля проводится в течение года с указанием даты последних изменений по каждому объекту муниципального контроля.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1.8. Перечни объектов муниципального контроля содержат наименование и место нахождения объектов муниципального контроля.</w:t>
      </w:r>
    </w:p>
    <w:p w:rsidR="00675D7C" w:rsidRPr="00427DF7" w:rsidRDefault="00675D7C" w:rsidP="00F0091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1.9 Организация и осуществление муниципального контроля регулируются Федеральным </w:t>
      </w:r>
      <w:hyperlink r:id="rId9" w:history="1">
        <w:r w:rsidRPr="00427DF7">
          <w:rPr>
            <w:lang w:eastAsia="en-US"/>
          </w:rPr>
          <w:t>законом</w:t>
        </w:r>
      </w:hyperlink>
      <w:r w:rsidRPr="00427DF7">
        <w:rPr>
          <w:lang w:eastAsia="en-US"/>
        </w:rPr>
        <w:t>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427DF7">
        <w:rPr>
          <w:lang w:eastAsia="en-US"/>
        </w:rPr>
        <w:t>II. Управление рисками причинения вреда (ущерба)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427DF7">
        <w:rPr>
          <w:lang w:eastAsia="en-US"/>
        </w:rPr>
        <w:t>охраняемым законом ценностям при осуществлении</w:t>
      </w: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427DF7">
        <w:rPr>
          <w:lang w:eastAsia="en-US"/>
        </w:rPr>
        <w:t>муниципального контроля</w:t>
      </w:r>
    </w:p>
    <w:p w:rsidR="00675D7C" w:rsidRPr="00427DF7" w:rsidRDefault="00675D7C" w:rsidP="001852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Система оценки и управления рисками при осуществлении муниципального контроля не применяется.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427DF7">
        <w:rPr>
          <w:bCs/>
          <w:lang w:eastAsia="en-US"/>
        </w:rPr>
        <w:t>III. Профилактика рисков причинения вреда (ущерба)</w:t>
      </w: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охраняемым законом ценностям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3.1. При осуществлении муниципального контроля могут проводиться следующие виды профилактических мероприятий: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а) информирование;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б) консультирование.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  <w:r w:rsidRPr="00427DF7">
        <w:rPr>
          <w:bCs/>
          <w:lang w:eastAsia="en-US"/>
        </w:rPr>
        <w:t>3.2. Информирование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3.2.1. 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сведений о муниципальном контроле: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а) на официальном сайте администрации в сети «Интернет» (далее – страница в сети «Интернет»);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б) в средствах массовой информации;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в) через личные кабинеты (при их наличии) контролируемых лиц в государственных информационных системах;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г) в федеральной государственной информационной системе «Единый портал государственных и муниципальных услуг (функций)»;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spellStart"/>
      <w:r w:rsidRPr="00427DF7">
        <w:rPr>
          <w:lang w:eastAsia="en-US"/>
        </w:rPr>
        <w:t>д</w:t>
      </w:r>
      <w:proofErr w:type="spellEnd"/>
      <w:r w:rsidRPr="00427DF7">
        <w:rPr>
          <w:lang w:eastAsia="en-US"/>
        </w:rPr>
        <w:t>) на информационных стендах администрации.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lastRenderedPageBreak/>
        <w:t>3.2.2. Информирование также осуществляется по телефону должностными лицами администрации.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3.2.3. На странице в сети «Интернет» размещаются сведения, предусмотренные </w:t>
      </w:r>
      <w:hyperlink r:id="rId10" w:history="1">
        <w:r w:rsidRPr="00427DF7">
          <w:rPr>
            <w:lang w:eastAsia="en-US"/>
          </w:rPr>
          <w:t>частью 3 статьи 46</w:t>
        </w:r>
      </w:hyperlink>
      <w:r w:rsidRPr="00427DF7">
        <w:rPr>
          <w:lang w:eastAsia="en-US"/>
        </w:rPr>
        <w:t xml:space="preserve"> Федерального закона.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  <w:r w:rsidRPr="00427DF7">
        <w:rPr>
          <w:bCs/>
          <w:lang w:eastAsia="en-US"/>
        </w:rPr>
        <w:t>3.3. Консультирование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3.3.1. </w:t>
      </w:r>
      <w:proofErr w:type="gramStart"/>
      <w:r w:rsidRPr="00427DF7">
        <w:rPr>
          <w:lang w:eastAsia="en-US"/>
        </w:rPr>
        <w:t>Должностное лицо администрации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контроля.</w:t>
      </w:r>
      <w:proofErr w:type="gramEnd"/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3.3.2. Консультирование может осуществляться должностным лицом администрации следующими способами: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а) с использованием телефона;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б) посредством </w:t>
      </w:r>
      <w:proofErr w:type="spellStart"/>
      <w:r w:rsidRPr="00427DF7">
        <w:rPr>
          <w:lang w:eastAsia="en-US"/>
        </w:rPr>
        <w:t>видео-конференц-связи</w:t>
      </w:r>
      <w:proofErr w:type="spellEnd"/>
      <w:r w:rsidRPr="00427DF7">
        <w:rPr>
          <w:lang w:eastAsia="en-US"/>
        </w:rPr>
        <w:t>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в) на личном приеме;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г) в ходе проведения профилактического мероприятия;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spellStart"/>
      <w:r w:rsidRPr="00427DF7">
        <w:rPr>
          <w:lang w:eastAsia="en-US"/>
        </w:rPr>
        <w:t>д</w:t>
      </w:r>
      <w:proofErr w:type="spellEnd"/>
      <w:r w:rsidRPr="00427DF7">
        <w:rPr>
          <w:lang w:eastAsia="en-US"/>
        </w:rPr>
        <w:t>) в ходе проведения контрольного (надзорного) мероприятия.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3.3.3 Консультирование проводится в устной форме, за исключением случаев, когда контролируемое лицо письменно заявляет о направлении ему письменного ответа.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3.3.4. Должностные лица администрации предоставляют информацию по следующим вопросам: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а) по вопросам организации и осуществления муниципального контроля;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б) о порядке осуществления профилактических мероприятий, контрольных (надзорных) мероприятий, установленных настоящим Положением;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в) об обязательных требованиях, установленных земельным законодательством.</w:t>
      </w:r>
    </w:p>
    <w:p w:rsidR="00675D7C" w:rsidRPr="00427DF7" w:rsidRDefault="00675D7C" w:rsidP="009F026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27DF7">
        <w:rPr>
          <w:lang w:eastAsia="en-US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Pr="00427DF7">
          <w:rPr>
            <w:lang w:eastAsia="en-US"/>
          </w:rPr>
          <w:t>законом</w:t>
        </w:r>
      </w:hyperlink>
      <w:r w:rsidRPr="00427DF7">
        <w:rPr>
          <w:lang w:eastAsia="en-US"/>
        </w:rPr>
        <w:t xml:space="preserve">  02.05.2006 № 59-ФЗ «О порядке рассмотрения обращений граждан Российской Федерации».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3.5.7. При поступлении 5 однотипных обращений контролируемых лиц и их представителей консультирование осуществляется посредством размещения на странице в сети Интернет письменных разъяснений, подписанных уполномоченными должностными лицами администрации.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3.5.8. Администрация осуществляет учет консультирований.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675D7C" w:rsidRPr="00427DF7" w:rsidRDefault="00675D7C" w:rsidP="00F00911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427DF7">
        <w:rPr>
          <w:bCs/>
          <w:lang w:eastAsia="en-US"/>
        </w:rPr>
        <w:t>IV. Осуществление муниципального контроля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4.1. При проведении контрольных (надзорных) мероприятий, связанных с посещением объектов муниципального контроля, должностными лицами администрации для фиксации доказательств нарушений обязательных требований могут использоваться фотосъемка, аудио- и видеозапись, иные способы фиксации таких доказательств.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lastRenderedPageBreak/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администрации самостоятельно.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4.2. В случае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427DF7">
        <w:rPr>
          <w:lang w:eastAsia="en-US"/>
        </w:rPr>
        <w:t>деятельности</w:t>
      </w:r>
      <w:proofErr w:type="gramEnd"/>
      <w:r w:rsidRPr="00427DF7">
        <w:rPr>
          <w:lang w:eastAsia="en-US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администрации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</w:t>
      </w:r>
      <w:hyperlink r:id="rId12" w:history="1">
        <w:r w:rsidRPr="00427DF7">
          <w:rPr>
            <w:lang w:eastAsia="en-US"/>
          </w:rPr>
          <w:t>частями 4</w:t>
        </w:r>
      </w:hyperlink>
      <w:r w:rsidRPr="00427DF7">
        <w:rPr>
          <w:lang w:eastAsia="en-US"/>
        </w:rPr>
        <w:t xml:space="preserve"> и </w:t>
      </w:r>
      <w:hyperlink r:id="rId13" w:history="1">
        <w:r w:rsidRPr="00427DF7">
          <w:rPr>
            <w:lang w:eastAsia="en-US"/>
          </w:rPr>
          <w:t>5 статьи 21</w:t>
        </w:r>
      </w:hyperlink>
      <w:r w:rsidRPr="00427DF7">
        <w:rPr>
          <w:lang w:eastAsia="en-US"/>
        </w:rPr>
        <w:t xml:space="preserve"> Федерального закона. В этом случае должностное лицо администрации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4.3. </w:t>
      </w:r>
      <w:proofErr w:type="gramStart"/>
      <w:r w:rsidRPr="00427DF7">
        <w:rPr>
          <w:lang w:eastAsia="en-US"/>
        </w:rPr>
        <w:t>В случае временной нетрудоспособности в связи с нахождением на амбулаторном лечении, болезни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(надзорного) мероприятия, в связи с чем,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в администрацию.</w:t>
      </w:r>
      <w:proofErr w:type="gramEnd"/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427DF7">
        <w:rPr>
          <w:lang w:eastAsia="en-US"/>
        </w:rPr>
        <w:t>V. Контрольные (надзорные) мероприятия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5.1. При осуществлении муниципального контроля мероприятия, могут проводиться на плановой и внеплановой основе. Плановые контрольные (надзорные) мероприятия осуществляются в соответствии со статьей 61 Федерального закона. Внеплановые контрольные (надзорные) мероприятия осуществляются в соответствии со статьей 66 Федерального закона.</w:t>
      </w:r>
    </w:p>
    <w:p w:rsidR="00675D7C" w:rsidRPr="00427DF7" w:rsidRDefault="00675D7C" w:rsidP="00904AE9">
      <w:pPr>
        <w:ind w:firstLine="709"/>
        <w:rPr>
          <w:lang w:eastAsia="en-US"/>
        </w:rPr>
      </w:pPr>
      <w:r w:rsidRPr="00427DF7">
        <w:rPr>
          <w:lang w:eastAsia="en-US"/>
        </w:rPr>
        <w:t>5.1.1. Взаимодействие с контролируемым лицом осуществляется при проведении следующих контрольных (надзорных) мероприятий:</w:t>
      </w:r>
    </w:p>
    <w:p w:rsidR="00675D7C" w:rsidRPr="00427DF7" w:rsidRDefault="00675D7C" w:rsidP="006B6480">
      <w:pPr>
        <w:ind w:firstLine="708"/>
        <w:jc w:val="both"/>
        <w:rPr>
          <w:lang w:eastAsia="en-US"/>
        </w:rPr>
      </w:pPr>
      <w:r w:rsidRPr="00427DF7">
        <w:rPr>
          <w:lang w:eastAsia="en-US"/>
        </w:rPr>
        <w:t>инспекционный визит;</w:t>
      </w:r>
    </w:p>
    <w:p w:rsidR="00675D7C" w:rsidRPr="00427DF7" w:rsidRDefault="00675D7C" w:rsidP="006B6480">
      <w:pPr>
        <w:ind w:firstLine="708"/>
        <w:jc w:val="both"/>
        <w:rPr>
          <w:lang w:eastAsia="en-US"/>
        </w:rPr>
      </w:pPr>
      <w:r w:rsidRPr="00427DF7">
        <w:rPr>
          <w:lang w:eastAsia="en-US"/>
        </w:rPr>
        <w:t>документарная проверка;</w:t>
      </w:r>
    </w:p>
    <w:p w:rsidR="00675D7C" w:rsidRPr="00427DF7" w:rsidRDefault="00675D7C" w:rsidP="006B6480">
      <w:pPr>
        <w:ind w:firstLine="708"/>
        <w:jc w:val="both"/>
        <w:rPr>
          <w:lang w:eastAsia="en-US"/>
        </w:rPr>
      </w:pPr>
      <w:r w:rsidRPr="00427DF7">
        <w:rPr>
          <w:lang w:eastAsia="en-US"/>
        </w:rPr>
        <w:t>выездная проверка.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5.1.2. Без взаимодействия с контролируемым лицом проводятся следующие контрольные (надзорные) мероприятия:</w:t>
      </w:r>
    </w:p>
    <w:p w:rsidR="00675D7C" w:rsidRPr="00427DF7" w:rsidRDefault="00675D7C" w:rsidP="006B6480">
      <w:pPr>
        <w:ind w:firstLine="708"/>
        <w:jc w:val="both"/>
        <w:rPr>
          <w:lang w:eastAsia="en-US"/>
        </w:rPr>
      </w:pPr>
      <w:r w:rsidRPr="00427DF7">
        <w:rPr>
          <w:lang w:eastAsia="en-US"/>
        </w:rPr>
        <w:t>наблюдение за соблюдением обязательных требований;</w:t>
      </w:r>
    </w:p>
    <w:p w:rsidR="00675D7C" w:rsidRPr="00427DF7" w:rsidRDefault="00675D7C" w:rsidP="006B6480">
      <w:pPr>
        <w:ind w:firstLine="708"/>
        <w:jc w:val="both"/>
        <w:rPr>
          <w:lang w:eastAsia="en-US"/>
        </w:rPr>
      </w:pPr>
      <w:r w:rsidRPr="00427DF7">
        <w:rPr>
          <w:lang w:eastAsia="en-US"/>
        </w:rPr>
        <w:t>выездное обследование.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lastRenderedPageBreak/>
        <w:t>5.1.3. Контрольные (надзорные) мероприятия, за исключением контрольных (надзорных) мероприятий без взаимодействия с контролируемым лицом, осуществляются путем совершения следующих контрольных действий: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осмотр;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опрос;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получение письменных объяснений;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инструментальное обследование;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 xml:space="preserve">5.2. Плановые контрольные мероприятия 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5.2.1. Плановые контрольные мероприятия осуществляются в соответствии со статьей 61 Федерального закона.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5.2.2. Плановые контрольные мероприятия осуществляются в соответствии с ежегодными планами проведения плановых контрольных мероприятий.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План проведения плановых контрольных мероприятий разрабатывается 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2428, с учетом особенностей, установленных настоящим Положением.</w:t>
      </w:r>
      <w:proofErr w:type="gramEnd"/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5.3. Внеплановые контрольные мероприятия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5.3.1. Внеплановые контрольные (надзорные) мероприятия осуществляются в соответствии со статьей 66 Федерального закона.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 xml:space="preserve">По основаниям для проведения контрольных (надзорных) мероприятий, предусмотренным в пунктах 1, 3, 4 части 1 статьи 57 Федерального закона, внеплановые контрольные (надзорные) мероприятия осуществляются в виде инспекционного визита, документарной проверки и выездной проверки.  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5.3.2. По основанию для проведения контрольных (надзорных) мероприятий, предусмотренному в пункте 5 части 1 статьи 57 Федерального закона, внеплановые контрольные (надзорные) мероприятия осуществляются в виде инспекционного визита, документарной проверки и выездной проверки.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5.3.5. Перечень внеплановых контрольных мероприятий и допустимых контрольных действий в составе каждого контрольного мероприятия:</w:t>
      </w:r>
    </w:p>
    <w:p w:rsidR="00675D7C" w:rsidRPr="00427DF7" w:rsidRDefault="00675D7C" w:rsidP="00ED054D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5.3.5.1. Инспекционный визит.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Инспекционный визит проводится в соответствии со статьей 70 Федерального закона.</w:t>
      </w:r>
    </w:p>
    <w:p w:rsidR="00675D7C" w:rsidRPr="00427DF7" w:rsidRDefault="00675D7C" w:rsidP="00ED054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 ходе документарной проверки могут совершаться следующие действия: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а) осмотр;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lastRenderedPageBreak/>
        <w:t>б) опрос;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в) получение письменных объяснений;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spellStart"/>
      <w:r w:rsidRPr="00427DF7">
        <w:rPr>
          <w:bCs/>
          <w:lang w:eastAsia="en-US"/>
        </w:rPr>
        <w:t>д</w:t>
      </w:r>
      <w:proofErr w:type="spellEnd"/>
      <w:r w:rsidRPr="00427DF7">
        <w:rPr>
          <w:bCs/>
          <w:lang w:eastAsia="en-US"/>
        </w:rPr>
        <w:t>) инструментальное обследование.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5.3.5.3. Документарная проверка.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Документарная проверка проводится в соответствии со статьей 72 Федерального закона.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 ходе документарной проверки могут совершаться следующие действия: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а) получение письменных объяснений;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б) истребование документов.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5.3.5.4. Выездная проверка.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Выездная проверка проводится в соответствии со статьей 73 Федерального закона.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 ходе выездной проверки могут совершаться следующие действия: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а) осмотр;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б) опрос;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в) получение письменных объяснений;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г) истребование документов;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spellStart"/>
      <w:r w:rsidRPr="00427DF7">
        <w:rPr>
          <w:bCs/>
          <w:lang w:eastAsia="en-US"/>
        </w:rPr>
        <w:t>д</w:t>
      </w:r>
      <w:proofErr w:type="spellEnd"/>
      <w:r w:rsidRPr="00427DF7">
        <w:rPr>
          <w:bCs/>
          <w:lang w:eastAsia="en-US"/>
        </w:rPr>
        <w:t>) инструментальное обследование.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микро</w:t>
      </w:r>
      <w:r w:rsidR="00BC2478">
        <w:rPr>
          <w:bCs/>
          <w:lang w:eastAsia="en-US"/>
        </w:rPr>
        <w:t>-</w:t>
      </w:r>
      <w:r w:rsidRPr="00427DF7">
        <w:rPr>
          <w:bCs/>
          <w:lang w:eastAsia="en-US"/>
        </w:rPr>
        <w:t>предприятия.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427DF7">
        <w:rPr>
          <w:bCs/>
          <w:lang w:eastAsia="en-US"/>
        </w:rPr>
        <w:t xml:space="preserve">5.4. Решения, принимаемые по результатам </w:t>
      </w:r>
      <w:proofErr w:type="gramStart"/>
      <w:r w:rsidRPr="00427DF7">
        <w:rPr>
          <w:bCs/>
          <w:lang w:eastAsia="en-US"/>
        </w:rPr>
        <w:t>контрольных</w:t>
      </w:r>
      <w:proofErr w:type="gramEnd"/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(надзорных) мероприятий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По результатам контрольных мероприятий принимаются решения в соответствии со статьей 90 Федерального закона.</w:t>
      </w:r>
    </w:p>
    <w:p w:rsidR="00675D7C" w:rsidRPr="00427DF7" w:rsidRDefault="00675D7C" w:rsidP="00F00911">
      <w:pPr>
        <w:autoSpaceDE w:val="0"/>
        <w:autoSpaceDN w:val="0"/>
        <w:adjustRightInd w:val="0"/>
        <w:jc w:val="both"/>
        <w:rPr>
          <w:lang w:eastAsia="en-US"/>
        </w:rPr>
      </w:pP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VI. Ключевые показатели муниципального контроля и их целевые значения</w:t>
      </w:r>
    </w:p>
    <w:p w:rsidR="00675D7C" w:rsidRPr="00427DF7" w:rsidRDefault="00675D7C" w:rsidP="00B72EA7">
      <w:pPr>
        <w:autoSpaceDE w:val="0"/>
        <w:autoSpaceDN w:val="0"/>
        <w:adjustRightInd w:val="0"/>
        <w:ind w:firstLine="708"/>
        <w:jc w:val="both"/>
        <w:rPr>
          <w:i/>
          <w:u w:val="single"/>
          <w:lang w:eastAsia="en-US"/>
        </w:rPr>
      </w:pPr>
      <w:r w:rsidRPr="00427DF7">
        <w:rPr>
          <w:lang w:eastAsia="en-US"/>
        </w:rPr>
        <w:t>6.1. Ключевые показатели вида контроля и их целевые значения, индикативные показатели для видов муниципального контроля утверждаютс</w:t>
      </w:r>
      <w:r w:rsidR="00BC2478">
        <w:rPr>
          <w:lang w:eastAsia="en-US"/>
        </w:rPr>
        <w:t>я Собранием депутатов Бирофельдского</w:t>
      </w:r>
      <w:r w:rsidRPr="00427DF7">
        <w:rPr>
          <w:lang w:eastAsia="en-US"/>
        </w:rPr>
        <w:t xml:space="preserve"> сельского поселения Биробиджанского района Еврейской автономной области</w:t>
      </w:r>
      <w:r w:rsidRPr="00427DF7">
        <w:rPr>
          <w:i/>
          <w:u w:val="single"/>
          <w:lang w:eastAsia="en-US"/>
        </w:rPr>
        <w:t>.</w:t>
      </w:r>
    </w:p>
    <w:p w:rsidR="00675D7C" w:rsidRPr="00427DF7" w:rsidRDefault="00675D7C" w:rsidP="00B72EA7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675D7C" w:rsidRPr="00427DF7" w:rsidRDefault="00675D7C" w:rsidP="00243554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427DF7">
        <w:rPr>
          <w:bCs/>
          <w:lang w:eastAsia="en-US"/>
        </w:rPr>
        <w:t>VI</w:t>
      </w:r>
      <w:r w:rsidRPr="00427DF7">
        <w:rPr>
          <w:bCs/>
          <w:lang w:val="en-US" w:eastAsia="en-US"/>
        </w:rPr>
        <w:t>I</w:t>
      </w:r>
      <w:r w:rsidRPr="00427DF7">
        <w:rPr>
          <w:bCs/>
          <w:lang w:eastAsia="en-US"/>
        </w:rPr>
        <w:t>. Досудебный (внесудебный) порядок обжалования решений</w:t>
      </w:r>
    </w:p>
    <w:p w:rsidR="00675D7C" w:rsidRPr="00427DF7" w:rsidRDefault="00675D7C" w:rsidP="00243554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администрации, действий</w:t>
      </w:r>
    </w:p>
    <w:p w:rsidR="00675D7C" w:rsidRPr="00427DF7" w:rsidRDefault="00675D7C" w:rsidP="00243554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(бездействия) ее должностных лиц при осуществлении</w:t>
      </w:r>
    </w:p>
    <w:p w:rsidR="00675D7C" w:rsidRPr="00427DF7" w:rsidRDefault="00675D7C" w:rsidP="00243554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муниципального контроля</w:t>
      </w:r>
    </w:p>
    <w:p w:rsidR="00675D7C" w:rsidRPr="00427DF7" w:rsidRDefault="00675D7C" w:rsidP="00243554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675D7C" w:rsidRPr="00427DF7" w:rsidRDefault="00675D7C" w:rsidP="0024355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27DF7">
        <w:rPr>
          <w:lang w:eastAsia="en-US"/>
        </w:rPr>
        <w:lastRenderedPageBreak/>
        <w:t>В соответствии с положениями части 4 статьи 39 Федерального закона досудебный порядок подачи жалоб при осуществлении муниципального контроля не применяется.</w:t>
      </w:r>
    </w:p>
    <w:p w:rsidR="00675D7C" w:rsidRPr="00427DF7" w:rsidRDefault="00675D7C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675D7C" w:rsidRPr="00427DF7" w:rsidRDefault="00675D7C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675D7C" w:rsidRPr="00427DF7" w:rsidRDefault="00675D7C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sectPr w:rsidR="00675D7C" w:rsidRPr="00427DF7" w:rsidSect="00836D1C">
      <w:footerReference w:type="default" r:id="rId14"/>
      <w:pgSz w:w="11906" w:h="16838"/>
      <w:pgMar w:top="1021" w:right="851" w:bottom="102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0E" w:rsidRDefault="0063310E" w:rsidP="009A5BFB">
      <w:r>
        <w:separator/>
      </w:r>
    </w:p>
  </w:endnote>
  <w:endnote w:type="continuationSeparator" w:id="0">
    <w:p w:rsidR="0063310E" w:rsidRDefault="0063310E" w:rsidP="009A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DD" w:rsidRDefault="008959DD">
    <w:pPr>
      <w:pStyle w:val="a7"/>
    </w:pPr>
  </w:p>
  <w:p w:rsidR="008959DD" w:rsidRDefault="008959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0E" w:rsidRDefault="0063310E" w:rsidP="009A5BFB">
      <w:r>
        <w:separator/>
      </w:r>
    </w:p>
  </w:footnote>
  <w:footnote w:type="continuationSeparator" w:id="0">
    <w:p w:rsidR="0063310E" w:rsidRDefault="0063310E" w:rsidP="009A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81C"/>
    <w:multiLevelType w:val="multilevel"/>
    <w:tmpl w:val="1C58DA0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C7B0ADD"/>
    <w:multiLevelType w:val="multilevel"/>
    <w:tmpl w:val="C03C6BBE"/>
    <w:lvl w:ilvl="0">
      <w:start w:val="6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6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12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2">
    <w:nsid w:val="147C09BD"/>
    <w:multiLevelType w:val="multilevel"/>
    <w:tmpl w:val="9EFA529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16BF611D"/>
    <w:multiLevelType w:val="hybridMultilevel"/>
    <w:tmpl w:val="FC889944"/>
    <w:lvl w:ilvl="0" w:tplc="415CC4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820A52"/>
    <w:multiLevelType w:val="multilevel"/>
    <w:tmpl w:val="16284A4E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B2D73"/>
    <w:multiLevelType w:val="multilevel"/>
    <w:tmpl w:val="A976A16A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48A572B"/>
    <w:multiLevelType w:val="hybridMultilevel"/>
    <w:tmpl w:val="7370170E"/>
    <w:lvl w:ilvl="0" w:tplc="5EAE9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A16CC3"/>
    <w:multiLevelType w:val="multilevel"/>
    <w:tmpl w:val="98ECFB28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7C27FBD"/>
    <w:multiLevelType w:val="multilevel"/>
    <w:tmpl w:val="82BAAC32"/>
    <w:lvl w:ilvl="0">
      <w:start w:val="5"/>
      <w:numFmt w:val="decimal"/>
      <w:lvlText w:val="%1."/>
      <w:lvlJc w:val="left"/>
      <w:pPr>
        <w:ind w:left="2162" w:hanging="8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57" w:hanging="885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0">
    <w:nsid w:val="5C613BD8"/>
    <w:multiLevelType w:val="multilevel"/>
    <w:tmpl w:val="762C071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F4D4659"/>
    <w:multiLevelType w:val="hybridMultilevel"/>
    <w:tmpl w:val="8D46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176C0B"/>
    <w:multiLevelType w:val="hybridMultilevel"/>
    <w:tmpl w:val="44D282CA"/>
    <w:lvl w:ilvl="0" w:tplc="DF38EB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BEF005D"/>
    <w:multiLevelType w:val="multilevel"/>
    <w:tmpl w:val="26C8307E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9690B2D"/>
    <w:multiLevelType w:val="hybridMultilevel"/>
    <w:tmpl w:val="FF0AA9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6365B"/>
    <w:multiLevelType w:val="multilevel"/>
    <w:tmpl w:val="FFD097A4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BFB"/>
    <w:rsid w:val="000011DE"/>
    <w:rsid w:val="0000294F"/>
    <w:rsid w:val="00005141"/>
    <w:rsid w:val="0000553A"/>
    <w:rsid w:val="00007765"/>
    <w:rsid w:val="0001642F"/>
    <w:rsid w:val="00032A60"/>
    <w:rsid w:val="00035696"/>
    <w:rsid w:val="00051085"/>
    <w:rsid w:val="00052815"/>
    <w:rsid w:val="00052838"/>
    <w:rsid w:val="0006176E"/>
    <w:rsid w:val="000619D9"/>
    <w:rsid w:val="00063DEF"/>
    <w:rsid w:val="00066B30"/>
    <w:rsid w:val="000701A8"/>
    <w:rsid w:val="00072DD9"/>
    <w:rsid w:val="00076664"/>
    <w:rsid w:val="00076B97"/>
    <w:rsid w:val="000954FA"/>
    <w:rsid w:val="00097081"/>
    <w:rsid w:val="000A32A4"/>
    <w:rsid w:val="000A7D63"/>
    <w:rsid w:val="000B2AF1"/>
    <w:rsid w:val="000B2DE2"/>
    <w:rsid w:val="000B4E0B"/>
    <w:rsid w:val="000B55BA"/>
    <w:rsid w:val="000B767F"/>
    <w:rsid w:val="000C04D6"/>
    <w:rsid w:val="000C34B0"/>
    <w:rsid w:val="000D0355"/>
    <w:rsid w:val="000D139D"/>
    <w:rsid w:val="000D3D73"/>
    <w:rsid w:val="000E0554"/>
    <w:rsid w:val="000E43A5"/>
    <w:rsid w:val="000E5168"/>
    <w:rsid w:val="000E72AE"/>
    <w:rsid w:val="000F15ED"/>
    <w:rsid w:val="000F2EBA"/>
    <w:rsid w:val="00101BC0"/>
    <w:rsid w:val="001066B2"/>
    <w:rsid w:val="00107B21"/>
    <w:rsid w:val="00111921"/>
    <w:rsid w:val="00112A50"/>
    <w:rsid w:val="001138F1"/>
    <w:rsid w:val="00114A90"/>
    <w:rsid w:val="00115203"/>
    <w:rsid w:val="00124069"/>
    <w:rsid w:val="00126D1B"/>
    <w:rsid w:val="001308AA"/>
    <w:rsid w:val="00130BD9"/>
    <w:rsid w:val="00132724"/>
    <w:rsid w:val="00134F9A"/>
    <w:rsid w:val="00135F43"/>
    <w:rsid w:val="00136E84"/>
    <w:rsid w:val="00142176"/>
    <w:rsid w:val="00146B3E"/>
    <w:rsid w:val="001473C3"/>
    <w:rsid w:val="001508DB"/>
    <w:rsid w:val="00151009"/>
    <w:rsid w:val="00154CCD"/>
    <w:rsid w:val="0016068D"/>
    <w:rsid w:val="001615A3"/>
    <w:rsid w:val="00171413"/>
    <w:rsid w:val="001716E3"/>
    <w:rsid w:val="0017232C"/>
    <w:rsid w:val="00172AED"/>
    <w:rsid w:val="00173CFD"/>
    <w:rsid w:val="0018096C"/>
    <w:rsid w:val="00180EFC"/>
    <w:rsid w:val="0018250E"/>
    <w:rsid w:val="001852DA"/>
    <w:rsid w:val="00185B72"/>
    <w:rsid w:val="00194E7B"/>
    <w:rsid w:val="001A161A"/>
    <w:rsid w:val="001A5B73"/>
    <w:rsid w:val="001A677B"/>
    <w:rsid w:val="001B0567"/>
    <w:rsid w:val="001B33A0"/>
    <w:rsid w:val="001B6683"/>
    <w:rsid w:val="001B7504"/>
    <w:rsid w:val="001C48F6"/>
    <w:rsid w:val="001C4F36"/>
    <w:rsid w:val="001D0BE5"/>
    <w:rsid w:val="001D0C02"/>
    <w:rsid w:val="001D5DC0"/>
    <w:rsid w:val="001D7717"/>
    <w:rsid w:val="001E004A"/>
    <w:rsid w:val="001E2254"/>
    <w:rsid w:val="001E28E9"/>
    <w:rsid w:val="001E6990"/>
    <w:rsid w:val="001F07EF"/>
    <w:rsid w:val="001F423D"/>
    <w:rsid w:val="001F6065"/>
    <w:rsid w:val="001F74C2"/>
    <w:rsid w:val="00200863"/>
    <w:rsid w:val="002019C3"/>
    <w:rsid w:val="00201F0E"/>
    <w:rsid w:val="002101BF"/>
    <w:rsid w:val="002117C7"/>
    <w:rsid w:val="00211C79"/>
    <w:rsid w:val="00212B12"/>
    <w:rsid w:val="002235F0"/>
    <w:rsid w:val="00227FDD"/>
    <w:rsid w:val="002355B5"/>
    <w:rsid w:val="002408C8"/>
    <w:rsid w:val="002409EF"/>
    <w:rsid w:val="00241091"/>
    <w:rsid w:val="00243554"/>
    <w:rsid w:val="002454E5"/>
    <w:rsid w:val="00245DBC"/>
    <w:rsid w:val="0025565B"/>
    <w:rsid w:val="0026064A"/>
    <w:rsid w:val="00274E4C"/>
    <w:rsid w:val="00275000"/>
    <w:rsid w:val="002755D5"/>
    <w:rsid w:val="0027647D"/>
    <w:rsid w:val="00277831"/>
    <w:rsid w:val="00282FD9"/>
    <w:rsid w:val="002834DE"/>
    <w:rsid w:val="002966EE"/>
    <w:rsid w:val="002A62E0"/>
    <w:rsid w:val="002A7760"/>
    <w:rsid w:val="002B278D"/>
    <w:rsid w:val="002C39D7"/>
    <w:rsid w:val="002C7298"/>
    <w:rsid w:val="002D6191"/>
    <w:rsid w:val="002F23F5"/>
    <w:rsid w:val="002F3508"/>
    <w:rsid w:val="00300404"/>
    <w:rsid w:val="0030124F"/>
    <w:rsid w:val="003018EB"/>
    <w:rsid w:val="00303A50"/>
    <w:rsid w:val="003056E3"/>
    <w:rsid w:val="00307696"/>
    <w:rsid w:val="00311711"/>
    <w:rsid w:val="003145F6"/>
    <w:rsid w:val="00314C44"/>
    <w:rsid w:val="00315F6B"/>
    <w:rsid w:val="00322569"/>
    <w:rsid w:val="00322A27"/>
    <w:rsid w:val="00326CD0"/>
    <w:rsid w:val="003275D8"/>
    <w:rsid w:val="003320C3"/>
    <w:rsid w:val="00334062"/>
    <w:rsid w:val="00341000"/>
    <w:rsid w:val="003469E4"/>
    <w:rsid w:val="00346FE4"/>
    <w:rsid w:val="0034768C"/>
    <w:rsid w:val="00350241"/>
    <w:rsid w:val="0035699F"/>
    <w:rsid w:val="00362874"/>
    <w:rsid w:val="0036591D"/>
    <w:rsid w:val="003673C9"/>
    <w:rsid w:val="0037407C"/>
    <w:rsid w:val="0037543D"/>
    <w:rsid w:val="00377D50"/>
    <w:rsid w:val="00380285"/>
    <w:rsid w:val="00380B3C"/>
    <w:rsid w:val="00382A79"/>
    <w:rsid w:val="00382DC0"/>
    <w:rsid w:val="00382FFF"/>
    <w:rsid w:val="00387942"/>
    <w:rsid w:val="00397539"/>
    <w:rsid w:val="003B4E9E"/>
    <w:rsid w:val="003C050A"/>
    <w:rsid w:val="003D0240"/>
    <w:rsid w:val="003D0BEE"/>
    <w:rsid w:val="003D71D5"/>
    <w:rsid w:val="003E277E"/>
    <w:rsid w:val="00401744"/>
    <w:rsid w:val="004067C3"/>
    <w:rsid w:val="00417E49"/>
    <w:rsid w:val="0042546A"/>
    <w:rsid w:val="00427520"/>
    <w:rsid w:val="00427DF7"/>
    <w:rsid w:val="00432E0B"/>
    <w:rsid w:val="00435934"/>
    <w:rsid w:val="00436996"/>
    <w:rsid w:val="0044401A"/>
    <w:rsid w:val="004447AD"/>
    <w:rsid w:val="00446C0D"/>
    <w:rsid w:val="00446CED"/>
    <w:rsid w:val="0046372F"/>
    <w:rsid w:val="004666C0"/>
    <w:rsid w:val="00466AB8"/>
    <w:rsid w:val="0046756E"/>
    <w:rsid w:val="00477445"/>
    <w:rsid w:val="00477D8A"/>
    <w:rsid w:val="0048789F"/>
    <w:rsid w:val="00492E2F"/>
    <w:rsid w:val="00494C41"/>
    <w:rsid w:val="00496BF4"/>
    <w:rsid w:val="00497AF7"/>
    <w:rsid w:val="004A08D2"/>
    <w:rsid w:val="004B01C0"/>
    <w:rsid w:val="004C19DD"/>
    <w:rsid w:val="004D1001"/>
    <w:rsid w:val="004D4B75"/>
    <w:rsid w:val="004D6F39"/>
    <w:rsid w:val="004E36B8"/>
    <w:rsid w:val="004E4607"/>
    <w:rsid w:val="004E7242"/>
    <w:rsid w:val="004F04EE"/>
    <w:rsid w:val="004F6AC9"/>
    <w:rsid w:val="005034FF"/>
    <w:rsid w:val="005074E4"/>
    <w:rsid w:val="00522261"/>
    <w:rsid w:val="00523A01"/>
    <w:rsid w:val="00524D16"/>
    <w:rsid w:val="00526D0E"/>
    <w:rsid w:val="005300F3"/>
    <w:rsid w:val="00533BDF"/>
    <w:rsid w:val="00536E57"/>
    <w:rsid w:val="00545D89"/>
    <w:rsid w:val="0055123F"/>
    <w:rsid w:val="00551A72"/>
    <w:rsid w:val="00551D49"/>
    <w:rsid w:val="00571763"/>
    <w:rsid w:val="00573AA3"/>
    <w:rsid w:val="00575A02"/>
    <w:rsid w:val="00576365"/>
    <w:rsid w:val="00583885"/>
    <w:rsid w:val="005915BC"/>
    <w:rsid w:val="0059168B"/>
    <w:rsid w:val="005922A6"/>
    <w:rsid w:val="005928AF"/>
    <w:rsid w:val="0059520D"/>
    <w:rsid w:val="005954E9"/>
    <w:rsid w:val="00595829"/>
    <w:rsid w:val="005B27D3"/>
    <w:rsid w:val="005B5556"/>
    <w:rsid w:val="005C09F8"/>
    <w:rsid w:val="005C47B1"/>
    <w:rsid w:val="005C48BF"/>
    <w:rsid w:val="005D056B"/>
    <w:rsid w:val="005D1C41"/>
    <w:rsid w:val="005D3D82"/>
    <w:rsid w:val="005D3F1F"/>
    <w:rsid w:val="005D7BC0"/>
    <w:rsid w:val="005E7937"/>
    <w:rsid w:val="005F6BA0"/>
    <w:rsid w:val="005F72F9"/>
    <w:rsid w:val="00606BBD"/>
    <w:rsid w:val="00607620"/>
    <w:rsid w:val="0061054F"/>
    <w:rsid w:val="006147B2"/>
    <w:rsid w:val="00614CBA"/>
    <w:rsid w:val="006157A2"/>
    <w:rsid w:val="00617703"/>
    <w:rsid w:val="00622AAF"/>
    <w:rsid w:val="0062420F"/>
    <w:rsid w:val="006328E6"/>
    <w:rsid w:val="0063310E"/>
    <w:rsid w:val="0063735C"/>
    <w:rsid w:val="006415A1"/>
    <w:rsid w:val="0065412E"/>
    <w:rsid w:val="00662197"/>
    <w:rsid w:val="00662425"/>
    <w:rsid w:val="006627F2"/>
    <w:rsid w:val="00667276"/>
    <w:rsid w:val="00675D7C"/>
    <w:rsid w:val="00676AD7"/>
    <w:rsid w:val="00681621"/>
    <w:rsid w:val="006824DC"/>
    <w:rsid w:val="00687B02"/>
    <w:rsid w:val="00691459"/>
    <w:rsid w:val="006914CC"/>
    <w:rsid w:val="006A22ED"/>
    <w:rsid w:val="006A2A82"/>
    <w:rsid w:val="006A30A6"/>
    <w:rsid w:val="006A7EF3"/>
    <w:rsid w:val="006B0266"/>
    <w:rsid w:val="006B0D19"/>
    <w:rsid w:val="006B1DA7"/>
    <w:rsid w:val="006B2358"/>
    <w:rsid w:val="006B49DE"/>
    <w:rsid w:val="006B6480"/>
    <w:rsid w:val="006C22C6"/>
    <w:rsid w:val="006C7F01"/>
    <w:rsid w:val="006D0C65"/>
    <w:rsid w:val="006D67AA"/>
    <w:rsid w:val="006E1DB8"/>
    <w:rsid w:val="006E3CA2"/>
    <w:rsid w:val="006E691B"/>
    <w:rsid w:val="006F15C6"/>
    <w:rsid w:val="006F44F7"/>
    <w:rsid w:val="006F5966"/>
    <w:rsid w:val="006F67CB"/>
    <w:rsid w:val="0070013A"/>
    <w:rsid w:val="00700584"/>
    <w:rsid w:val="00703F35"/>
    <w:rsid w:val="007045B5"/>
    <w:rsid w:val="00705D84"/>
    <w:rsid w:val="00706B8D"/>
    <w:rsid w:val="00711BF1"/>
    <w:rsid w:val="00721088"/>
    <w:rsid w:val="00737244"/>
    <w:rsid w:val="0075361C"/>
    <w:rsid w:val="00761191"/>
    <w:rsid w:val="00763040"/>
    <w:rsid w:val="00765695"/>
    <w:rsid w:val="007744F8"/>
    <w:rsid w:val="0078308B"/>
    <w:rsid w:val="0078781C"/>
    <w:rsid w:val="00795E58"/>
    <w:rsid w:val="00797164"/>
    <w:rsid w:val="007971E8"/>
    <w:rsid w:val="00797279"/>
    <w:rsid w:val="007A04BD"/>
    <w:rsid w:val="007A2F90"/>
    <w:rsid w:val="007A378A"/>
    <w:rsid w:val="007A4BD7"/>
    <w:rsid w:val="007B1AB7"/>
    <w:rsid w:val="007B4C15"/>
    <w:rsid w:val="007B6102"/>
    <w:rsid w:val="007B73D2"/>
    <w:rsid w:val="007D09E4"/>
    <w:rsid w:val="007D1936"/>
    <w:rsid w:val="007D3A97"/>
    <w:rsid w:val="007D5B71"/>
    <w:rsid w:val="007D64C0"/>
    <w:rsid w:val="007D6686"/>
    <w:rsid w:val="007E1716"/>
    <w:rsid w:val="007F0450"/>
    <w:rsid w:val="007F3AE1"/>
    <w:rsid w:val="007F4E01"/>
    <w:rsid w:val="007F59E5"/>
    <w:rsid w:val="00800279"/>
    <w:rsid w:val="008043B0"/>
    <w:rsid w:val="0080749E"/>
    <w:rsid w:val="00811C5E"/>
    <w:rsid w:val="00811F32"/>
    <w:rsid w:val="0081654D"/>
    <w:rsid w:val="008176D3"/>
    <w:rsid w:val="00821C7D"/>
    <w:rsid w:val="00823510"/>
    <w:rsid w:val="008243A4"/>
    <w:rsid w:val="00830B13"/>
    <w:rsid w:val="00830C50"/>
    <w:rsid w:val="0083467F"/>
    <w:rsid w:val="00836D1C"/>
    <w:rsid w:val="00837F36"/>
    <w:rsid w:val="00843BB4"/>
    <w:rsid w:val="0084662D"/>
    <w:rsid w:val="008522CB"/>
    <w:rsid w:val="00852504"/>
    <w:rsid w:val="0085284F"/>
    <w:rsid w:val="0085700C"/>
    <w:rsid w:val="00871A2E"/>
    <w:rsid w:val="00873C68"/>
    <w:rsid w:val="00873CB2"/>
    <w:rsid w:val="00874916"/>
    <w:rsid w:val="008775D1"/>
    <w:rsid w:val="00880561"/>
    <w:rsid w:val="00882A7A"/>
    <w:rsid w:val="00886260"/>
    <w:rsid w:val="008950B4"/>
    <w:rsid w:val="008959DD"/>
    <w:rsid w:val="008A3644"/>
    <w:rsid w:val="008A3E38"/>
    <w:rsid w:val="008B57EB"/>
    <w:rsid w:val="008B5E05"/>
    <w:rsid w:val="008B60BB"/>
    <w:rsid w:val="008C0C03"/>
    <w:rsid w:val="008C67D4"/>
    <w:rsid w:val="008D6819"/>
    <w:rsid w:val="008D72D6"/>
    <w:rsid w:val="008E099C"/>
    <w:rsid w:val="008E0E66"/>
    <w:rsid w:val="008E5980"/>
    <w:rsid w:val="008F39E5"/>
    <w:rsid w:val="008F3CD4"/>
    <w:rsid w:val="00900FA5"/>
    <w:rsid w:val="00904AE9"/>
    <w:rsid w:val="00911E0B"/>
    <w:rsid w:val="00922E38"/>
    <w:rsid w:val="00924116"/>
    <w:rsid w:val="00930682"/>
    <w:rsid w:val="00931833"/>
    <w:rsid w:val="00933F7F"/>
    <w:rsid w:val="009371FF"/>
    <w:rsid w:val="00941F98"/>
    <w:rsid w:val="0094203C"/>
    <w:rsid w:val="009433C5"/>
    <w:rsid w:val="009457EA"/>
    <w:rsid w:val="00947C0D"/>
    <w:rsid w:val="00951ECE"/>
    <w:rsid w:val="0096103E"/>
    <w:rsid w:val="009610FD"/>
    <w:rsid w:val="00961F88"/>
    <w:rsid w:val="009703C1"/>
    <w:rsid w:val="00974444"/>
    <w:rsid w:val="00975DB6"/>
    <w:rsid w:val="00977766"/>
    <w:rsid w:val="00986082"/>
    <w:rsid w:val="00986C67"/>
    <w:rsid w:val="0098738E"/>
    <w:rsid w:val="00990ACE"/>
    <w:rsid w:val="009951F6"/>
    <w:rsid w:val="009A5BFB"/>
    <w:rsid w:val="009B4922"/>
    <w:rsid w:val="009B4EA4"/>
    <w:rsid w:val="009B75F9"/>
    <w:rsid w:val="009C07DB"/>
    <w:rsid w:val="009C4EDC"/>
    <w:rsid w:val="009C68F2"/>
    <w:rsid w:val="009D27B8"/>
    <w:rsid w:val="009D35F8"/>
    <w:rsid w:val="009E4F07"/>
    <w:rsid w:val="009E6060"/>
    <w:rsid w:val="009E7F9A"/>
    <w:rsid w:val="009F0264"/>
    <w:rsid w:val="009F1EDC"/>
    <w:rsid w:val="009F1FF5"/>
    <w:rsid w:val="00A00C77"/>
    <w:rsid w:val="00A03C5E"/>
    <w:rsid w:val="00A11C30"/>
    <w:rsid w:val="00A14E7C"/>
    <w:rsid w:val="00A17A8F"/>
    <w:rsid w:val="00A20ED3"/>
    <w:rsid w:val="00A2147F"/>
    <w:rsid w:val="00A255E3"/>
    <w:rsid w:val="00A25B22"/>
    <w:rsid w:val="00A273DA"/>
    <w:rsid w:val="00A27D47"/>
    <w:rsid w:val="00A32FF9"/>
    <w:rsid w:val="00A3434F"/>
    <w:rsid w:val="00A555B9"/>
    <w:rsid w:val="00A5580C"/>
    <w:rsid w:val="00A60D98"/>
    <w:rsid w:val="00A619CF"/>
    <w:rsid w:val="00A62092"/>
    <w:rsid w:val="00A63052"/>
    <w:rsid w:val="00A636C9"/>
    <w:rsid w:val="00A703DC"/>
    <w:rsid w:val="00A71FA4"/>
    <w:rsid w:val="00A75CF3"/>
    <w:rsid w:val="00A771B7"/>
    <w:rsid w:val="00A845C7"/>
    <w:rsid w:val="00A84824"/>
    <w:rsid w:val="00A87CF2"/>
    <w:rsid w:val="00A92718"/>
    <w:rsid w:val="00A93A6D"/>
    <w:rsid w:val="00A93CA2"/>
    <w:rsid w:val="00A96312"/>
    <w:rsid w:val="00AB2465"/>
    <w:rsid w:val="00AB5D89"/>
    <w:rsid w:val="00AB75C8"/>
    <w:rsid w:val="00AC2F8A"/>
    <w:rsid w:val="00AC3683"/>
    <w:rsid w:val="00AD1F57"/>
    <w:rsid w:val="00AE0CD4"/>
    <w:rsid w:val="00AE2D96"/>
    <w:rsid w:val="00AE586F"/>
    <w:rsid w:val="00AF12CE"/>
    <w:rsid w:val="00AF12CF"/>
    <w:rsid w:val="00AF47FD"/>
    <w:rsid w:val="00B1238A"/>
    <w:rsid w:val="00B1442C"/>
    <w:rsid w:val="00B16C7A"/>
    <w:rsid w:val="00B24CE7"/>
    <w:rsid w:val="00B25F2E"/>
    <w:rsid w:val="00B41CD3"/>
    <w:rsid w:val="00B4427A"/>
    <w:rsid w:val="00B50766"/>
    <w:rsid w:val="00B629D0"/>
    <w:rsid w:val="00B62C6F"/>
    <w:rsid w:val="00B634EF"/>
    <w:rsid w:val="00B6409E"/>
    <w:rsid w:val="00B672D0"/>
    <w:rsid w:val="00B711C3"/>
    <w:rsid w:val="00B72EA7"/>
    <w:rsid w:val="00B74F1D"/>
    <w:rsid w:val="00B854BC"/>
    <w:rsid w:val="00B869A3"/>
    <w:rsid w:val="00BA2555"/>
    <w:rsid w:val="00BB13D3"/>
    <w:rsid w:val="00BB7C40"/>
    <w:rsid w:val="00BC2478"/>
    <w:rsid w:val="00BD30BD"/>
    <w:rsid w:val="00BD65FE"/>
    <w:rsid w:val="00BE0AB3"/>
    <w:rsid w:val="00BE3181"/>
    <w:rsid w:val="00BE5454"/>
    <w:rsid w:val="00BE6C47"/>
    <w:rsid w:val="00BE6D5A"/>
    <w:rsid w:val="00BF041E"/>
    <w:rsid w:val="00BF137D"/>
    <w:rsid w:val="00BF35C9"/>
    <w:rsid w:val="00C02567"/>
    <w:rsid w:val="00C04265"/>
    <w:rsid w:val="00C108BD"/>
    <w:rsid w:val="00C11834"/>
    <w:rsid w:val="00C259F9"/>
    <w:rsid w:val="00C30B15"/>
    <w:rsid w:val="00C343B7"/>
    <w:rsid w:val="00C447F3"/>
    <w:rsid w:val="00C519DE"/>
    <w:rsid w:val="00C54888"/>
    <w:rsid w:val="00C60217"/>
    <w:rsid w:val="00C64009"/>
    <w:rsid w:val="00C657CA"/>
    <w:rsid w:val="00C662D0"/>
    <w:rsid w:val="00C71FF8"/>
    <w:rsid w:val="00C76798"/>
    <w:rsid w:val="00C76E00"/>
    <w:rsid w:val="00C77F7F"/>
    <w:rsid w:val="00C81210"/>
    <w:rsid w:val="00C869F0"/>
    <w:rsid w:val="00C926A7"/>
    <w:rsid w:val="00C94236"/>
    <w:rsid w:val="00C9514D"/>
    <w:rsid w:val="00CB1448"/>
    <w:rsid w:val="00CB76FF"/>
    <w:rsid w:val="00CC190B"/>
    <w:rsid w:val="00CC6848"/>
    <w:rsid w:val="00CD4D2C"/>
    <w:rsid w:val="00CD54EC"/>
    <w:rsid w:val="00CD6877"/>
    <w:rsid w:val="00CE75E0"/>
    <w:rsid w:val="00CF113E"/>
    <w:rsid w:val="00CF14D7"/>
    <w:rsid w:val="00CF3691"/>
    <w:rsid w:val="00CF4BA9"/>
    <w:rsid w:val="00D003F9"/>
    <w:rsid w:val="00D02213"/>
    <w:rsid w:val="00D02466"/>
    <w:rsid w:val="00D036F4"/>
    <w:rsid w:val="00D04F21"/>
    <w:rsid w:val="00D053BC"/>
    <w:rsid w:val="00D07F69"/>
    <w:rsid w:val="00D135D5"/>
    <w:rsid w:val="00D16F92"/>
    <w:rsid w:val="00D1745B"/>
    <w:rsid w:val="00D21789"/>
    <w:rsid w:val="00D25CF8"/>
    <w:rsid w:val="00D35342"/>
    <w:rsid w:val="00D36B96"/>
    <w:rsid w:val="00D4162E"/>
    <w:rsid w:val="00D45927"/>
    <w:rsid w:val="00D530F4"/>
    <w:rsid w:val="00D53AC4"/>
    <w:rsid w:val="00D54262"/>
    <w:rsid w:val="00D54731"/>
    <w:rsid w:val="00D56790"/>
    <w:rsid w:val="00D63F99"/>
    <w:rsid w:val="00D6409F"/>
    <w:rsid w:val="00D6473E"/>
    <w:rsid w:val="00D668AA"/>
    <w:rsid w:val="00D74375"/>
    <w:rsid w:val="00D74C84"/>
    <w:rsid w:val="00D75ABE"/>
    <w:rsid w:val="00D75C17"/>
    <w:rsid w:val="00D85E17"/>
    <w:rsid w:val="00D915E4"/>
    <w:rsid w:val="00D9546A"/>
    <w:rsid w:val="00D959D2"/>
    <w:rsid w:val="00DA2748"/>
    <w:rsid w:val="00DA7292"/>
    <w:rsid w:val="00DE10E4"/>
    <w:rsid w:val="00DE6E15"/>
    <w:rsid w:val="00DE710B"/>
    <w:rsid w:val="00DF070C"/>
    <w:rsid w:val="00DF1FDE"/>
    <w:rsid w:val="00DF36B0"/>
    <w:rsid w:val="00DF7A72"/>
    <w:rsid w:val="00E009E9"/>
    <w:rsid w:val="00E029F3"/>
    <w:rsid w:val="00E03F6C"/>
    <w:rsid w:val="00E11075"/>
    <w:rsid w:val="00E12323"/>
    <w:rsid w:val="00E16CC8"/>
    <w:rsid w:val="00E3441F"/>
    <w:rsid w:val="00E55797"/>
    <w:rsid w:val="00E56201"/>
    <w:rsid w:val="00E63B56"/>
    <w:rsid w:val="00E66D12"/>
    <w:rsid w:val="00E75103"/>
    <w:rsid w:val="00E846A6"/>
    <w:rsid w:val="00E85A48"/>
    <w:rsid w:val="00E947E7"/>
    <w:rsid w:val="00E94CE6"/>
    <w:rsid w:val="00E9554A"/>
    <w:rsid w:val="00E95A86"/>
    <w:rsid w:val="00E96134"/>
    <w:rsid w:val="00E97F59"/>
    <w:rsid w:val="00EA2FDE"/>
    <w:rsid w:val="00EB2946"/>
    <w:rsid w:val="00EB3BF9"/>
    <w:rsid w:val="00EC1561"/>
    <w:rsid w:val="00EC6344"/>
    <w:rsid w:val="00ED054D"/>
    <w:rsid w:val="00ED42D4"/>
    <w:rsid w:val="00ED4E23"/>
    <w:rsid w:val="00ED557C"/>
    <w:rsid w:val="00ED66A8"/>
    <w:rsid w:val="00EE0EAF"/>
    <w:rsid w:val="00EE404B"/>
    <w:rsid w:val="00EE6B76"/>
    <w:rsid w:val="00EE7219"/>
    <w:rsid w:val="00EF07A3"/>
    <w:rsid w:val="00EF322E"/>
    <w:rsid w:val="00EF50C6"/>
    <w:rsid w:val="00F00911"/>
    <w:rsid w:val="00F0522F"/>
    <w:rsid w:val="00F073FC"/>
    <w:rsid w:val="00F1233A"/>
    <w:rsid w:val="00F12F42"/>
    <w:rsid w:val="00F12F96"/>
    <w:rsid w:val="00F23808"/>
    <w:rsid w:val="00F23A6D"/>
    <w:rsid w:val="00F25455"/>
    <w:rsid w:val="00F254CE"/>
    <w:rsid w:val="00F31724"/>
    <w:rsid w:val="00F3474F"/>
    <w:rsid w:val="00F358EC"/>
    <w:rsid w:val="00F36BE7"/>
    <w:rsid w:val="00F40A8A"/>
    <w:rsid w:val="00F415C1"/>
    <w:rsid w:val="00F41832"/>
    <w:rsid w:val="00F506F1"/>
    <w:rsid w:val="00F55D70"/>
    <w:rsid w:val="00F65E86"/>
    <w:rsid w:val="00F728F2"/>
    <w:rsid w:val="00F81378"/>
    <w:rsid w:val="00F8145B"/>
    <w:rsid w:val="00F82463"/>
    <w:rsid w:val="00F84DB2"/>
    <w:rsid w:val="00F86D8B"/>
    <w:rsid w:val="00F91F18"/>
    <w:rsid w:val="00F96E15"/>
    <w:rsid w:val="00F96F61"/>
    <w:rsid w:val="00FA63D1"/>
    <w:rsid w:val="00FB032D"/>
    <w:rsid w:val="00FB06EF"/>
    <w:rsid w:val="00FB24E3"/>
    <w:rsid w:val="00FC10CE"/>
    <w:rsid w:val="00FC4CD4"/>
    <w:rsid w:val="00FC68FA"/>
    <w:rsid w:val="00FD3317"/>
    <w:rsid w:val="00FD64D5"/>
    <w:rsid w:val="00FE3E95"/>
    <w:rsid w:val="00FF1093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BF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A5BFB"/>
    <w:pPr>
      <w:ind w:left="720"/>
      <w:contextualSpacing/>
    </w:pPr>
  </w:style>
  <w:style w:type="paragraph" w:styleId="a5">
    <w:name w:val="header"/>
    <w:basedOn w:val="a"/>
    <w:link w:val="a6"/>
    <w:uiPriority w:val="99"/>
    <w:rsid w:val="009A5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5BFB"/>
    <w:rPr>
      <w:rFonts w:eastAsia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A5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A5BFB"/>
    <w:rPr>
      <w:rFonts w:eastAsia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8789F"/>
    <w:pPr>
      <w:suppressAutoHyphens/>
      <w:autoSpaceDN w:val="0"/>
      <w:textAlignment w:val="baseline"/>
    </w:pPr>
    <w:rPr>
      <w:rFonts w:ascii="Arial" w:hAnsi="Arial" w:cs="Courier New"/>
      <w:kern w:val="3"/>
      <w:sz w:val="16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rsid w:val="001F42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F423D"/>
    <w:rPr>
      <w:rFonts w:ascii="Tahoma" w:hAnsi="Tahoma" w:cs="Tahoma"/>
      <w:sz w:val="16"/>
      <w:szCs w:val="16"/>
      <w:lang w:eastAsia="ru-RU"/>
    </w:rPr>
  </w:style>
  <w:style w:type="character" w:customStyle="1" w:styleId="pt-a0">
    <w:name w:val="pt-a0"/>
    <w:uiPriority w:val="99"/>
    <w:rsid w:val="001308AA"/>
  </w:style>
  <w:style w:type="paragraph" w:customStyle="1" w:styleId="ConsPlusTitle">
    <w:name w:val="ConsPlusTitle"/>
    <w:uiPriority w:val="99"/>
    <w:rsid w:val="00ED05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rmal (Web)"/>
    <w:basedOn w:val="a"/>
    <w:uiPriority w:val="99"/>
    <w:rsid w:val="00D003F9"/>
    <w:pPr>
      <w:ind w:firstLine="225"/>
    </w:pPr>
    <w:rPr>
      <w:rFonts w:eastAsia="Calibri" w:cs="Arial"/>
      <w:sz w:val="24"/>
      <w:szCs w:val="24"/>
    </w:rPr>
  </w:style>
  <w:style w:type="character" w:styleId="ac">
    <w:name w:val="Strong"/>
    <w:basedOn w:val="a0"/>
    <w:uiPriority w:val="99"/>
    <w:qFormat/>
    <w:rsid w:val="00D003F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BC7FCB91897349C7570FDE1F5BE4B3D15BDDFA0167ED1122CAA39C0EFC6EA84189685618E208516B96879825D8B0C603C839649E546C6E5t4E" TargetMode="External"/><Relationship Id="rId13" Type="http://schemas.openxmlformats.org/officeDocument/2006/relationships/hyperlink" Target="consultantplus://offline/ref=D6ABC7FCB91897349C7570FDE1F5BE4B3D15BDDFA0167ED1122CAA39C0EFC6EA84189685618F228517B96879825D8B0C603C839649E546C6E5t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ABC7FCB91897349C7570FDE1F5BE4B3D15BDDFA0167ED1122CAA39C0EFC6EA84189685618F228518B96879825D8B0C603C839649E546C6E5t4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ABC7FCB91897349C7570FDE1F5BE4B3D1CBFDEA7127ED1122CAA39C0EFC6EA9618CE89638D3D8718AC3E28C4E0t9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ABC7FCB91897349C7570FDE1F5BE4B3D15BDDFA0167ED1122CAA39C0EFC6EA84189685618E26861DB96879825D8B0C603C839649E546C6E5t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BC7FCB91897349C7570FDE1F5BE4B3D15BDDFA0167ED1122CAA39C0EFC6EA9618CE89638D3D8718AC3E28C4E0t9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 Василий Викторович</dc:creator>
  <cp:keywords/>
  <dc:description/>
  <cp:lastModifiedBy>ЕАО</cp:lastModifiedBy>
  <cp:revision>34</cp:revision>
  <cp:lastPrinted>2021-10-27T23:45:00Z</cp:lastPrinted>
  <dcterms:created xsi:type="dcterms:W3CDTF">2021-09-09T08:42:00Z</dcterms:created>
  <dcterms:modified xsi:type="dcterms:W3CDTF">2021-10-27T23:46:00Z</dcterms:modified>
</cp:coreProperties>
</file>