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0F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</w:t>
      </w:r>
      <w:r w:rsidR="00FB7CC4">
        <w:rPr>
          <w:rFonts w:ascii="Times New Roman" w:hAnsi="Times New Roman" w:cs="Times New Roman"/>
          <w:b w:val="0"/>
          <w:sz w:val="28"/>
          <w:szCs w:val="28"/>
        </w:rPr>
        <w:t>Бирофельдское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</w:t>
      </w:r>
    </w:p>
    <w:p w:rsidR="00440981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Биробиджанского муниципального района </w:t>
      </w:r>
    </w:p>
    <w:p w:rsidR="00440981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Еврейской автономной области </w:t>
      </w:r>
    </w:p>
    <w:p w:rsidR="00440981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40981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СЕЛЬСКОГО ПОСЕЛЕНИЯ </w:t>
      </w:r>
    </w:p>
    <w:p w:rsidR="00440981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40981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</w:p>
    <w:p w:rsidR="001C74B8" w:rsidRDefault="001C74B8" w:rsidP="00835C80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35C80" w:rsidRDefault="007C153C" w:rsidP="00835C80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13.11.</w:t>
      </w:r>
      <w:r w:rsidR="001C74B8">
        <w:rPr>
          <w:rFonts w:ascii="Times New Roman" w:hAnsi="Times New Roman" w:cs="Times New Roman"/>
          <w:b w:val="0"/>
          <w:sz w:val="28"/>
          <w:szCs w:val="28"/>
        </w:rPr>
        <w:t>2020</w:t>
      </w:r>
      <w:r w:rsidR="00835C8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</w:t>
      </w:r>
      <w:r w:rsidR="001C74B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="00BD27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74B8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BD274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A49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108</w:t>
      </w:r>
    </w:p>
    <w:p w:rsidR="00835C80" w:rsidRDefault="00835C80" w:rsidP="00835C80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40981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40981" w:rsidRPr="00440981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r w:rsidR="00FB7CC4">
        <w:rPr>
          <w:rFonts w:ascii="Times New Roman" w:hAnsi="Times New Roman" w:cs="Times New Roman"/>
          <w:b w:val="0"/>
          <w:sz w:val="28"/>
          <w:szCs w:val="28"/>
        </w:rPr>
        <w:t>Бирофельд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40981" w:rsidRPr="00835C80" w:rsidRDefault="00C7540F" w:rsidP="00835C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409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098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</w:t>
      </w:r>
      <w:r w:rsidR="00835C8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</w:p>
    <w:p w:rsidR="00C7540F" w:rsidRDefault="00BD2747" w:rsidP="00BD27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повышении размеров </w:t>
      </w:r>
      <w:r w:rsidR="007D059E">
        <w:rPr>
          <w:rFonts w:ascii="Times New Roman" w:hAnsi="Times New Roman" w:cs="Times New Roman"/>
          <w:sz w:val="28"/>
          <w:szCs w:val="28"/>
        </w:rPr>
        <w:t xml:space="preserve">ежемесячной выплаты за классный чин муниципальным служащим администрации Бирофельдского сельского поселения </w:t>
      </w:r>
      <w:r w:rsidR="009A5E75">
        <w:rPr>
          <w:rFonts w:ascii="Times New Roman" w:hAnsi="Times New Roman" w:cs="Times New Roman"/>
          <w:sz w:val="28"/>
          <w:szCs w:val="28"/>
        </w:rPr>
        <w:t xml:space="preserve"> Биробиджанского м</w:t>
      </w:r>
      <w:r w:rsidR="007D059E">
        <w:rPr>
          <w:rFonts w:ascii="Times New Roman" w:hAnsi="Times New Roman" w:cs="Times New Roman"/>
          <w:sz w:val="28"/>
          <w:szCs w:val="28"/>
        </w:rPr>
        <w:t>униципального района Еврейской автономной области</w:t>
      </w:r>
    </w:p>
    <w:p w:rsidR="00440981" w:rsidRPr="00440981" w:rsidRDefault="004409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540F" w:rsidRPr="00440981" w:rsidRDefault="00C75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E5EDA">
        <w:rPr>
          <w:rFonts w:ascii="Times New Roman" w:hAnsi="Times New Roman" w:cs="Times New Roman"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 в целях реализации требований статьи</w:t>
      </w:r>
      <w:r w:rsidR="00BD2747">
        <w:rPr>
          <w:rFonts w:ascii="Times New Roman" w:hAnsi="Times New Roman" w:cs="Times New Roman"/>
          <w:sz w:val="28"/>
          <w:szCs w:val="28"/>
        </w:rPr>
        <w:t xml:space="preserve"> 134 Трудового кодекса Российской Федерации, </w:t>
      </w:r>
      <w:r w:rsidR="007D059E">
        <w:rPr>
          <w:rFonts w:ascii="Times New Roman" w:hAnsi="Times New Roman" w:cs="Times New Roman"/>
          <w:sz w:val="28"/>
          <w:szCs w:val="28"/>
        </w:rPr>
        <w:t>Законом ЕАО от 25.04.2007 № 127-ОЗ «О некоторых вопросах муниципальной службы в Еврейской автономной области»</w:t>
      </w:r>
      <w:r w:rsidR="00A7181D">
        <w:rPr>
          <w:rFonts w:ascii="Times New Roman" w:hAnsi="Times New Roman" w:cs="Times New Roman"/>
          <w:sz w:val="28"/>
          <w:szCs w:val="28"/>
        </w:rPr>
        <w:t xml:space="preserve"> Уставом Бирофельдского сельского поселения, администрация сельского поселения</w:t>
      </w:r>
    </w:p>
    <w:p w:rsidR="00C7540F" w:rsidRPr="00440981" w:rsidRDefault="00C754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540F" w:rsidRPr="00440981" w:rsidRDefault="00C7540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7540F" w:rsidRPr="00440981" w:rsidRDefault="00C754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81D" w:rsidRDefault="00C7540F" w:rsidP="007D059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1. </w:t>
      </w:r>
      <w:r w:rsidR="00A7181D">
        <w:rPr>
          <w:rFonts w:ascii="Times New Roman" w:hAnsi="Times New Roman" w:cs="Times New Roman"/>
          <w:sz w:val="28"/>
          <w:szCs w:val="28"/>
        </w:rPr>
        <w:t xml:space="preserve">Повысить с 01 октября 2020 года в 1,03 раза размеры </w:t>
      </w:r>
      <w:r w:rsidR="007D059E">
        <w:rPr>
          <w:rFonts w:ascii="Times New Roman" w:hAnsi="Times New Roman" w:cs="Times New Roman"/>
          <w:sz w:val="28"/>
          <w:szCs w:val="28"/>
        </w:rPr>
        <w:t>ежемесячной выплаты за классный чин муниципальным служащим администрации Бирофельдского сельского поселения  Биробиджанского муниципального района Еврейской автономной области.</w:t>
      </w:r>
    </w:p>
    <w:p w:rsidR="00C7540F" w:rsidRPr="00440981" w:rsidRDefault="007D0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540F" w:rsidRPr="00440981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</w:t>
      </w:r>
      <w:r w:rsidR="00440981" w:rsidRPr="00440981">
        <w:rPr>
          <w:rFonts w:ascii="Times New Roman" w:hAnsi="Times New Roman" w:cs="Times New Roman"/>
          <w:sz w:val="28"/>
          <w:szCs w:val="28"/>
        </w:rPr>
        <w:t>Информационн</w:t>
      </w:r>
      <w:r w:rsidR="00FB7CC4">
        <w:rPr>
          <w:rFonts w:ascii="Times New Roman" w:hAnsi="Times New Roman" w:cs="Times New Roman"/>
          <w:sz w:val="28"/>
          <w:szCs w:val="28"/>
        </w:rPr>
        <w:t>ом</w:t>
      </w:r>
      <w:r w:rsidR="00440981" w:rsidRPr="00440981">
        <w:rPr>
          <w:rFonts w:ascii="Times New Roman" w:hAnsi="Times New Roman" w:cs="Times New Roman"/>
          <w:sz w:val="28"/>
          <w:szCs w:val="28"/>
        </w:rPr>
        <w:t xml:space="preserve"> бюллетен</w:t>
      </w:r>
      <w:r w:rsidR="00FB7CC4">
        <w:rPr>
          <w:rFonts w:ascii="Times New Roman" w:hAnsi="Times New Roman" w:cs="Times New Roman"/>
          <w:sz w:val="28"/>
          <w:szCs w:val="28"/>
        </w:rPr>
        <w:t>е</w:t>
      </w:r>
      <w:r w:rsidR="00CA6D8A">
        <w:rPr>
          <w:rFonts w:ascii="Times New Roman" w:hAnsi="Times New Roman" w:cs="Times New Roman"/>
          <w:sz w:val="28"/>
          <w:szCs w:val="28"/>
        </w:rPr>
        <w:t xml:space="preserve"> </w:t>
      </w:r>
      <w:r w:rsidR="00FB7CC4">
        <w:rPr>
          <w:rFonts w:ascii="Times New Roman" w:hAnsi="Times New Roman" w:cs="Times New Roman"/>
          <w:sz w:val="28"/>
          <w:szCs w:val="28"/>
        </w:rPr>
        <w:t>Бирофельдского</w:t>
      </w:r>
      <w:r w:rsidR="00CA6D8A">
        <w:rPr>
          <w:rFonts w:ascii="Times New Roman" w:hAnsi="Times New Roman" w:cs="Times New Roman"/>
          <w:sz w:val="28"/>
          <w:szCs w:val="28"/>
        </w:rPr>
        <w:t xml:space="preserve"> </w:t>
      </w:r>
      <w:r w:rsidR="00440981" w:rsidRPr="004409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7540F" w:rsidRPr="00440981">
        <w:rPr>
          <w:rFonts w:ascii="Times New Roman" w:hAnsi="Times New Roman" w:cs="Times New Roman"/>
          <w:sz w:val="28"/>
          <w:szCs w:val="28"/>
        </w:rPr>
        <w:t>.</w:t>
      </w:r>
    </w:p>
    <w:p w:rsidR="00C7540F" w:rsidRDefault="007D0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540F" w:rsidRPr="0044098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A7181D">
        <w:rPr>
          <w:rFonts w:ascii="Times New Roman" w:hAnsi="Times New Roman" w:cs="Times New Roman"/>
          <w:sz w:val="28"/>
          <w:szCs w:val="28"/>
        </w:rPr>
        <w:t>со дня его официального опубликования и распростроняется на правоотношения, возникшие с 01 октября 2020 года.</w:t>
      </w:r>
    </w:p>
    <w:p w:rsidR="00A7181D" w:rsidRDefault="00A718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81D" w:rsidRPr="00440981" w:rsidRDefault="00A718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540F" w:rsidRPr="00440981" w:rsidRDefault="00C754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2245" w:rsidRDefault="00B52245" w:rsidP="00B5224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7540F" w:rsidRPr="0044098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администрации </w:t>
      </w:r>
    </w:p>
    <w:p w:rsidR="00C7540F" w:rsidRPr="00440981" w:rsidRDefault="00B52245" w:rsidP="00B522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7540F" w:rsidRPr="00440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CA6D8A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4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4F71">
        <w:rPr>
          <w:rFonts w:ascii="Times New Roman" w:hAnsi="Times New Roman" w:cs="Times New Roman"/>
          <w:sz w:val="28"/>
          <w:szCs w:val="28"/>
        </w:rPr>
        <w:t>М.Ю. Ворон</w:t>
      </w:r>
      <w:r w:rsidR="00CA6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F71" w:rsidRPr="00440981" w:rsidRDefault="00D54F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54F71" w:rsidRPr="00440981" w:rsidSect="006E28B0">
      <w:headerReference w:type="default" r:id="rId7"/>
      <w:pgSz w:w="11906" w:h="16838"/>
      <w:pgMar w:top="851" w:right="70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CAE" w:rsidRDefault="00401CAE" w:rsidP="006E28B0">
      <w:pPr>
        <w:spacing w:after="0" w:line="240" w:lineRule="auto"/>
      </w:pPr>
      <w:r>
        <w:separator/>
      </w:r>
    </w:p>
  </w:endnote>
  <w:endnote w:type="continuationSeparator" w:id="1">
    <w:p w:rsidR="00401CAE" w:rsidRDefault="00401CAE" w:rsidP="006E2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CAE" w:rsidRDefault="00401CAE" w:rsidP="006E28B0">
      <w:pPr>
        <w:spacing w:after="0" w:line="240" w:lineRule="auto"/>
      </w:pPr>
      <w:r>
        <w:separator/>
      </w:r>
    </w:p>
  </w:footnote>
  <w:footnote w:type="continuationSeparator" w:id="1">
    <w:p w:rsidR="00401CAE" w:rsidRDefault="00401CAE" w:rsidP="006E2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30831"/>
    </w:sdtPr>
    <w:sdtContent>
      <w:p w:rsidR="00D54F71" w:rsidRDefault="002C02CE">
        <w:pPr>
          <w:pStyle w:val="a3"/>
          <w:jc w:val="center"/>
        </w:pPr>
        <w:fldSimple w:instr=" PAGE   \* MERGEFORMAT ">
          <w:r w:rsidR="007C153C">
            <w:rPr>
              <w:noProof/>
            </w:rPr>
            <w:t>2</w:t>
          </w:r>
        </w:fldSimple>
      </w:p>
    </w:sdtContent>
  </w:sdt>
  <w:p w:rsidR="00D54F71" w:rsidRDefault="00D54F7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40F"/>
    <w:rsid w:val="000240E7"/>
    <w:rsid w:val="000415FA"/>
    <w:rsid w:val="0004633D"/>
    <w:rsid w:val="000654AC"/>
    <w:rsid w:val="00095001"/>
    <w:rsid w:val="000E42F4"/>
    <w:rsid w:val="0013371C"/>
    <w:rsid w:val="00162ECB"/>
    <w:rsid w:val="001B3EDE"/>
    <w:rsid w:val="001C0CB0"/>
    <w:rsid w:val="001C74B8"/>
    <w:rsid w:val="001D0CB3"/>
    <w:rsid w:val="001E2CCE"/>
    <w:rsid w:val="001F0809"/>
    <w:rsid w:val="002062B7"/>
    <w:rsid w:val="00211D1F"/>
    <w:rsid w:val="00220E4A"/>
    <w:rsid w:val="00227795"/>
    <w:rsid w:val="002807E8"/>
    <w:rsid w:val="002C02CE"/>
    <w:rsid w:val="002C4101"/>
    <w:rsid w:val="002C7B6F"/>
    <w:rsid w:val="002F02C7"/>
    <w:rsid w:val="002F7775"/>
    <w:rsid w:val="00314745"/>
    <w:rsid w:val="00381292"/>
    <w:rsid w:val="0039596D"/>
    <w:rsid w:val="00397067"/>
    <w:rsid w:val="003D7005"/>
    <w:rsid w:val="00401CAE"/>
    <w:rsid w:val="00440981"/>
    <w:rsid w:val="00451E00"/>
    <w:rsid w:val="00467722"/>
    <w:rsid w:val="0047533A"/>
    <w:rsid w:val="004B4E71"/>
    <w:rsid w:val="004D02D1"/>
    <w:rsid w:val="00535408"/>
    <w:rsid w:val="00561F4B"/>
    <w:rsid w:val="00567374"/>
    <w:rsid w:val="00592467"/>
    <w:rsid w:val="0061487C"/>
    <w:rsid w:val="00682A28"/>
    <w:rsid w:val="0069350F"/>
    <w:rsid w:val="006D1DDA"/>
    <w:rsid w:val="006E28B0"/>
    <w:rsid w:val="006F4AFE"/>
    <w:rsid w:val="00700254"/>
    <w:rsid w:val="00731F41"/>
    <w:rsid w:val="0076618C"/>
    <w:rsid w:val="00790F48"/>
    <w:rsid w:val="007A4962"/>
    <w:rsid w:val="007A7B6A"/>
    <w:rsid w:val="007B3ECD"/>
    <w:rsid w:val="007C153C"/>
    <w:rsid w:val="007D059E"/>
    <w:rsid w:val="007D76F9"/>
    <w:rsid w:val="00814BEA"/>
    <w:rsid w:val="00835C80"/>
    <w:rsid w:val="00853AA3"/>
    <w:rsid w:val="00887BE0"/>
    <w:rsid w:val="008F1FD0"/>
    <w:rsid w:val="008F2397"/>
    <w:rsid w:val="00947CDA"/>
    <w:rsid w:val="009624A6"/>
    <w:rsid w:val="00982B3D"/>
    <w:rsid w:val="00991E95"/>
    <w:rsid w:val="009A5E75"/>
    <w:rsid w:val="009E514C"/>
    <w:rsid w:val="009F5923"/>
    <w:rsid w:val="00A7181D"/>
    <w:rsid w:val="00A903EE"/>
    <w:rsid w:val="00A969FD"/>
    <w:rsid w:val="00AF6FBA"/>
    <w:rsid w:val="00B31677"/>
    <w:rsid w:val="00B52245"/>
    <w:rsid w:val="00B60364"/>
    <w:rsid w:val="00B65755"/>
    <w:rsid w:val="00BA53FC"/>
    <w:rsid w:val="00BA7224"/>
    <w:rsid w:val="00BB23A0"/>
    <w:rsid w:val="00BD2747"/>
    <w:rsid w:val="00BD70E2"/>
    <w:rsid w:val="00C413C4"/>
    <w:rsid w:val="00C7540F"/>
    <w:rsid w:val="00C75FFF"/>
    <w:rsid w:val="00CA6D8A"/>
    <w:rsid w:val="00CE5EDA"/>
    <w:rsid w:val="00D54F71"/>
    <w:rsid w:val="00D611AC"/>
    <w:rsid w:val="00D77579"/>
    <w:rsid w:val="00D77F11"/>
    <w:rsid w:val="00D9222D"/>
    <w:rsid w:val="00DB4F8D"/>
    <w:rsid w:val="00DD5F90"/>
    <w:rsid w:val="00DE392F"/>
    <w:rsid w:val="00DF6E5C"/>
    <w:rsid w:val="00E030D3"/>
    <w:rsid w:val="00E2655D"/>
    <w:rsid w:val="00E3428A"/>
    <w:rsid w:val="00E46053"/>
    <w:rsid w:val="00E726D2"/>
    <w:rsid w:val="00EE2DBB"/>
    <w:rsid w:val="00F22214"/>
    <w:rsid w:val="00F5366B"/>
    <w:rsid w:val="00F808DD"/>
    <w:rsid w:val="00F93567"/>
    <w:rsid w:val="00FB7CC4"/>
    <w:rsid w:val="00FE3871"/>
    <w:rsid w:val="00FF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4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54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54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E2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28B0"/>
  </w:style>
  <w:style w:type="paragraph" w:styleId="a5">
    <w:name w:val="footer"/>
    <w:basedOn w:val="a"/>
    <w:link w:val="a6"/>
    <w:uiPriority w:val="99"/>
    <w:semiHidden/>
    <w:unhideWhenUsed/>
    <w:rsid w:val="006E2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28B0"/>
  </w:style>
  <w:style w:type="paragraph" w:styleId="a7">
    <w:name w:val="Balloon Text"/>
    <w:basedOn w:val="a"/>
    <w:link w:val="a8"/>
    <w:uiPriority w:val="99"/>
    <w:semiHidden/>
    <w:unhideWhenUsed/>
    <w:rsid w:val="00835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5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39268-1145-4C8E-B7D2-7413FAA1F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Дмитрий Каленюк</cp:lastModifiedBy>
  <cp:revision>5</cp:revision>
  <cp:lastPrinted>2020-11-13T03:47:00Z</cp:lastPrinted>
  <dcterms:created xsi:type="dcterms:W3CDTF">2020-11-13T03:43:00Z</dcterms:created>
  <dcterms:modified xsi:type="dcterms:W3CDTF">2020-11-13T03:47:00Z</dcterms:modified>
</cp:coreProperties>
</file>