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Pr="0030072A" w:rsidRDefault="008523B1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22 сентября</w:t>
      </w:r>
      <w:r w:rsidR="00C65BA5" w:rsidRPr="0030072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30072A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15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72A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72A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Pr="0030072A" w:rsidRDefault="00034E62" w:rsidP="00034E62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30"/>
        <w:gridCol w:w="1455"/>
        <w:gridCol w:w="2820"/>
      </w:tblGrid>
      <w:tr w:rsidR="00034E62" w:rsidRPr="0030072A" w:rsidTr="00034E62">
        <w:trPr>
          <w:trHeight w:val="1080"/>
        </w:trPr>
        <w:tc>
          <w:tcPr>
            <w:tcW w:w="705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0" w:type="dxa"/>
          </w:tcPr>
          <w:p w:rsidR="00034E62" w:rsidRPr="0030072A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55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RPr="0030072A" w:rsidTr="00034E62">
        <w:trPr>
          <w:trHeight w:val="939"/>
        </w:trPr>
        <w:tc>
          <w:tcPr>
            <w:tcW w:w="705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0" w:type="dxa"/>
          </w:tcPr>
          <w:p w:rsidR="00034E62" w:rsidRPr="00686512" w:rsidRDefault="00686512" w:rsidP="00686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6512">
              <w:rPr>
                <w:rFonts w:ascii="Calibri" w:eastAsia="Times New Roman" w:hAnsi="Calibri" w:cs="Times New Roman"/>
                <w:sz w:val="20"/>
                <w:szCs w:val="20"/>
              </w:rPr>
              <w:t>О внесении изменений в решение Собрания депутатов от 19.12.2019 № 64 «О бюджете Бирофельдского сельского поселения Биробиджанского    муниципального района Еврейской автономной области на 2020 год и плановый период 2021-2022 годов»</w:t>
            </w:r>
          </w:p>
        </w:tc>
        <w:tc>
          <w:tcPr>
            <w:tcW w:w="1455" w:type="dxa"/>
          </w:tcPr>
          <w:p w:rsidR="00034E62" w:rsidRPr="0030072A" w:rsidRDefault="008523B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20" w:type="dxa"/>
          </w:tcPr>
          <w:p w:rsidR="00034E62" w:rsidRPr="0030072A" w:rsidRDefault="008523B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</w:tr>
      <w:tr w:rsidR="008523B1" w:rsidRPr="0030072A" w:rsidTr="00034E62">
        <w:trPr>
          <w:trHeight w:val="939"/>
        </w:trPr>
        <w:tc>
          <w:tcPr>
            <w:tcW w:w="705" w:type="dxa"/>
          </w:tcPr>
          <w:p w:rsidR="008523B1" w:rsidRPr="0030072A" w:rsidRDefault="008523B1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30" w:type="dxa"/>
          </w:tcPr>
          <w:p w:rsidR="008523B1" w:rsidRPr="00686512" w:rsidRDefault="00686512" w:rsidP="006865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512">
              <w:rPr>
                <w:rFonts w:ascii="Times New Roman" w:hAnsi="Times New Roman"/>
                <w:sz w:val="20"/>
                <w:szCs w:val="20"/>
              </w:rPr>
              <w:t>О передаче части полномочий контрольно-счетного органа Бирофельдского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2021 год</w:t>
            </w:r>
          </w:p>
        </w:tc>
        <w:tc>
          <w:tcPr>
            <w:tcW w:w="1455" w:type="dxa"/>
          </w:tcPr>
          <w:p w:rsidR="008523B1" w:rsidRDefault="008523B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20" w:type="dxa"/>
          </w:tcPr>
          <w:p w:rsidR="008523B1" w:rsidRDefault="008523B1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</w:tr>
      <w:tr w:rsidR="00FE43AF" w:rsidRPr="0030072A" w:rsidTr="00034E62">
        <w:trPr>
          <w:trHeight w:val="939"/>
        </w:trPr>
        <w:tc>
          <w:tcPr>
            <w:tcW w:w="705" w:type="dxa"/>
          </w:tcPr>
          <w:p w:rsidR="00FE43AF" w:rsidRDefault="00FE43AF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30" w:type="dxa"/>
          </w:tcPr>
          <w:p w:rsidR="00FE43AF" w:rsidRPr="00686512" w:rsidRDefault="00FE43AF" w:rsidP="006865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внесении изменеий в Устав МО «Бирофельдское сельское поселение» Биробиджанского МР ЕАО»</w:t>
            </w:r>
          </w:p>
        </w:tc>
        <w:tc>
          <w:tcPr>
            <w:tcW w:w="1455" w:type="dxa"/>
          </w:tcPr>
          <w:p w:rsidR="00FE43AF" w:rsidRDefault="00FE43A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20" w:type="dxa"/>
          </w:tcPr>
          <w:p w:rsidR="00FE43AF" w:rsidRDefault="00FE43AF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</w:tr>
    </w:tbl>
    <w:p w:rsidR="00686512" w:rsidRPr="00686512" w:rsidRDefault="00686512" w:rsidP="00686512">
      <w:pPr>
        <w:pStyle w:val="a7"/>
        <w:rPr>
          <w:spacing w:val="0"/>
          <w:sz w:val="20"/>
        </w:rPr>
      </w:pPr>
      <w:r w:rsidRPr="00686512">
        <w:rPr>
          <w:spacing w:val="0"/>
          <w:sz w:val="20"/>
        </w:rPr>
        <w:t>Муниципальное образование «Бирофельдское сельское поселение»</w:t>
      </w:r>
    </w:p>
    <w:p w:rsidR="00686512" w:rsidRPr="00686512" w:rsidRDefault="00686512" w:rsidP="00686512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Биробиджанского муниципального района</w:t>
      </w:r>
    </w:p>
    <w:p w:rsidR="00686512" w:rsidRPr="00686512" w:rsidRDefault="00686512" w:rsidP="00686512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Еврейской автономной области</w:t>
      </w:r>
    </w:p>
    <w:p w:rsidR="00686512" w:rsidRPr="00686512" w:rsidRDefault="00686512" w:rsidP="00686512">
      <w:pPr>
        <w:pStyle w:val="1"/>
        <w:rPr>
          <w:rFonts w:ascii="Cambria" w:eastAsia="Times New Roman" w:hAnsi="Cambria" w:cs="Times New Roman"/>
          <w:color w:val="365F91"/>
          <w:sz w:val="20"/>
          <w:szCs w:val="20"/>
        </w:rPr>
      </w:pPr>
      <w:r w:rsidRPr="00686512">
        <w:rPr>
          <w:rFonts w:ascii="Cambria" w:eastAsia="Times New Roman" w:hAnsi="Cambria" w:cs="Times New Roman"/>
          <w:color w:val="365F91"/>
          <w:sz w:val="20"/>
          <w:szCs w:val="20"/>
        </w:rPr>
        <w:t>СОБРАНИЕ ДЕПУТАТОВ</w:t>
      </w:r>
    </w:p>
    <w:p w:rsidR="00686512" w:rsidRPr="00686512" w:rsidRDefault="00686512" w:rsidP="00686512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РЕШЕНИЕ</w:t>
      </w:r>
    </w:p>
    <w:p w:rsidR="00686512" w:rsidRPr="00686512" w:rsidRDefault="00686512" w:rsidP="00686512">
      <w:pPr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18.09.2020                                                                                                        №   106</w:t>
      </w:r>
      <w:r>
        <w:rPr>
          <w:sz w:val="20"/>
          <w:szCs w:val="20"/>
        </w:rPr>
        <w:t xml:space="preserve">       </w:t>
      </w:r>
      <w:r w:rsidRPr="00686512">
        <w:rPr>
          <w:rFonts w:ascii="Calibri" w:eastAsia="Times New Roman" w:hAnsi="Calibri" w:cs="Times New Roman"/>
          <w:sz w:val="20"/>
          <w:szCs w:val="20"/>
        </w:rPr>
        <w:t>с. Бирофельд</w:t>
      </w:r>
    </w:p>
    <w:p w:rsidR="00686512" w:rsidRPr="00686512" w:rsidRDefault="00686512" w:rsidP="006865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О внесении изменений в решение Собрания депутатов от 19.12.2019 № 64 «О бюджете Бирофельдского сельского поселения Биробиджанского    муниципального района Еврейской автономной области на 2020 год и плановый период 2021-2022 годов»</w:t>
      </w:r>
    </w:p>
    <w:p w:rsidR="00686512" w:rsidRPr="00686512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lastRenderedPageBreak/>
        <w:tab/>
        <w:t>В соответствии с Бюджетным кодексом Российской Федерации и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686512" w:rsidRPr="00686512" w:rsidRDefault="00686512" w:rsidP="006865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РЕШИЛО:</w:t>
      </w:r>
    </w:p>
    <w:p w:rsidR="00686512" w:rsidRPr="00686512" w:rsidRDefault="00686512" w:rsidP="006865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 xml:space="preserve">          1. </w:t>
      </w:r>
      <w:proofErr w:type="gramStart"/>
      <w:r w:rsidRPr="00686512">
        <w:rPr>
          <w:rFonts w:ascii="Calibri" w:eastAsia="Times New Roman" w:hAnsi="Calibri" w:cs="Times New Roman"/>
          <w:sz w:val="20"/>
          <w:szCs w:val="20"/>
        </w:rPr>
        <w:t xml:space="preserve">Внести в решение Собрания депутатов от 19.12.2019 № 64 «О бюджете Бирофельдского сельского поселения Биробиджанского    муниципального района Еврейской автономной области на 2020 год и плановый период 2021-2022 годов» (с изменениями от 31.01.2020 № 72, от 20.03.2020 № 82, от 05.06.2020 № 97, от 22.08.2020 № 104) следующие   изменения:        </w:t>
      </w:r>
      <w:proofErr w:type="gramEnd"/>
    </w:p>
    <w:p w:rsidR="00686512" w:rsidRPr="00686512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 xml:space="preserve">         1.1. </w:t>
      </w:r>
      <w:proofErr w:type="gramStart"/>
      <w:r w:rsidRPr="00686512">
        <w:rPr>
          <w:rFonts w:ascii="Calibri" w:eastAsia="Times New Roman" w:hAnsi="Calibri" w:cs="Times New Roman"/>
          <w:sz w:val="20"/>
          <w:szCs w:val="20"/>
        </w:rPr>
        <w:t>Утвердить в новой редакции прилагаемые:</w:t>
      </w:r>
      <w:proofErr w:type="gramEnd"/>
    </w:p>
    <w:p w:rsidR="00686512" w:rsidRPr="00686512" w:rsidRDefault="00686512" w:rsidP="00686512">
      <w:pPr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- ведомственную структуру расходов бюджета Бирофельдского сельского поселения на 2020 год согласно приложению 4 к настоящему решению;</w:t>
      </w:r>
    </w:p>
    <w:p w:rsidR="00686512" w:rsidRPr="00686512" w:rsidRDefault="00686512" w:rsidP="00686512">
      <w:pPr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 xml:space="preserve">-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на 2020 год согласно приложению 6 к настоящему решению;       </w:t>
      </w:r>
    </w:p>
    <w:p w:rsidR="00686512" w:rsidRPr="00686512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 xml:space="preserve">         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 на 2020 год согласно приложению 8 к настоящему решению; </w:t>
      </w:r>
    </w:p>
    <w:p w:rsidR="00686512" w:rsidRPr="00686512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 xml:space="preserve">         2. </w:t>
      </w:r>
      <w:proofErr w:type="gramStart"/>
      <w:r w:rsidRPr="00686512">
        <w:rPr>
          <w:rFonts w:ascii="Calibri" w:eastAsia="Times New Roman" w:hAnsi="Calibri" w:cs="Times New Roman"/>
          <w:sz w:val="20"/>
          <w:szCs w:val="20"/>
        </w:rPr>
        <w:t>Контроль за</w:t>
      </w:r>
      <w:proofErr w:type="gramEnd"/>
      <w:r w:rsidRPr="00686512">
        <w:rPr>
          <w:rFonts w:ascii="Calibri" w:eastAsia="Times New Roman" w:hAnsi="Calibri" w:cs="Times New Roman"/>
          <w:sz w:val="20"/>
          <w:szCs w:val="20"/>
        </w:rPr>
        <w:t xml:space="preserve"> исполнением настоящего решения возложить на постоянную комиссию Собрания депутатов по бюджету, налогам и сборам (Дмитриев Н.В.)</w:t>
      </w:r>
    </w:p>
    <w:p w:rsidR="00686512" w:rsidRPr="00686512" w:rsidRDefault="00686512" w:rsidP="00686512">
      <w:pPr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686512" w:rsidRPr="00686512" w:rsidRDefault="00686512" w:rsidP="00686512">
      <w:pPr>
        <w:ind w:firstLine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4. Настоящее решение вступает в силу после дня</w:t>
      </w:r>
      <w:r>
        <w:rPr>
          <w:sz w:val="20"/>
          <w:szCs w:val="20"/>
        </w:rPr>
        <w:t xml:space="preserve"> его официального опубликования</w:t>
      </w:r>
    </w:p>
    <w:p w:rsidR="00686512" w:rsidRPr="00686512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86512">
        <w:rPr>
          <w:rFonts w:ascii="Calibri" w:eastAsia="Times New Roman" w:hAnsi="Calibri" w:cs="Times New Roman"/>
          <w:sz w:val="20"/>
          <w:szCs w:val="20"/>
        </w:rPr>
        <w:t>Глава сельского поселения                                                               М.Ю.Ворон</w:t>
      </w:r>
    </w:p>
    <w:tbl>
      <w:tblPr>
        <w:tblW w:w="15810" w:type="dxa"/>
        <w:tblInd w:w="93" w:type="dxa"/>
        <w:tblLook w:val="04A0"/>
      </w:tblPr>
      <w:tblGrid>
        <w:gridCol w:w="4410"/>
        <w:gridCol w:w="283"/>
        <w:gridCol w:w="758"/>
        <w:gridCol w:w="99"/>
        <w:gridCol w:w="580"/>
        <w:gridCol w:w="460"/>
        <w:gridCol w:w="88"/>
        <w:gridCol w:w="693"/>
        <w:gridCol w:w="1020"/>
        <w:gridCol w:w="130"/>
        <w:gridCol w:w="1710"/>
        <w:gridCol w:w="347"/>
        <w:gridCol w:w="233"/>
        <w:gridCol w:w="587"/>
        <w:gridCol w:w="1040"/>
        <w:gridCol w:w="236"/>
        <w:gridCol w:w="99"/>
        <w:gridCol w:w="718"/>
        <w:gridCol w:w="518"/>
        <w:gridCol w:w="245"/>
        <w:gridCol w:w="335"/>
        <w:gridCol w:w="125"/>
        <w:gridCol w:w="335"/>
        <w:gridCol w:w="721"/>
        <w:gridCol w:w="580"/>
        <w:gridCol w:w="460"/>
      </w:tblGrid>
      <w:tr w:rsidR="00686512" w:rsidRPr="00686512" w:rsidTr="00686512">
        <w:trPr>
          <w:gridAfter w:val="4"/>
          <w:wAfter w:w="2096" w:type="dxa"/>
          <w:trHeight w:val="1425"/>
        </w:trPr>
        <w:tc>
          <w:tcPr>
            <w:tcW w:w="10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K6:P208"/>
            <w:bookmarkEnd w:id="0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20"/>
          <w:wAfter w:w="9220" w:type="dxa"/>
          <w:trHeight w:val="855"/>
        </w:trPr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Бирофельдского сельского поселения      Биробиджанского муниципального </w:t>
            </w:r>
            <w:r w:rsidRPr="00686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района ЕАО на 2020 год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5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8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70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,П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26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20 445 334,01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4 810 642,40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71 0 00  00000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2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7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71  1 00  00110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45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71  1 00  00110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6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71  1 00  00110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8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3 461 846,40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9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3 461 846,40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3 461 846,40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2 502 212,00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44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2 502 212,00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2 502 212,00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8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959 634,40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26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931,60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6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931,60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9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908 602,80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908 602,80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50 100,00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73 1 00 00190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50 100,00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108 710,00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98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6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08 0 01 13300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6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08 0 01 13300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7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08 0 01 13300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4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2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09 0 01 00000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09 0 01 13350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09 0 01 13350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7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09 0 01 13350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105 710,00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73 2 00 21270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73 2 00 21270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73 2 00 21270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7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6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9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3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73 3 00 00190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73 3 00 20000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5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2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59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121 293,00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7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121 293,00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37 607,00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5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73 2 00 51180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37 607,00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3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МО "Бирофельдское сельское поселение» на 2019-2023 годы"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"Проведение мероприятий по ограничению доступа огня к жилой части Бирофельдского сельского </w:t>
            </w: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поселения"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ограничению доступа огня к жилой части  сельского поселения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0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5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«Бирофельдское сельское поселение» на  2018-2020 годы»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2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и совершенствование системы по формированию безопасного поведения участников дорожного движения»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24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12 0 02 12020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8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7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2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20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6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13 0 02 13200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13 0 05 13500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13 0 06 13600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4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776 070,75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7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Сельское хозяйство и рыбаловство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04.05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04.05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04.05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5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73 2 00 02100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7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73 2 00 02100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9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73 2 00 02100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2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47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2019-2023 годы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8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01 0 01 20100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.04.12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6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2019-2023 годы""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.04.12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9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.04.12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06 0 02 00000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.04.12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06 0 02 10390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.04.12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06 0 02 10390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.04.12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06 0 02 10390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4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05 00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3 652 330,00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4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7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5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82088,00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81 940,78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81 940,78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147,22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5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73 3 00 40834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147,22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0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3 570 242,00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лагоустройство территории МО "Бирофельдское сельское поселение" на 2019-2023 годы"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391 657,00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системы уличного освещения"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системы уличного освещения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03 0 01 70510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03 0 01 70510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03 0 01 70510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3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Мероприятие "Организация и содержание мест захоронений"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106 020,00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2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106020,00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106 020,00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03 0 02 70520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106 020,00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9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"Прочие мероприятия по благоустройству"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03 0 04 00000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03 0 04 70540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03 0 04 70540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9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03 0 04 70540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205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«Формирование современной городской среды на территории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4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F2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1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 F2 55550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 F2 55550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0 F2 55550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68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«Создание и обустройство комбинированной спортивной и детской игровой площадки, в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лексеевка, ул.Советская д. 9 «а» (на территории Дома культуры)»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42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«Создание и обустройство зон отдыха, спортивных и детских игровых площадок, площадка для занятия спортом»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L5760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L5760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L5760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211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 в населенных пунктах: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ирофельд, с.Опытное Поле, с.Красивое в 2020 году»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8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освещения территорий прилегающих к объектам социального значения в населенных пунктах: Красивое, Опытное Поле, Бирофельд»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L5760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L5760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00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 L5760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9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10 449 668,45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5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10 449 668,45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МО "Бирофельдское сельское поселение" на 2019-2023 годы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10 449 668,45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11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1 912 591,00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1 912 591,00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1 539 472,00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1 539 472,00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373 119,00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373 119,00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8 268 663,45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казеных  учреждений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8 268 663,45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45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5 317 631,00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5 317 631,00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2 910 992,45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2 910 992,45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40 040,00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40 040,00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5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в сфере культуры"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4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04 0 03 21050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7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04 0 03 21050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3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04 0 03 21050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9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"Текущий ремонт объектов культурного наследия"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4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объектов 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насления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04 0 04 21010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4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04 0 04 21010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5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04 0 04 21010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262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 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04 0 05 00000</w:t>
            </w:r>
          </w:p>
        </w:tc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57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05 R4670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05 R4670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75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04 0 05 R4670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1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10.00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8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73 3 00 01000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9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73 3 00 01000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73 3 00 01000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"Физкультурно-спортивные мероприятия"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05 0 04 22320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1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05 0 04 22320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4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05 0 04 22320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14.00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9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73 3 00 00000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156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73 3 00 60130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480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73 3 00 60130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73 3 00 60130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3"/>
          <w:wAfter w:w="1761" w:type="dxa"/>
          <w:trHeight w:val="645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20 445 334,01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410"/>
        </w:trPr>
        <w:tc>
          <w:tcPr>
            <w:tcW w:w="10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2020 год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5"/>
        </w:trPr>
        <w:tc>
          <w:tcPr>
            <w:tcW w:w="4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98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00"/>
        </w:trPr>
        <w:tc>
          <w:tcPr>
            <w:tcW w:w="4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 xml:space="preserve">РЗ, 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255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48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01.00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4 810 642,40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3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9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46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1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местного самоуправления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7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3 461 846,40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3 461 846,40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3 461 846,40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9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местного самоуправления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2 502 212,00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71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2 502 212,00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2 502 212,00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959 634,40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77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908 602,80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908 602,80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50 100,00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50 100,00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108 710,00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216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3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5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1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9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9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105 710,00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02.00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158 900,00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69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121 293,00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121 293,00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37 607,00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37 607,00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03.00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 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02 0 02 00000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02 0 02 70000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3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«Повышение безопасности дорожного движения в муниципальном образовании «Бирофельдское сельское поселение» на  2018-2020 годы»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«Развитие и совершенствование системы по формированию безопасного поведения участников дорожного движения».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 годы»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4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2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68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45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 и распространение информационных материалов для детей и  взрослых, информирующих о безопасности дорожного движения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04.00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776 070,75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рыбаловство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6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сети автомобильных дорог общего пользования местного значения в  МО "Бирофельдское сельское поселение" на 2019-2023 годы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6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эксплуатационного содержания автомобильных дорог общего пользования местного значения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8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Еврейской автономной области на 2019-2023 годы""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.04.12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9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8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.04.12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05 00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3 652 330,00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82 088,00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81 940,78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81 940,78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3 570 242,00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1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Муниципальная программа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"Б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лагоустройство территории МО "Бирофельдское сельское поселение" на 2019-2023 годы"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391 657,00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"Совершенствование системы уличного освещения"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уличного освещения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106 020,00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106 020,00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106 020,00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231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5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«Создание и обустройство комбинированной спортивной и детской игровой площадки, в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лексеевка, ул.Советская д. 9 «а» (на территории Дома культуры)»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6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«Создание и обустройство зон отдыха, спортивных и детских игровых площадок, площадка для занятия спортом»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21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 в населенных пунктах: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ирофельд, с.Опытное Поле, с.Красивое в 2020 году»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47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освещения территорий прилегающих к объектам социального значения в населенных пунктах: Красивое, Опытное Поле, Бирофельд»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08.00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10 449 668,45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10 449 668,45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10 449 668,45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5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1 912 591,00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1 912 591,00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69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1 539 472,00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2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1 539 472,00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373 119,00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373 119,00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8 268 663,45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3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8 268 663,45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77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5 317 631,00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3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5 317 631,00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2 910 992,45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2 910 992,45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40 040,00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40 040,00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"Текущий ремонт объектов культурного наследия"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0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24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0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2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256 212,00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11.00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2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"Развитие физической культуры, школьного и массового спорта на территории МО "Бирофельдское сельское поселение" на 2019-2023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"Физкультурно-спортивные мероприятия"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3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14.00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00 0 00 0000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00 0 00 0000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7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 мероприятия органов местного самоуправления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17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gridAfter w:val="13"/>
          <w:wAfter w:w="4999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###########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686512" w:rsidRPr="00686512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4412" w:type="dxa"/>
        <w:tblInd w:w="93" w:type="dxa"/>
        <w:tblLook w:val="04A0"/>
      </w:tblPr>
      <w:tblGrid>
        <w:gridCol w:w="2971"/>
        <w:gridCol w:w="963"/>
        <w:gridCol w:w="636"/>
        <w:gridCol w:w="140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86512" w:rsidRPr="00686512" w:rsidTr="00686512">
        <w:trPr>
          <w:trHeight w:val="121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410"/>
        </w:trPr>
        <w:tc>
          <w:tcPr>
            <w:tcW w:w="5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31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5"/>
        </w:trPr>
        <w:tc>
          <w:tcPr>
            <w:tcW w:w="2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 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00"/>
        </w:trPr>
        <w:tc>
          <w:tcPr>
            <w:tcW w:w="29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290"/>
        </w:trPr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"Развитие сети автомобильных дорог общего пользования местного значения в МО "Бирофельдское сельское поселение" на 2019-2023 годы"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33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эксплуатационного содержания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01 0 01 20100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01 0 01 20100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768 870,75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"Пожарная безопасность на территории МО "Бирофельдское сельское поселение" на 2019-2023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02 0 00 00000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7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"Проведение мероприятий по ограничению доступа огня к жилой части Бирофельдского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02 0 02 00000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ограничению доступа огня к жилой части сельского поселения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02 0 02 70000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8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МО "Бирофельдское сельское поселение" на 2019-2023 годы"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391 657,00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2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"Совершенствование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уличного освещения"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03 0 01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системы уличного освещения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03 0 01 70510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185 137,00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и содержание мест захоронений"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106 020,00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106020,00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03 0 02 70520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106 020,00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03 0 02 70520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106 020,00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"Прочие мероприятия по благоустройству"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8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03 0 04 70540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100 500,00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2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"Культура МО "Бирофельдское сельское поселение" на 2019-2023 годы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10 449 668,45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24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1 912 591,00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4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1 912 591,00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32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04 0 01 00590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1 539 472,00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1 539 472,00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373 119,00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373 119,00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3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8 268 663,45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8 268 663,45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32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5 317 631,00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5 317 631,00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2 910 992,45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2 910 992,45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40 040,00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40 040,00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"Мероприятия в сфере культуры"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04 0 03 21050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04 0 03 21050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"Текущий ремонт объектов культурного наследия"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объектов культурного наследия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0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04 0 04 21010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5 414,00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63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«Укрепление материально-технического обеспечения учреждений культуры,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находящихся на территории сельских поселений, проведение ремонтных работ учреждений культурно-досугового типа» в рамках Государственной программы Еврейской автономной области «Культура Еврейской автономной области»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04 0 05 00000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04 0 05 R4670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243 000,00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18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2019-2023 годы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"Физкультурно-спортивные мероприятия"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05 0 04 22320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05 0 04 22320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41 300,00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29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2019-2023 годы""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«Информационная, консультативная и имущественная поддержка субъектов малого и среднего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06 0 02 10390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57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 программа "Противодействие экстремизму и профилактика терроризма в муниципальном образовании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"Бирофельдское сельское поселение " Биробиджанского муниципального района Еврейской автономной области на 2019-2023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512" w:rsidRPr="00686512" w:rsidTr="00686512">
        <w:trPr>
          <w:trHeight w:val="109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4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08 0 01 13300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6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2019-2023 годы»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06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3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и методическое обеспечение деятельности  по профилактике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преступлений и правонарушений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09 0 01 13350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09 0 01 13350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60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 «Формирование современной городской среды на территории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ирофельд     муниципального образования «Бирофельдское сельское поселение» Биробиджанского муниципального района Еврейской </w:t>
            </w: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автономной области в 2018-2024 годах»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проект «Формирование комфортной городской среды"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F2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578 585,00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 F2 55550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«Повышение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 в муниципальном образовании «Бирофельдское сельское поселение» на  2018-2020 годы»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«Развитие и совершенствование системы по формированию безопасного поведения участников дорожного движения».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совершенствование системы по формированию безопасного поведения участников дорожного движения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12 0 02 12020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«Формирование законопослушного поведения участников дорожного движения в Бирофельдском сельском поселении на  2019-2021годы»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«Изготовление и размещение наружной социальной рекламы по тематике безопасности дорожного движения»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13 0 02 13200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00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«Тиражирование и распространение информационных материалов для детей и  взрослых, информирующих о безопасности дорожного движения»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18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Тиражирование и распространение информационных материалов для детей и  взрослых, информирующих о безопасности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13 0 05 13500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13 0 05 13500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00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«Организация выставок, вывешивание плакатов, стенгазет о безопасности дорожного движения в СДК, библиотеках»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08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выставок, вывешивание плакатов, стенгазет о безопасности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дорожного движения в СДК, библиотеках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13 0 06 13600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13 0 06 13600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«Создание и обустройство комбинированной спортивной и детской игровой площадки, в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лексеевка, ул.Советская д. 9 «а» (на территории Дома культуры)»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«Создание и обустройство зон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отдыха, спортивных и детских игровых площадок, площадка для занятия спортом»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920 000,00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освещения территорий, включая архитектурную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подсветку зданий, строений, сооружений, в том числе с использованием энергосберегающих технологий в населенных пунктах: с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ирофельд, с.Опытное Поле, с.Красивое в 2020 году»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Мероприятие «Организация освещения территорий прилегающих к объектам социального значения в населенных пунктах: Красивое, Опытное Поле, Бирофельд»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4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01 L5760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1 680 000,00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3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46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0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30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5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71 1 00 00110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1 240 086,00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6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4 230 166,81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6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органов местного самоуправления муниципального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3 461 846,40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6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местного самоуправления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2 502 212,00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27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2 502 212,00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2 502 212,00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959 634,40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410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931,60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908 602,80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7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908 602,80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2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5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166 100,00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39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по субсидированию части затрат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73 2 00 02100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73 2 00 02100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03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3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73 2 00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7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73 2 00 21270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85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158 900,00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395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121 293,00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121 293,00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0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37 607,00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2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73 2 00 51180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37 607,00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9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602 220,41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7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54 710,00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5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73 3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0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4 710,00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7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256 212,00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256 212,00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8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73 3 00 01000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256 212,00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4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73 3 00 03110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73 3 00 03110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54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73 3 00 20000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97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82 088,00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76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81 940,78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81 940,78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6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73 3 00 40834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147,22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142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</w:t>
            </w: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73 3 00 60130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75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159 210,41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73 3 00 60130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12">
              <w:rPr>
                <w:rFonts w:ascii="Times New Roman" w:eastAsia="Times New Roman" w:hAnsi="Times New Roman" w:cs="Times New Roman"/>
                <w:sz w:val="24"/>
                <w:szCs w:val="24"/>
              </w:rPr>
              <w:t>159 210,41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6512" w:rsidRPr="00686512" w:rsidTr="00686512">
        <w:trPr>
          <w:trHeight w:val="630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расходов: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12" w:rsidRPr="00686512" w:rsidRDefault="00686512" w:rsidP="00686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6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20 445 334,01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12" w:rsidRPr="00686512" w:rsidRDefault="00686512" w:rsidP="00686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686512" w:rsidRPr="00B37C6F" w:rsidRDefault="00686512" w:rsidP="00686512">
      <w:pPr>
        <w:jc w:val="center"/>
      </w:pPr>
      <w:r w:rsidRPr="00B37C6F">
        <w:t xml:space="preserve">Пояснительная записка к </w:t>
      </w:r>
      <w:r>
        <w:t xml:space="preserve">проекту </w:t>
      </w:r>
      <w:r w:rsidRPr="00B37C6F">
        <w:t>решени</w:t>
      </w:r>
      <w:r>
        <w:t>я</w:t>
      </w:r>
      <w:r w:rsidRPr="00B37C6F">
        <w:t xml:space="preserve"> Собрания депутатов</w:t>
      </w:r>
    </w:p>
    <w:p w:rsidR="00686512" w:rsidRPr="00B37C6F" w:rsidRDefault="00686512" w:rsidP="00686512">
      <w:pPr>
        <w:jc w:val="center"/>
      </w:pPr>
      <w:r w:rsidRPr="00B37C6F">
        <w:t xml:space="preserve">«О внесении </w:t>
      </w:r>
      <w:r>
        <w:t xml:space="preserve"> </w:t>
      </w:r>
      <w:r w:rsidRPr="00B37C6F">
        <w:t xml:space="preserve"> изменений в решение Собрания депутатов от </w:t>
      </w:r>
      <w:r>
        <w:t>19.12</w:t>
      </w:r>
      <w:r w:rsidRPr="00B37C6F">
        <w:t>.201</w:t>
      </w:r>
      <w:r>
        <w:t>9</w:t>
      </w:r>
      <w:r w:rsidRPr="00B37C6F">
        <w:t xml:space="preserve"> №</w:t>
      </w:r>
      <w:r>
        <w:t xml:space="preserve"> 64</w:t>
      </w:r>
      <w:r w:rsidRPr="00B37C6F">
        <w:t xml:space="preserve"> «О   бюджете Бирофельдского сельского поселения Биробиджанского    муниципального района Еврейской автономной области на 20</w:t>
      </w:r>
      <w:r>
        <w:t>20</w:t>
      </w:r>
      <w:r w:rsidRPr="00B37C6F">
        <w:t xml:space="preserve"> год</w:t>
      </w:r>
      <w:r>
        <w:t xml:space="preserve"> и плановый период 2021 и 2022 годов</w:t>
      </w:r>
      <w:r w:rsidRPr="00B37C6F">
        <w:t xml:space="preserve">» </w:t>
      </w:r>
    </w:p>
    <w:p w:rsidR="00686512" w:rsidRDefault="00686512" w:rsidP="00686512">
      <w:pPr>
        <w:pStyle w:val="a5"/>
        <w:spacing w:line="276" w:lineRule="auto"/>
        <w:ind w:firstLine="709"/>
        <w:jc w:val="both"/>
      </w:pPr>
      <w:r w:rsidRPr="00E3276B">
        <w:t xml:space="preserve"> Внесение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</w:t>
      </w:r>
      <w:r>
        <w:t>20</w:t>
      </w:r>
      <w:r w:rsidRPr="00E3276B">
        <w:t xml:space="preserve"> год и плановый период 20</w:t>
      </w:r>
      <w:r>
        <w:t>21</w:t>
      </w:r>
      <w:r w:rsidRPr="00E3276B">
        <w:t xml:space="preserve"> и 20</w:t>
      </w:r>
      <w:r>
        <w:t>22</w:t>
      </w:r>
      <w:r w:rsidRPr="00E3276B">
        <w:t xml:space="preserve"> годов» вызвано необходимостью </w:t>
      </w:r>
      <w:r>
        <w:t xml:space="preserve">внесения изменений в  </w:t>
      </w:r>
      <w:r w:rsidRPr="000C24F4">
        <w:t xml:space="preserve"> расходн</w:t>
      </w:r>
      <w:r>
        <w:t xml:space="preserve">ую </w:t>
      </w:r>
      <w:r w:rsidRPr="000C24F4">
        <w:t>част</w:t>
      </w:r>
      <w:r>
        <w:t>ь</w:t>
      </w:r>
      <w:r w:rsidRPr="000C24F4">
        <w:t xml:space="preserve"> бюджета.</w:t>
      </w:r>
    </w:p>
    <w:p w:rsidR="00686512" w:rsidRPr="00686512" w:rsidRDefault="00686512" w:rsidP="00686512">
      <w:pPr>
        <w:ind w:firstLine="709"/>
        <w:jc w:val="both"/>
        <w:rPr>
          <w:b/>
        </w:rPr>
      </w:pPr>
      <w:r>
        <w:rPr>
          <w:b/>
        </w:rPr>
        <w:t>В р</w:t>
      </w:r>
      <w:r w:rsidRPr="008F28D0">
        <w:rPr>
          <w:b/>
        </w:rPr>
        <w:t>асходн</w:t>
      </w:r>
      <w:r>
        <w:rPr>
          <w:b/>
        </w:rPr>
        <w:t>ую</w:t>
      </w:r>
      <w:r w:rsidRPr="008F28D0">
        <w:rPr>
          <w:b/>
        </w:rPr>
        <w:t xml:space="preserve"> часть бюджета на 20</w:t>
      </w:r>
      <w:r>
        <w:rPr>
          <w:b/>
        </w:rPr>
        <w:t>20</w:t>
      </w:r>
      <w:r w:rsidRPr="008F28D0">
        <w:rPr>
          <w:b/>
        </w:rPr>
        <w:t xml:space="preserve"> год </w:t>
      </w:r>
      <w:r>
        <w:rPr>
          <w:b/>
        </w:rPr>
        <w:t>внесены следующие изменения</w:t>
      </w:r>
      <w:r w:rsidRPr="008F28D0">
        <w:rPr>
          <w:b/>
        </w:rPr>
        <w:t>:</w:t>
      </w:r>
    </w:p>
    <w:p w:rsidR="00686512" w:rsidRPr="004D2CFE" w:rsidRDefault="00686512" w:rsidP="00686512">
      <w:pPr>
        <w:jc w:val="center"/>
        <w:rPr>
          <w:u w:val="single"/>
        </w:rPr>
      </w:pPr>
      <w:r w:rsidRPr="008A06AE">
        <w:rPr>
          <w:u w:val="single"/>
        </w:rPr>
        <w:t>Раздел 01 «Общегосударственные вопросы</w:t>
      </w:r>
      <w:r w:rsidRPr="004D2CFE">
        <w:rPr>
          <w:u w:val="single"/>
        </w:rPr>
        <w:t xml:space="preserve">» </w:t>
      </w:r>
      <w:r>
        <w:rPr>
          <w:u w:val="single"/>
        </w:rPr>
        <w:t>увеличен на сумму +110000,00</w:t>
      </w:r>
      <w:r w:rsidRPr="004D2CF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4D2CFE">
        <w:rPr>
          <w:u w:val="single"/>
        </w:rPr>
        <w:t xml:space="preserve">  в  том числе:</w:t>
      </w:r>
    </w:p>
    <w:p w:rsidR="00686512" w:rsidRDefault="00686512" w:rsidP="00686512">
      <w:pPr>
        <w:jc w:val="both"/>
      </w:pPr>
      <w:r>
        <w:t xml:space="preserve">    </w:t>
      </w:r>
      <w:r w:rsidRPr="004D2CFE">
        <w:t xml:space="preserve"> </w:t>
      </w:r>
      <w:r w:rsidRPr="00E3276B">
        <w:t xml:space="preserve"> </w:t>
      </w:r>
      <w:r w:rsidRPr="00AA7457">
        <w:t xml:space="preserve">- увеличены расходы по коду 0104 73 1 00 00190 </w:t>
      </w:r>
      <w:r>
        <w:t>240</w:t>
      </w:r>
      <w:r w:rsidRPr="00AA7457">
        <w:t xml:space="preserve"> на сумму +</w:t>
      </w:r>
      <w:r>
        <w:t>50000,00</w:t>
      </w:r>
      <w:r w:rsidRPr="00AA7457">
        <w:t xml:space="preserve"> рублей</w:t>
      </w:r>
      <w:r>
        <w:t>, на прохождение медицинского осмотра работников администрации по предписанию прокуратуры</w:t>
      </w:r>
    </w:p>
    <w:p w:rsidR="00686512" w:rsidRPr="00E3276B" w:rsidRDefault="00686512" w:rsidP="00686512">
      <w:pPr>
        <w:jc w:val="both"/>
      </w:pPr>
      <w:r w:rsidRPr="00E3276B">
        <w:t xml:space="preserve"> </w:t>
      </w:r>
      <w:r>
        <w:t xml:space="preserve">   </w:t>
      </w:r>
      <w:r w:rsidRPr="00E3276B">
        <w:t xml:space="preserve"> </w:t>
      </w:r>
      <w:r w:rsidRPr="00AA7457">
        <w:t xml:space="preserve">- увеличены расходы по коду 0104 73 1 00 00190 </w:t>
      </w:r>
      <w:r>
        <w:t>850</w:t>
      </w:r>
      <w:r w:rsidRPr="00AA7457">
        <w:t xml:space="preserve"> на сумму +</w:t>
      </w:r>
      <w:r>
        <w:t>50000,00</w:t>
      </w:r>
      <w:r w:rsidRPr="00AA7457">
        <w:t xml:space="preserve"> рублей</w:t>
      </w:r>
      <w:r>
        <w:t xml:space="preserve"> на уплату штрафа (постановление по делу об административном правонарушении от 27.07.2020)</w:t>
      </w:r>
    </w:p>
    <w:p w:rsidR="00686512" w:rsidRPr="00E3276B" w:rsidRDefault="00686512" w:rsidP="00686512">
      <w:pPr>
        <w:jc w:val="both"/>
      </w:pPr>
      <w:r w:rsidRPr="00E3276B">
        <w:t xml:space="preserve"> </w:t>
      </w:r>
      <w:r>
        <w:t xml:space="preserve">   </w:t>
      </w:r>
      <w:r w:rsidRPr="00E3276B">
        <w:t xml:space="preserve"> - у</w:t>
      </w:r>
      <w:r>
        <w:t>величены</w:t>
      </w:r>
      <w:r w:rsidRPr="00E3276B">
        <w:t xml:space="preserve"> расходы по коду 0</w:t>
      </w:r>
      <w:r>
        <w:t>113</w:t>
      </w:r>
      <w:r w:rsidRPr="00E3276B">
        <w:t xml:space="preserve"> </w:t>
      </w:r>
      <w:r>
        <w:t xml:space="preserve">73 3 </w:t>
      </w:r>
      <w:r w:rsidRPr="00E3276B">
        <w:t>0</w:t>
      </w:r>
      <w:r>
        <w:t>0</w:t>
      </w:r>
      <w:r w:rsidRPr="00E3276B">
        <w:t xml:space="preserve"> </w:t>
      </w:r>
      <w:r>
        <w:t>000190</w:t>
      </w:r>
      <w:r w:rsidRPr="00E3276B">
        <w:t xml:space="preserve"> </w:t>
      </w:r>
      <w:r>
        <w:t>240</w:t>
      </w:r>
      <w:r w:rsidRPr="00E3276B">
        <w:t xml:space="preserve"> на сумму </w:t>
      </w:r>
      <w:r>
        <w:t>+10000,00</w:t>
      </w:r>
      <w:r w:rsidRPr="00E3276B">
        <w:t xml:space="preserve"> рублей</w:t>
      </w:r>
      <w:r>
        <w:t xml:space="preserve"> на перевозку трупов </w:t>
      </w:r>
    </w:p>
    <w:p w:rsidR="00686512" w:rsidRPr="00B55D35" w:rsidRDefault="00686512" w:rsidP="00686512">
      <w:pPr>
        <w:jc w:val="both"/>
      </w:pPr>
    </w:p>
    <w:p w:rsidR="00686512" w:rsidRPr="00686512" w:rsidRDefault="00686512" w:rsidP="00686512">
      <w:pPr>
        <w:jc w:val="center"/>
        <w:rPr>
          <w:u w:val="single"/>
        </w:rPr>
      </w:pPr>
      <w:r w:rsidRPr="009447EB">
        <w:rPr>
          <w:u w:val="single"/>
        </w:rPr>
        <w:t>Раздел 05 «Благоустройство» увеличен  на сумму +82000,00 рублей</w:t>
      </w:r>
      <w:r w:rsidRPr="009447EB">
        <w:t xml:space="preserve">, </w:t>
      </w:r>
      <w:r>
        <w:rPr>
          <w:u w:val="single"/>
        </w:rPr>
        <w:t>в том числе</w:t>
      </w:r>
    </w:p>
    <w:p w:rsidR="00686512" w:rsidRPr="009447EB" w:rsidRDefault="00686512" w:rsidP="00686512">
      <w:r w:rsidRPr="009447EB">
        <w:t xml:space="preserve">            -увеличены расходы  по коду 0503 03 002 70520 240 на сумму +50000,00 рублей  на ограждение кладбищ по предписанию прокуратуры</w:t>
      </w:r>
    </w:p>
    <w:p w:rsidR="00686512" w:rsidRPr="00686512" w:rsidRDefault="00686512" w:rsidP="00686512">
      <w:r w:rsidRPr="009447EB">
        <w:t xml:space="preserve">              -увеличены расходы  по коду 0503 03 004 70540 240 на сумму +32000,00 рублей  на уборку территори</w:t>
      </w:r>
      <w:r>
        <w:t>и сельского поселения от мусора</w:t>
      </w:r>
    </w:p>
    <w:p w:rsidR="00686512" w:rsidRPr="009447EB" w:rsidRDefault="00686512" w:rsidP="00686512">
      <w:pPr>
        <w:jc w:val="center"/>
      </w:pPr>
      <w:r w:rsidRPr="009447EB">
        <w:rPr>
          <w:u w:val="single"/>
        </w:rPr>
        <w:t>Раздел 08</w:t>
      </w:r>
      <w:r>
        <w:rPr>
          <w:u w:val="single"/>
        </w:rPr>
        <w:t xml:space="preserve"> «Культура» уменьшен  на сумму -230300,00 </w:t>
      </w:r>
      <w:r w:rsidRPr="009447EB">
        <w:rPr>
          <w:u w:val="single"/>
        </w:rPr>
        <w:t>рублей</w:t>
      </w:r>
      <w:r w:rsidRPr="009447EB">
        <w:t xml:space="preserve">, </w:t>
      </w:r>
      <w:r w:rsidRPr="009447EB">
        <w:rPr>
          <w:u w:val="single"/>
        </w:rPr>
        <w:t>в том числе:</w:t>
      </w:r>
    </w:p>
    <w:p w:rsidR="00686512" w:rsidRPr="009447EB" w:rsidRDefault="00686512" w:rsidP="00686512">
      <w:pPr>
        <w:jc w:val="both"/>
      </w:pPr>
      <w:r w:rsidRPr="009447EB">
        <w:t xml:space="preserve">        - уменьшены расходы по коду 0801 04 0 02 00590 240 на сумму-210300,00  </w:t>
      </w:r>
      <w:r>
        <w:t>рублей</w:t>
      </w:r>
    </w:p>
    <w:p w:rsidR="00686512" w:rsidRPr="009447EB" w:rsidRDefault="00686512" w:rsidP="00686512">
      <w:pPr>
        <w:jc w:val="both"/>
      </w:pPr>
      <w:r w:rsidRPr="009447EB">
        <w:t xml:space="preserve">      - уменьшены расходы по коду 0801 04 0 03 21050 240 на сумму-20000,00  </w:t>
      </w:r>
      <w:r>
        <w:t xml:space="preserve"> рублей.</w:t>
      </w:r>
    </w:p>
    <w:p w:rsidR="00686512" w:rsidRPr="009447EB" w:rsidRDefault="00686512" w:rsidP="00686512">
      <w:pPr>
        <w:tabs>
          <w:tab w:val="left" w:pos="9781"/>
        </w:tabs>
        <w:ind w:left="-360" w:right="14"/>
        <w:jc w:val="both"/>
        <w:rPr>
          <w:u w:val="single"/>
        </w:rPr>
      </w:pPr>
      <w:r w:rsidRPr="004B2432">
        <w:t xml:space="preserve">        </w:t>
      </w:r>
      <w:r w:rsidRPr="009447EB">
        <w:rPr>
          <w:u w:val="single"/>
        </w:rPr>
        <w:t xml:space="preserve"> Раздел 11 «Физическая культура и спорт» увеличен  на сумму +38300,00 рублей</w:t>
      </w:r>
      <w:r w:rsidRPr="009447EB">
        <w:t xml:space="preserve">, </w:t>
      </w:r>
      <w:r w:rsidRPr="009447EB">
        <w:rPr>
          <w:u w:val="single"/>
        </w:rPr>
        <w:t>в том числе:</w:t>
      </w:r>
    </w:p>
    <w:p w:rsidR="00686512" w:rsidRPr="00E3276B" w:rsidRDefault="00686512" w:rsidP="00686512">
      <w:pPr>
        <w:tabs>
          <w:tab w:val="left" w:pos="9781"/>
        </w:tabs>
        <w:ind w:left="-360" w:right="14"/>
        <w:jc w:val="both"/>
      </w:pPr>
      <w:r w:rsidRPr="009447EB">
        <w:t xml:space="preserve">              -увеличены расходы  по коду 11 01 05 0 04 22320</w:t>
      </w:r>
      <w:r>
        <w:t xml:space="preserve"> 240 на сумму 38300,00 рублей</w:t>
      </w:r>
      <w:r w:rsidRPr="009447EB">
        <w:t>, в т.ч. на приобретение песка на стадион 17010,00 руб, доставку песка 14000,00 руб, окашивание стадиона 7290,00 рублей</w:t>
      </w:r>
      <w:r>
        <w:t>.</w:t>
      </w:r>
    </w:p>
    <w:p w:rsidR="00686512" w:rsidRPr="00686512" w:rsidRDefault="00686512" w:rsidP="006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686512" w:rsidRPr="00686512" w:rsidRDefault="00686512" w:rsidP="006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686512" w:rsidRPr="00686512" w:rsidRDefault="00686512" w:rsidP="006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Еврейской автономной области</w:t>
      </w:r>
    </w:p>
    <w:p w:rsidR="00686512" w:rsidRPr="00686512" w:rsidRDefault="00686512" w:rsidP="00686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СОБРАНИЕ ДЕПУТАТОВ</w:t>
      </w:r>
    </w:p>
    <w:p w:rsidR="00686512" w:rsidRPr="00686512" w:rsidRDefault="00686512" w:rsidP="006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6512" w:rsidRPr="00686512" w:rsidRDefault="00686512" w:rsidP="006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РЕШЕНИЕ</w:t>
      </w:r>
    </w:p>
    <w:p w:rsidR="00686512" w:rsidRPr="00686512" w:rsidRDefault="00686512" w:rsidP="006865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512" w:rsidRPr="00686512" w:rsidRDefault="00686512" w:rsidP="00686512">
      <w:pPr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22.09.2020                                                                                                       №  107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686512">
        <w:rPr>
          <w:rFonts w:ascii="Times New Roman" w:eastAsia="Times New Roman" w:hAnsi="Times New Roman" w:cs="Times New Roman"/>
          <w:sz w:val="20"/>
          <w:szCs w:val="20"/>
        </w:rPr>
        <w:t>с. Бирофельд</w:t>
      </w:r>
    </w:p>
    <w:p w:rsidR="00686512" w:rsidRPr="00686512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О передаче части полномочий контрольно-счетного органа Бирофельдского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2021 год</w:t>
      </w:r>
    </w:p>
    <w:p w:rsidR="00686512" w:rsidRPr="00686512" w:rsidRDefault="00686512" w:rsidP="00686512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В соответствии с  Федеральным законом от 07.02.2011 № 6-ФЗ «Об общих принципах деятельности контрольно-счетных органов субъектов Российской Федерации и муниципальных образований», Устава муниципального образования «Бирофельдское сельское поселение» Собрание депутатов сельского поселения</w:t>
      </w:r>
    </w:p>
    <w:p w:rsidR="00686512" w:rsidRPr="00686512" w:rsidRDefault="00686512" w:rsidP="00686512">
      <w:pPr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РЕШИЛО:</w:t>
      </w:r>
    </w:p>
    <w:p w:rsidR="00686512" w:rsidRPr="00686512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1. Передать часть полномочий контрольно-счетного органа Бирофельдского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2021 год:</w:t>
      </w:r>
    </w:p>
    <w:p w:rsidR="00686512" w:rsidRPr="00686512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ab/>
        <w:t>- проведение внешней проверки годового отчета об исполнении бюджета сельского поселения за 2020 год;</w:t>
      </w:r>
    </w:p>
    <w:p w:rsidR="00686512" w:rsidRPr="00686512" w:rsidRDefault="00686512" w:rsidP="00686512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- проведение экспертизы проекта бюджета сельского поселения на 2022 год и плановый период 2023-2024 годов.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  2.  Утвердить прилагаемый перечень распределения межбюджетного трансферта, передаваемого в бюджет Биробиджанского муниципального 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района Еврейской автономной области на  осуществление части полномочий по осуществлению внешнего муниципального  финансового  контроля.</w:t>
      </w:r>
    </w:p>
    <w:p w:rsidR="00686512" w:rsidRPr="00686512" w:rsidRDefault="00686512" w:rsidP="006865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3. Заключить соглашение с Собранием депутатов Биробиджанского муниципального района Еврейской автономной области.</w:t>
      </w:r>
    </w:p>
    <w:p w:rsidR="00686512" w:rsidRPr="00686512" w:rsidRDefault="00686512" w:rsidP="006865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4. Установить, что должностные лица контрольно-счетной палаты Биробиджанского муниципального района, Еврейской автономной области при осуществлении переданных полномочий контрольно-счетного органа Бирофельдского сельского поселения обладают правами и полномочиями должностных лиц контрольно-счетного органа сельского поселения, установленными федеральным, областным законодательством и действуют от его имени.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  5. </w:t>
      </w:r>
      <w:proofErr w:type="gramStart"/>
      <w:r w:rsidRPr="00686512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решения возложить на постоянную комиссию Собрания депутатов по  бюджету, налогам и сборам    (Еременко Н. В..)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ab/>
        <w:t>6.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ab/>
        <w:t>7. Направить настоящее решение контрольно-счетной палате Биробиджанского муниципального района Еврейской автономной области.</w:t>
      </w:r>
    </w:p>
    <w:p w:rsidR="00686512" w:rsidRPr="00686512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ab/>
        <w:t>8. Настоящее решение вступает в силу после его официального опубликования, но не ранее 01 января 2021 года.</w:t>
      </w:r>
    </w:p>
    <w:p w:rsidR="00686512" w:rsidRPr="00686512" w:rsidRDefault="00686512" w:rsidP="00686512">
      <w:pPr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 М.Ю.Ворон      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Утвержден: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решением Собрания депутатов</w:t>
      </w:r>
    </w:p>
    <w:p w:rsidR="00686512" w:rsidRPr="00686512" w:rsidRDefault="00686512" w:rsidP="006865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от.00.2020 № </w:t>
      </w:r>
    </w:p>
    <w:p w:rsidR="00686512" w:rsidRPr="00686512" w:rsidRDefault="00686512" w:rsidP="00686512">
      <w:pPr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Перечень</w:t>
      </w:r>
    </w:p>
    <w:p w:rsidR="00686512" w:rsidRPr="00686512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6512">
        <w:rPr>
          <w:rFonts w:ascii="Times New Roman" w:eastAsia="Times New Roman" w:hAnsi="Times New Roman" w:cs="Times New Roman"/>
          <w:sz w:val="20"/>
          <w:szCs w:val="20"/>
        </w:rPr>
        <w:t>распределения финансовых средств передаваемых  в бюджет Биробиджанского муниципального района Еврейской автономной области  на  осуществление части полномочий по осуществлению внешнего муниципального финансового контроля</w:t>
      </w:r>
    </w:p>
    <w:tbl>
      <w:tblPr>
        <w:tblpPr w:leftFromText="180" w:rightFromText="180" w:vertAnchor="text" w:horzAnchor="margin" w:tblpXSpec="center" w:tblpY="425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6807"/>
        <w:gridCol w:w="2274"/>
      </w:tblGrid>
      <w:tr w:rsidR="00686512" w:rsidRPr="00686512" w:rsidTr="008D4E51">
        <w:trPr>
          <w:trHeight w:val="765"/>
        </w:trPr>
        <w:tc>
          <w:tcPr>
            <w:tcW w:w="344" w:type="dxa"/>
          </w:tcPr>
          <w:p w:rsidR="00686512" w:rsidRPr="00686512" w:rsidRDefault="00686512" w:rsidP="008D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86512" w:rsidRPr="00686512" w:rsidRDefault="00686512" w:rsidP="008D4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20" w:type="dxa"/>
          </w:tcPr>
          <w:p w:rsidR="00686512" w:rsidRPr="00686512" w:rsidRDefault="00686512" w:rsidP="008D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</w:t>
            </w:r>
            <w:proofErr w:type="gramStart"/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передаваемого</w:t>
            </w:r>
            <w:proofErr w:type="gramEnd"/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</w:t>
            </w:r>
          </w:p>
        </w:tc>
        <w:tc>
          <w:tcPr>
            <w:tcW w:w="2303" w:type="dxa"/>
          </w:tcPr>
          <w:p w:rsidR="00686512" w:rsidRPr="00686512" w:rsidRDefault="00686512" w:rsidP="008D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86512" w:rsidRPr="00686512" w:rsidRDefault="00686512" w:rsidP="008D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руб.)</w:t>
            </w:r>
          </w:p>
        </w:tc>
      </w:tr>
      <w:tr w:rsidR="00686512" w:rsidRPr="00686512" w:rsidTr="008D4E51">
        <w:trPr>
          <w:trHeight w:val="705"/>
        </w:trPr>
        <w:tc>
          <w:tcPr>
            <w:tcW w:w="344" w:type="dxa"/>
          </w:tcPr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6920" w:type="dxa"/>
          </w:tcPr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внешней проверки годового отчета об исполнении бюджета сельского поселения за 2020 год</w:t>
            </w:r>
          </w:p>
        </w:tc>
        <w:tc>
          <w:tcPr>
            <w:tcW w:w="2303" w:type="dxa"/>
          </w:tcPr>
          <w:p w:rsidR="00686512" w:rsidRPr="00686512" w:rsidRDefault="00686512" w:rsidP="008D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20055,00</w:t>
            </w:r>
          </w:p>
        </w:tc>
      </w:tr>
      <w:tr w:rsidR="00686512" w:rsidRPr="00686512" w:rsidTr="008D4E51">
        <w:trPr>
          <w:trHeight w:val="1335"/>
        </w:trPr>
        <w:tc>
          <w:tcPr>
            <w:tcW w:w="344" w:type="dxa"/>
          </w:tcPr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2.</w:t>
            </w:r>
          </w:p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0" w:type="dxa"/>
          </w:tcPr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экспертизы проекта бюджета Бирофельдского сельского поселения Биробиджанского муниципального района Еврейской автономной области на 2022 год и плановый период 2023-2024 годов</w:t>
            </w:r>
          </w:p>
        </w:tc>
        <w:tc>
          <w:tcPr>
            <w:tcW w:w="2303" w:type="dxa"/>
          </w:tcPr>
          <w:p w:rsidR="00686512" w:rsidRPr="00686512" w:rsidRDefault="00686512" w:rsidP="008D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14325,00</w:t>
            </w:r>
          </w:p>
        </w:tc>
      </w:tr>
      <w:tr w:rsidR="00686512" w:rsidRPr="00686512" w:rsidTr="008D4E51">
        <w:trPr>
          <w:trHeight w:val="476"/>
        </w:trPr>
        <w:tc>
          <w:tcPr>
            <w:tcW w:w="344" w:type="dxa"/>
          </w:tcPr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0" w:type="dxa"/>
          </w:tcPr>
          <w:p w:rsidR="00686512" w:rsidRPr="00686512" w:rsidRDefault="00686512" w:rsidP="008D4E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03" w:type="dxa"/>
          </w:tcPr>
          <w:p w:rsidR="00686512" w:rsidRPr="00686512" w:rsidRDefault="00686512" w:rsidP="008D4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512">
              <w:rPr>
                <w:rFonts w:ascii="Times New Roman" w:eastAsia="Times New Roman" w:hAnsi="Times New Roman" w:cs="Times New Roman"/>
                <w:sz w:val="20"/>
                <w:szCs w:val="20"/>
              </w:rPr>
              <w:t>34380,00</w:t>
            </w:r>
          </w:p>
        </w:tc>
      </w:tr>
    </w:tbl>
    <w:p w:rsidR="00686512" w:rsidRPr="00FE43AF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6512" w:rsidRPr="00FE43AF" w:rsidRDefault="00686512" w:rsidP="0068651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6512" w:rsidRPr="00FE43AF" w:rsidRDefault="00686512" w:rsidP="00686512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86512" w:rsidRPr="00FE43AF" w:rsidRDefault="00686512" w:rsidP="00686512">
      <w:pPr>
        <w:rPr>
          <w:rFonts w:ascii="Calibri" w:eastAsia="Times New Roman" w:hAnsi="Calibri" w:cs="Times New Roman"/>
          <w:sz w:val="20"/>
          <w:szCs w:val="20"/>
        </w:rPr>
      </w:pPr>
    </w:p>
    <w:p w:rsidR="00FE43AF" w:rsidRPr="00FE43AF" w:rsidRDefault="00FE43AF" w:rsidP="00FE43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E43AF">
        <w:rPr>
          <w:sz w:val="20"/>
          <w:szCs w:val="20"/>
        </w:rPr>
        <w:t>Муниципальное образование «Бирофельдское сельское поселение»</w:t>
      </w:r>
    </w:p>
    <w:p w:rsidR="00FE43AF" w:rsidRPr="00FE43AF" w:rsidRDefault="00FE43AF" w:rsidP="00FE43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E43AF">
        <w:rPr>
          <w:sz w:val="20"/>
          <w:szCs w:val="20"/>
        </w:rPr>
        <w:t>Биробиджанского муниципального района</w:t>
      </w:r>
    </w:p>
    <w:p w:rsidR="00FE43AF" w:rsidRPr="00FE43AF" w:rsidRDefault="00FE43AF" w:rsidP="00FE43AF">
      <w:pPr>
        <w:jc w:val="center"/>
        <w:rPr>
          <w:sz w:val="20"/>
          <w:szCs w:val="20"/>
        </w:rPr>
      </w:pPr>
      <w:r w:rsidRPr="00FE43AF">
        <w:rPr>
          <w:sz w:val="20"/>
          <w:szCs w:val="20"/>
        </w:rPr>
        <w:t>Еврейской автономной области</w:t>
      </w:r>
    </w:p>
    <w:p w:rsidR="00FE43AF" w:rsidRPr="00FE43AF" w:rsidRDefault="00FE43AF" w:rsidP="00FE43AF">
      <w:pPr>
        <w:jc w:val="center"/>
        <w:rPr>
          <w:sz w:val="20"/>
          <w:szCs w:val="20"/>
        </w:rPr>
      </w:pPr>
      <w:r w:rsidRPr="00FE43AF">
        <w:rPr>
          <w:sz w:val="20"/>
          <w:szCs w:val="20"/>
        </w:rPr>
        <w:t xml:space="preserve">РЕШЕНИЕ </w:t>
      </w:r>
    </w:p>
    <w:p w:rsidR="00FE43AF" w:rsidRPr="00FE43AF" w:rsidRDefault="00FE43AF" w:rsidP="00FE43AF">
      <w:pPr>
        <w:jc w:val="both"/>
        <w:rPr>
          <w:sz w:val="20"/>
          <w:szCs w:val="20"/>
        </w:rPr>
      </w:pPr>
      <w:r w:rsidRPr="00FE43AF">
        <w:rPr>
          <w:sz w:val="20"/>
          <w:szCs w:val="20"/>
        </w:rPr>
        <w:t xml:space="preserve">  23.10.2020                                                                                            № 114</w:t>
      </w:r>
      <w:r>
        <w:rPr>
          <w:sz w:val="20"/>
          <w:szCs w:val="20"/>
        </w:rPr>
        <w:t xml:space="preserve">        </w:t>
      </w:r>
      <w:r w:rsidRPr="00FE43AF">
        <w:rPr>
          <w:sz w:val="20"/>
          <w:szCs w:val="20"/>
        </w:rPr>
        <w:t>с. Бирофельд</w:t>
      </w:r>
    </w:p>
    <w:p w:rsidR="00FE43AF" w:rsidRPr="00FE43AF" w:rsidRDefault="00FE43AF" w:rsidP="00FE43AF">
      <w:pPr>
        <w:pStyle w:val="ac"/>
        <w:spacing w:before="0" w:beforeAutospacing="0" w:after="0" w:afterAutospacing="0"/>
        <w:ind w:right="-2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E43AF" w:rsidRPr="00FE43AF" w:rsidRDefault="00FE43AF" w:rsidP="00FE43AF">
      <w:pPr>
        <w:pStyle w:val="ac"/>
        <w:spacing w:before="0" w:beforeAutospacing="0" w:after="0" w:afterAutospacing="0"/>
        <w:ind w:right="-2"/>
        <w:jc w:val="both"/>
        <w:rPr>
          <w:bCs/>
          <w:sz w:val="20"/>
          <w:szCs w:val="20"/>
        </w:rPr>
      </w:pPr>
    </w:p>
    <w:p w:rsidR="00FE43AF" w:rsidRPr="00FE43AF" w:rsidRDefault="00FE43AF" w:rsidP="00FE43AF">
      <w:pPr>
        <w:pStyle w:val="text"/>
        <w:ind w:firstLine="851"/>
        <w:rPr>
          <w:rFonts w:ascii="Times New Roman" w:hAnsi="Times New Roman" w:cs="Times New Roman"/>
          <w:sz w:val="20"/>
          <w:szCs w:val="20"/>
        </w:rPr>
      </w:pPr>
      <w:proofErr w:type="gramStart"/>
      <w:r w:rsidRPr="00FE43A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№131-ФЗ </w:t>
      </w:r>
      <w:r w:rsidRPr="00FE43AF">
        <w:rPr>
          <w:rFonts w:ascii="Times New Roman" w:hAnsi="Times New Roman" w:cs="Times New Roman"/>
          <w:sz w:val="20"/>
          <w:szCs w:val="20"/>
        </w:rPr>
        <w:br/>
        <w:t xml:space="preserve">«Об общих принципах организации местного самоуправления </w:t>
      </w:r>
      <w:r w:rsidRPr="00FE43AF">
        <w:rPr>
          <w:rFonts w:ascii="Times New Roman" w:hAnsi="Times New Roman" w:cs="Times New Roman"/>
          <w:sz w:val="20"/>
          <w:szCs w:val="20"/>
        </w:rPr>
        <w:br/>
        <w:t xml:space="preserve">в Российской Федерации», законом Еврейской автономной области </w:t>
      </w:r>
      <w:r w:rsidRPr="00FE43AF">
        <w:rPr>
          <w:rFonts w:ascii="Times New Roman" w:hAnsi="Times New Roman" w:cs="Times New Roman"/>
          <w:sz w:val="20"/>
          <w:szCs w:val="20"/>
        </w:rPr>
        <w:br/>
        <w:t xml:space="preserve">от 25.06.2020 № 584-ОЗ «О внесении изменений в статью 6 закона ЕАО </w:t>
      </w:r>
      <w:r w:rsidRPr="00FE43AF">
        <w:rPr>
          <w:rFonts w:ascii="Times New Roman" w:hAnsi="Times New Roman" w:cs="Times New Roman"/>
          <w:sz w:val="20"/>
          <w:szCs w:val="20"/>
        </w:rPr>
        <w:br/>
        <w:t xml:space="preserve">«Об отдельных вопросах осуществления местного самоуправления </w:t>
      </w:r>
      <w:r w:rsidRPr="00FE43AF">
        <w:rPr>
          <w:rFonts w:ascii="Times New Roman" w:hAnsi="Times New Roman" w:cs="Times New Roman"/>
          <w:sz w:val="20"/>
          <w:szCs w:val="20"/>
        </w:rPr>
        <w:br/>
        <w:t>в Еврейской автономной области»,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  <w:proofErr w:type="gramEnd"/>
    </w:p>
    <w:p w:rsidR="00FE43AF" w:rsidRPr="00FE43AF" w:rsidRDefault="00FE43AF" w:rsidP="00FE43A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РЕШИЛО:</w:t>
      </w:r>
    </w:p>
    <w:p w:rsidR="00FE43AF" w:rsidRPr="00FE43AF" w:rsidRDefault="00FE43AF" w:rsidP="00FE43A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 xml:space="preserve">1. </w:t>
      </w:r>
      <w:proofErr w:type="gramStart"/>
      <w:r w:rsidRPr="00FE43AF">
        <w:rPr>
          <w:sz w:val="20"/>
          <w:szCs w:val="20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FE43AF">
        <w:rPr>
          <w:sz w:val="20"/>
          <w:szCs w:val="20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FE43AF">
        <w:rPr>
          <w:sz w:val="20"/>
          <w:szCs w:val="20"/>
        </w:rPr>
        <w:br/>
        <w:t xml:space="preserve">от 20.02.2008 № 179, от 15.08.2008 № 246, от 19.02.2009 № 58, </w:t>
      </w:r>
      <w:r w:rsidRPr="00FE43AF">
        <w:rPr>
          <w:sz w:val="20"/>
          <w:szCs w:val="20"/>
        </w:rPr>
        <w:br/>
        <w:t>от 21.04.2009 № 71, от 21.07.2009 № 100, от 26.11.2009 № 124</w:t>
      </w:r>
      <w:proofErr w:type="gramEnd"/>
      <w:r w:rsidRPr="00FE43AF">
        <w:rPr>
          <w:sz w:val="20"/>
          <w:szCs w:val="20"/>
        </w:rPr>
        <w:t xml:space="preserve">, </w:t>
      </w:r>
      <w:r w:rsidRPr="00FE43AF">
        <w:rPr>
          <w:sz w:val="20"/>
          <w:szCs w:val="20"/>
        </w:rPr>
        <w:br/>
      </w:r>
      <w:proofErr w:type="gramStart"/>
      <w:r w:rsidRPr="00FE43AF">
        <w:rPr>
          <w:sz w:val="20"/>
          <w:szCs w:val="20"/>
        </w:rPr>
        <w:t xml:space="preserve">от 28.12.2009 № 135, от 29.03.2010 № 158, от 25.05.2010 № 176, </w:t>
      </w:r>
      <w:r w:rsidRPr="00FE43AF">
        <w:rPr>
          <w:sz w:val="20"/>
          <w:szCs w:val="20"/>
        </w:rPr>
        <w:br/>
        <w:t xml:space="preserve">от 28.07.2010 № 182, от 28.09.2010 № 190, от 27.12.2010 № 216, </w:t>
      </w:r>
      <w:r w:rsidRPr="00FE43AF">
        <w:rPr>
          <w:sz w:val="20"/>
          <w:szCs w:val="20"/>
        </w:rPr>
        <w:br/>
        <w:t xml:space="preserve">от 25.02.2011 № 222, от 08.06.2011 № 260, от 23.09.2011 № 281, </w:t>
      </w:r>
      <w:r w:rsidRPr="00FE43AF">
        <w:rPr>
          <w:sz w:val="20"/>
          <w:szCs w:val="20"/>
        </w:rPr>
        <w:br/>
      </w:r>
      <w:r w:rsidRPr="00FE43AF">
        <w:rPr>
          <w:sz w:val="20"/>
          <w:szCs w:val="20"/>
        </w:rPr>
        <w:lastRenderedPageBreak/>
        <w:t xml:space="preserve">от 31.10.2011 № 287, от 31.01.2012 № 311, от 23.03.2012 № 328, </w:t>
      </w:r>
      <w:r w:rsidRPr="00FE43AF">
        <w:rPr>
          <w:sz w:val="20"/>
          <w:szCs w:val="20"/>
        </w:rPr>
        <w:br/>
        <w:t xml:space="preserve">от 26.04.2012 № 334, от 27.08.2012 № 362, от 03.10.2012 № 372, </w:t>
      </w:r>
      <w:r w:rsidRPr="00FE43AF">
        <w:rPr>
          <w:sz w:val="20"/>
          <w:szCs w:val="20"/>
        </w:rPr>
        <w:br/>
        <w:t xml:space="preserve">от 30.05.2013 № 434, от 24.10.2013 № 15, от 21.02.2014 № 50, </w:t>
      </w:r>
      <w:r w:rsidRPr="00FE43AF">
        <w:rPr>
          <w:sz w:val="20"/>
          <w:szCs w:val="20"/>
        </w:rPr>
        <w:br/>
        <w:t>от 01.04.2014 № 65, от 23.05.2014 № 77</w:t>
      </w:r>
      <w:proofErr w:type="gramEnd"/>
      <w:r w:rsidRPr="00FE43AF">
        <w:rPr>
          <w:sz w:val="20"/>
          <w:szCs w:val="20"/>
        </w:rPr>
        <w:t xml:space="preserve">, </w:t>
      </w:r>
      <w:proofErr w:type="gramStart"/>
      <w:r w:rsidRPr="00FE43AF">
        <w:rPr>
          <w:sz w:val="20"/>
          <w:szCs w:val="20"/>
        </w:rPr>
        <w:t xml:space="preserve">от 30.07.2014 № 86, </w:t>
      </w:r>
      <w:r w:rsidRPr="00FE43AF">
        <w:rPr>
          <w:sz w:val="20"/>
          <w:szCs w:val="20"/>
        </w:rPr>
        <w:br/>
        <w:t xml:space="preserve">от 20.11.2014 № 115, от 20.02.2015 № 143, от 30.03.2015 № 169, </w:t>
      </w:r>
      <w:r w:rsidRPr="00FE43AF">
        <w:rPr>
          <w:sz w:val="20"/>
          <w:szCs w:val="20"/>
        </w:rPr>
        <w:br/>
        <w:t xml:space="preserve">от 23.09.2015 № 200, от 26.11.2015 № 215, от 28.12.2015 № 225, </w:t>
      </w:r>
      <w:r w:rsidRPr="00FE43AF">
        <w:rPr>
          <w:sz w:val="20"/>
          <w:szCs w:val="20"/>
        </w:rPr>
        <w:br/>
        <w:t xml:space="preserve">от 28.03.2016 № 238, от 27.02.2017 № 314, от 08.09.2017 № 359, </w:t>
      </w:r>
      <w:r w:rsidRPr="00FE43AF">
        <w:rPr>
          <w:sz w:val="20"/>
          <w:szCs w:val="20"/>
        </w:rPr>
        <w:br/>
        <w:t xml:space="preserve">от 23.07.2018 № 425, от 15.09.2018 № 438, от 19.07.2019 № 46, </w:t>
      </w:r>
      <w:r w:rsidRPr="00FE43AF">
        <w:rPr>
          <w:sz w:val="20"/>
          <w:szCs w:val="20"/>
        </w:rPr>
        <w:br/>
        <w:t>от 12.02.2020 № 77, от 09.10.2020 № 110), следующие изменения:</w:t>
      </w:r>
      <w:proofErr w:type="gramEnd"/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1.1. В статье 3:</w:t>
      </w:r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1.1.1. Пункт 27 признать утратившим силу.</w:t>
      </w:r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1.1.2. Пункт 28 изложить в слудующей редакции:</w:t>
      </w:r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 xml:space="preserve">«28) принятие в соответствие с гражданским законодательством </w:t>
      </w:r>
      <w:r w:rsidRPr="00FE43AF">
        <w:rPr>
          <w:sz w:val="20"/>
          <w:szCs w:val="20"/>
        </w:rPr>
        <w:br/>
        <w:t>Российской Федерации решения о сносе самовольной постройки, решения</w:t>
      </w:r>
      <w:r w:rsidRPr="00FE43AF">
        <w:rPr>
          <w:sz w:val="20"/>
          <w:szCs w:val="20"/>
        </w:rPr>
        <w:br/>
        <w:t xml:space="preserve">о сносе самовольной постройкиили приведении ее в соответствие </w:t>
      </w:r>
      <w:r w:rsidRPr="00FE43AF">
        <w:rPr>
          <w:sz w:val="20"/>
          <w:szCs w:val="20"/>
        </w:rPr>
        <w:br/>
        <w:t>с установленными требованиями</w:t>
      </w:r>
      <w:proofErr w:type="gramStart"/>
      <w:r w:rsidRPr="00FE43AF">
        <w:rPr>
          <w:sz w:val="20"/>
          <w:szCs w:val="20"/>
        </w:rPr>
        <w:t>.».</w:t>
      </w:r>
      <w:proofErr w:type="gramEnd"/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1.2. В пункте 1 статьи 27:</w:t>
      </w:r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1.2.1. Подпункт 5 признать утратившим силу.</w:t>
      </w:r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1.2.2. Пункт 30 изложить в следующей редакции:</w:t>
      </w:r>
    </w:p>
    <w:p w:rsidR="00FE43AF" w:rsidRPr="00FE43AF" w:rsidRDefault="00FE43AF" w:rsidP="00FE43AF">
      <w:pPr>
        <w:ind w:right="38" w:firstLine="851"/>
        <w:jc w:val="both"/>
        <w:rPr>
          <w:sz w:val="20"/>
          <w:szCs w:val="20"/>
        </w:rPr>
      </w:pPr>
      <w:r w:rsidRPr="00FE43AF">
        <w:rPr>
          <w:sz w:val="20"/>
          <w:szCs w:val="20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</w:t>
      </w:r>
      <w:r w:rsidRPr="00FE43AF">
        <w:rPr>
          <w:sz w:val="20"/>
          <w:szCs w:val="20"/>
        </w:rPr>
        <w:br/>
        <w:t xml:space="preserve">о сносе самовольной постройки или приведении ее в соответствие </w:t>
      </w:r>
      <w:r w:rsidRPr="00FE43AF">
        <w:rPr>
          <w:sz w:val="20"/>
          <w:szCs w:val="20"/>
        </w:rPr>
        <w:br/>
        <w:t>с установленными требованиями</w:t>
      </w:r>
      <w:proofErr w:type="gramStart"/>
      <w:r w:rsidRPr="00FE43AF">
        <w:rPr>
          <w:sz w:val="20"/>
          <w:szCs w:val="20"/>
        </w:rPr>
        <w:t>.».</w:t>
      </w:r>
      <w:bookmarkStart w:id="1" w:name="_GoBack"/>
      <w:bookmarkEnd w:id="1"/>
      <w:proofErr w:type="gramEnd"/>
    </w:p>
    <w:p w:rsidR="00FE43AF" w:rsidRPr="00FE43AF" w:rsidRDefault="00FE43AF" w:rsidP="00FE43AF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E43AF">
        <w:rPr>
          <w:color w:val="000000"/>
          <w:sz w:val="20"/>
          <w:szCs w:val="20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 w:rsidRPr="00FE43AF">
        <w:rPr>
          <w:sz w:val="20"/>
          <w:szCs w:val="20"/>
        </w:rPr>
        <w:t xml:space="preserve">Еврейской автономной области </w:t>
      </w:r>
      <w:r w:rsidRPr="00FE43AF">
        <w:rPr>
          <w:sz w:val="20"/>
          <w:szCs w:val="20"/>
        </w:rPr>
        <w:br/>
        <w:t>в территориальный орган Минюста России для государственной регистрации.</w:t>
      </w:r>
    </w:p>
    <w:p w:rsidR="00FE43AF" w:rsidRPr="00FE43AF" w:rsidRDefault="00FE43AF" w:rsidP="00FE43AF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E43AF">
        <w:rPr>
          <w:sz w:val="20"/>
          <w:szCs w:val="20"/>
        </w:rPr>
        <w:t xml:space="preserve">3. Опубликовать зарегистрированное решение о внесении </w:t>
      </w:r>
      <w:r w:rsidRPr="00FE43AF">
        <w:rPr>
          <w:color w:val="000000"/>
          <w:sz w:val="20"/>
          <w:szCs w:val="20"/>
        </w:rPr>
        <w:t xml:space="preserve">изменений </w:t>
      </w:r>
      <w:r w:rsidRPr="00FE43AF">
        <w:rPr>
          <w:color w:val="000000"/>
          <w:sz w:val="20"/>
          <w:szCs w:val="20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FE43AF">
        <w:rPr>
          <w:color w:val="000000"/>
          <w:sz w:val="20"/>
          <w:szCs w:val="20"/>
        </w:rPr>
        <w:br/>
      </w:r>
      <w:r w:rsidRPr="00FE43AF">
        <w:rPr>
          <w:color w:val="000000"/>
          <w:sz w:val="20"/>
          <w:szCs w:val="20"/>
        </w:rPr>
        <w:lastRenderedPageBreak/>
        <w:t>в Информационном бюллетене Бирофельдского сельского поселения</w:t>
      </w:r>
      <w:r w:rsidRPr="00FE43AF">
        <w:rPr>
          <w:color w:val="000000"/>
          <w:sz w:val="20"/>
          <w:szCs w:val="20"/>
        </w:rPr>
        <w:br/>
      </w:r>
      <w:r w:rsidRPr="00FE43AF">
        <w:rPr>
          <w:sz w:val="20"/>
          <w:szCs w:val="20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FE43AF" w:rsidRPr="00FE43AF" w:rsidRDefault="00FE43AF" w:rsidP="00FE43AF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4. Настоящее решение вступает в силу после дня его официального опубликования, за исключением подпунктов 1.1.1 и 1.2.1 пункта 1 настоящего решения, которые вступают в силу с 01.01.2021 года.</w:t>
      </w:r>
    </w:p>
    <w:p w:rsidR="00FE43AF" w:rsidRPr="00FE43AF" w:rsidRDefault="00FE43AF" w:rsidP="00FE43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43AF">
        <w:rPr>
          <w:sz w:val="20"/>
          <w:szCs w:val="20"/>
        </w:rPr>
        <w:t>Глава сельского поселения –</w:t>
      </w:r>
    </w:p>
    <w:p w:rsidR="00FE43AF" w:rsidRPr="00FE43AF" w:rsidRDefault="00FE43AF" w:rsidP="00FE43AF">
      <w:pPr>
        <w:rPr>
          <w:sz w:val="20"/>
          <w:szCs w:val="20"/>
        </w:rPr>
      </w:pPr>
      <w:r w:rsidRPr="00FE43AF">
        <w:rPr>
          <w:sz w:val="20"/>
          <w:szCs w:val="20"/>
        </w:rPr>
        <w:t>председатель Собрания депутатов</w:t>
      </w:r>
      <w:r w:rsidRPr="00FE43AF">
        <w:rPr>
          <w:sz w:val="20"/>
          <w:szCs w:val="20"/>
        </w:rPr>
        <w:tab/>
        <w:t xml:space="preserve">                                                   М.Ю. Ворон</w:t>
      </w:r>
    </w:p>
    <w:p w:rsidR="00686512" w:rsidRPr="00686512" w:rsidRDefault="00686512" w:rsidP="006865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75F6B" w:rsidRPr="00686512" w:rsidRDefault="00775F6B" w:rsidP="00AD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AA7" w:rsidRPr="00686512" w:rsidRDefault="002A0AA7" w:rsidP="00AD5C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AA7" w:rsidRDefault="002A0AA7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6512" w:rsidRDefault="00686512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6512" w:rsidRDefault="00686512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D5C44" w:rsidRPr="0030072A" w:rsidRDefault="00980FEF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Инфор</w:t>
      </w:r>
      <w:r w:rsidR="00AD5C44" w:rsidRPr="0030072A">
        <w:rPr>
          <w:rFonts w:ascii="Times New Roman" w:hAnsi="Times New Roman" w:cs="Times New Roman"/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Главный редактор  Ворон Мария Юрьевна</w:t>
      </w:r>
    </w:p>
    <w:p w:rsidR="00B53ED9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 xml:space="preserve">Время подписания в печать  </w:t>
      </w:r>
      <w:r w:rsidR="008523B1">
        <w:rPr>
          <w:rFonts w:ascii="Times New Roman" w:hAnsi="Times New Roman" w:cs="Times New Roman"/>
          <w:sz w:val="16"/>
          <w:szCs w:val="16"/>
        </w:rPr>
        <w:t>22</w:t>
      </w:r>
      <w:r w:rsidR="002A0AA7">
        <w:rPr>
          <w:rFonts w:ascii="Times New Roman" w:hAnsi="Times New Roman" w:cs="Times New Roman"/>
          <w:sz w:val="16"/>
          <w:szCs w:val="16"/>
        </w:rPr>
        <w:t>.0</w:t>
      </w:r>
      <w:r w:rsidR="008523B1">
        <w:rPr>
          <w:rFonts w:ascii="Times New Roman" w:hAnsi="Times New Roman" w:cs="Times New Roman"/>
          <w:sz w:val="16"/>
          <w:szCs w:val="16"/>
        </w:rPr>
        <w:t>9</w:t>
      </w:r>
      <w:r w:rsidR="00C65BA5" w:rsidRPr="0030072A">
        <w:rPr>
          <w:rFonts w:ascii="Times New Roman" w:hAnsi="Times New Roman" w:cs="Times New Roman"/>
          <w:sz w:val="16"/>
          <w:szCs w:val="16"/>
        </w:rPr>
        <w:t>.2020</w:t>
      </w:r>
      <w:r w:rsidR="00DA6FE0" w:rsidRPr="0030072A">
        <w:rPr>
          <w:rFonts w:ascii="Times New Roman" w:hAnsi="Times New Roman" w:cs="Times New Roman"/>
          <w:sz w:val="16"/>
          <w:szCs w:val="16"/>
        </w:rPr>
        <w:t xml:space="preserve"> </w:t>
      </w:r>
      <w:r w:rsidRPr="0030072A">
        <w:rPr>
          <w:rFonts w:ascii="Times New Roman" w:hAnsi="Times New Roman" w:cs="Times New Roman"/>
          <w:sz w:val="16"/>
          <w:szCs w:val="16"/>
        </w:rPr>
        <w:t>15.00</w:t>
      </w:r>
      <w:r w:rsidR="00B53ED9" w:rsidRPr="0030072A">
        <w:rPr>
          <w:rFonts w:ascii="Times New Roman" w:hAnsi="Times New Roman" w:cs="Times New Roman"/>
          <w:sz w:val="16"/>
          <w:szCs w:val="16"/>
        </w:rPr>
        <w:t>. Тираж  - 6 экз. Распорстраняется бесплатно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>, 45</w:t>
      </w: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30072A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6F179E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30072A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2"/>
    <w:lvlOverride w:ilvl="0">
      <w:startOverride w:val="2"/>
    </w:lvlOverride>
  </w:num>
  <w:num w:numId="2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40EC9"/>
    <w:rsid w:val="00056B75"/>
    <w:rsid w:val="001355C6"/>
    <w:rsid w:val="00146E0C"/>
    <w:rsid w:val="00176A68"/>
    <w:rsid w:val="001C4A52"/>
    <w:rsid w:val="00200BC7"/>
    <w:rsid w:val="00242174"/>
    <w:rsid w:val="00267914"/>
    <w:rsid w:val="002A0AA7"/>
    <w:rsid w:val="002E40B6"/>
    <w:rsid w:val="002F49F1"/>
    <w:rsid w:val="0030072A"/>
    <w:rsid w:val="00361DF4"/>
    <w:rsid w:val="00367BA8"/>
    <w:rsid w:val="003F4991"/>
    <w:rsid w:val="00417646"/>
    <w:rsid w:val="00441098"/>
    <w:rsid w:val="0045287E"/>
    <w:rsid w:val="004C3493"/>
    <w:rsid w:val="004D5712"/>
    <w:rsid w:val="00507CD1"/>
    <w:rsid w:val="00525B9A"/>
    <w:rsid w:val="005A7E79"/>
    <w:rsid w:val="005C7A29"/>
    <w:rsid w:val="00603EFD"/>
    <w:rsid w:val="00625E69"/>
    <w:rsid w:val="00686512"/>
    <w:rsid w:val="006B6460"/>
    <w:rsid w:val="006F179E"/>
    <w:rsid w:val="007008D6"/>
    <w:rsid w:val="00722DB7"/>
    <w:rsid w:val="007238C7"/>
    <w:rsid w:val="00775F6B"/>
    <w:rsid w:val="00793B3A"/>
    <w:rsid w:val="007A7487"/>
    <w:rsid w:val="008523B1"/>
    <w:rsid w:val="0087021C"/>
    <w:rsid w:val="00916527"/>
    <w:rsid w:val="00980FEF"/>
    <w:rsid w:val="00A7489D"/>
    <w:rsid w:val="00AD5C44"/>
    <w:rsid w:val="00B53ED9"/>
    <w:rsid w:val="00B67AA0"/>
    <w:rsid w:val="00BA0DA9"/>
    <w:rsid w:val="00C65BA5"/>
    <w:rsid w:val="00C94F38"/>
    <w:rsid w:val="00CF3A86"/>
    <w:rsid w:val="00D80382"/>
    <w:rsid w:val="00DA6FE0"/>
    <w:rsid w:val="00E14398"/>
    <w:rsid w:val="00E17C9E"/>
    <w:rsid w:val="00E36464"/>
    <w:rsid w:val="00E64C28"/>
    <w:rsid w:val="00EF1AAE"/>
    <w:rsid w:val="00F038D7"/>
    <w:rsid w:val="00F57A95"/>
    <w:rsid w:val="00FD4D8B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200BC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web">
    <w:name w:val="normalweb"/>
    <w:basedOn w:val="a"/>
    <w:uiPriority w:val="99"/>
    <w:rsid w:val="0020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87021C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f0">
    <w:name w:val="Без интервала Знак"/>
    <w:link w:val="af"/>
    <w:locked/>
    <w:rsid w:val="0087021C"/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94</Pages>
  <Words>13152</Words>
  <Characters>74972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2020-10-30T02:34:00Z</cp:lastPrinted>
  <dcterms:created xsi:type="dcterms:W3CDTF">2020-09-23T05:40:00Z</dcterms:created>
  <dcterms:modified xsi:type="dcterms:W3CDTF">2020-10-30T02:34:00Z</dcterms:modified>
</cp:coreProperties>
</file>