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00" w:rsidRDefault="00F47A00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F47A00" w:rsidP="003406C1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3406C1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="003406C1" w:rsidRPr="008039B7">
        <w:rPr>
          <w:sz w:val="28"/>
          <w:szCs w:val="28"/>
        </w:rPr>
        <w:t xml:space="preserve">                             </w:t>
      </w:r>
      <w:r w:rsidR="003406C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№ 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20152E" w:rsidRPr="009A08BC" w:rsidRDefault="0020152E" w:rsidP="002C4BDA">
      <w:pPr>
        <w:jc w:val="both"/>
        <w:rPr>
          <w:sz w:val="28"/>
          <w:szCs w:val="28"/>
        </w:rPr>
      </w:pPr>
      <w:r w:rsidRPr="009A08BC">
        <w:rPr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</w:p>
    <w:p w:rsidR="0020152E" w:rsidRPr="009A08BC" w:rsidRDefault="0020152E" w:rsidP="002C4BDA">
      <w:pPr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В целях приведения </w:t>
      </w:r>
      <w:hyperlink r:id="rId5" w:history="1">
        <w:r w:rsidRPr="009A08BC">
          <w:rPr>
            <w:sz w:val="28"/>
            <w:szCs w:val="28"/>
          </w:rPr>
          <w:t>Устава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«Бирофельдскоесельское поселение» Биробиджанского муниципального района Еврейской автономной области в соответствие с действующим законодательством Собрание депутатов сельского поселения</w:t>
      </w: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1. Провести </w:t>
      </w:r>
      <w:r w:rsidR="00F47A00">
        <w:rPr>
          <w:sz w:val="28"/>
          <w:szCs w:val="28"/>
        </w:rPr>
        <w:t>09 октября</w:t>
      </w:r>
      <w:r w:rsidR="00F45F81" w:rsidRPr="0029664A">
        <w:rPr>
          <w:sz w:val="28"/>
          <w:szCs w:val="28"/>
        </w:rPr>
        <w:t xml:space="preserve"> 2020 года</w:t>
      </w:r>
      <w:r w:rsidRPr="00F45F81">
        <w:rPr>
          <w:sz w:val="28"/>
          <w:szCs w:val="28"/>
        </w:rPr>
        <w:t xml:space="preserve">публичные </w:t>
      </w:r>
      <w:r w:rsidRPr="009A08BC">
        <w:rPr>
          <w:sz w:val="28"/>
          <w:szCs w:val="28"/>
        </w:rPr>
        <w:t xml:space="preserve">слушания по прилагаемому проекту решения Собрания депутатов «О внесении изменений в </w:t>
      </w:r>
      <w:hyperlink r:id="rId6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2. Утвердить прилагаемый Порядок учета предложений по проекту решения Собрания депутатов «О внесении изменений в </w:t>
      </w:r>
      <w:hyperlink r:id="rId7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1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3. Утвердить прилагаемый состав комиссии по организации и проведению публичных слушаний по </w:t>
      </w:r>
      <w:r w:rsidRPr="009A08BC">
        <w:rPr>
          <w:sz w:val="28"/>
          <w:szCs w:val="28"/>
          <w:lang w:val="en-US"/>
        </w:rPr>
        <w:t> </w:t>
      </w:r>
      <w:r w:rsidRPr="009A08BC">
        <w:rPr>
          <w:sz w:val="28"/>
          <w:szCs w:val="28"/>
        </w:rPr>
        <w:t xml:space="preserve">проекту решения Собрания депутатов «О внесении изменений в </w:t>
      </w:r>
      <w:hyperlink r:id="rId8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2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4. Опубликовать результаты публичных слушаний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9A08BC" w:rsidRPr="005C3D7D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Настоящее решение опубликовать в Информационном бюллетене Бирофельдского сельского поселения не </w:t>
      </w:r>
      <w:r w:rsidRPr="007C39DB">
        <w:rPr>
          <w:sz w:val="28"/>
          <w:szCs w:val="28"/>
        </w:rPr>
        <w:t xml:space="preserve">позднее </w:t>
      </w:r>
      <w:r w:rsidR="00F47A00">
        <w:rPr>
          <w:sz w:val="28"/>
          <w:szCs w:val="28"/>
        </w:rPr>
        <w:t>07 сентября</w:t>
      </w:r>
      <w:r w:rsidR="007C39DB" w:rsidRPr="005C3D7D">
        <w:rPr>
          <w:sz w:val="28"/>
          <w:szCs w:val="28"/>
        </w:rPr>
        <w:t xml:space="preserve"> 2020</w:t>
      </w:r>
      <w:r w:rsidRPr="005C3D7D">
        <w:rPr>
          <w:sz w:val="28"/>
          <w:szCs w:val="28"/>
        </w:rPr>
        <w:t xml:space="preserve"> года.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39DB">
        <w:rPr>
          <w:sz w:val="28"/>
          <w:szCs w:val="28"/>
        </w:rPr>
        <w:t xml:space="preserve">6. Контроль за исполнением настоящего решения </w:t>
      </w:r>
      <w:r w:rsidRPr="009A08BC">
        <w:rPr>
          <w:sz w:val="28"/>
          <w:szCs w:val="28"/>
        </w:rPr>
        <w:t>возложить на постоянную комиссию Собрания депутатов по регламенту и депутатской этике (Еременко Н.В.).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7. Настоящее решение вступает в силу после дня его официального опубликования.</w:t>
      </w:r>
    </w:p>
    <w:p w:rsidR="0020152E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P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621" w:rsidRDefault="00842621" w:rsidP="00842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20152E" w:rsidRPr="009A08BC" w:rsidRDefault="00842621" w:rsidP="00842621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М.Ю. Ворон</w:t>
      </w: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81" w:rsidRDefault="00F45F81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lastRenderedPageBreak/>
        <w:t>ПРИЛОЖЕНИЕ № 1</w:t>
      </w: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к решению Собрания депутатов</w:t>
      </w: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9A08BC" w:rsidRPr="009A08BC" w:rsidRDefault="009A08BC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 xml:space="preserve">от </w:t>
      </w:r>
      <w:r w:rsidR="00F47A00">
        <w:t xml:space="preserve">..2020 № </w:t>
      </w: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ПОРЯДОК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учета предложений по проекту решения Собрания депутатов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«О внесении изменений в Устав муниципального образования «Бирофельдское сельское поселение» Биробиджанского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муниципального района Еврейской автономной области </w:t>
      </w:r>
    </w:p>
    <w:p w:rsidR="0020152E" w:rsidRP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и участия граждан в его обсуждении</w:t>
      </w:r>
    </w:p>
    <w:p w:rsidR="004B6E2A" w:rsidRPr="009A08BC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1. Организация по подготовке и проведению публичных слушаний возлагается на рабочую комиссию по проведению публичных слушаний (далее -</w:t>
      </w:r>
      <w:r w:rsidR="004B6E2A">
        <w:rPr>
          <w:sz w:val="28"/>
          <w:szCs w:val="28"/>
        </w:rPr>
        <w:t xml:space="preserve"> К</w:t>
      </w:r>
      <w:r w:rsidRPr="009A08BC">
        <w:rPr>
          <w:sz w:val="28"/>
          <w:szCs w:val="28"/>
        </w:rPr>
        <w:t xml:space="preserve">омиссия), образованную Собранием депутатов. </w:t>
      </w:r>
    </w:p>
    <w:p w:rsidR="009A08BC" w:rsidRPr="009A08BC" w:rsidRDefault="009A08BC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2</w:t>
      </w:r>
      <w:r w:rsidR="0020152E" w:rsidRPr="009A08BC">
        <w:rPr>
          <w:sz w:val="28"/>
          <w:szCs w:val="28"/>
        </w:rPr>
        <w:t xml:space="preserve">. Предложения и замечания граждан принимаются в устной или письменной форме в администрации муниципального образования «Бирофельдское сельское поселение» </w:t>
      </w:r>
      <w:r w:rsidR="004B6E2A" w:rsidRPr="009A08BC">
        <w:rPr>
          <w:sz w:val="28"/>
          <w:szCs w:val="28"/>
        </w:rPr>
        <w:t xml:space="preserve">Биробиджанского муниципального района Еврейской автономной области </w:t>
      </w:r>
      <w:r w:rsidR="0020152E" w:rsidRPr="009A08BC">
        <w:rPr>
          <w:sz w:val="28"/>
          <w:szCs w:val="28"/>
        </w:rPr>
        <w:t xml:space="preserve">по адресу: </w:t>
      </w:r>
      <w:r w:rsidR="004B6E2A">
        <w:rPr>
          <w:sz w:val="28"/>
          <w:szCs w:val="28"/>
        </w:rPr>
        <w:t xml:space="preserve">Еврейская автономная областьБиробиджанский район, </w:t>
      </w:r>
      <w:r w:rsidR="0020152E" w:rsidRPr="009A08BC">
        <w:rPr>
          <w:sz w:val="28"/>
          <w:szCs w:val="28"/>
        </w:rPr>
        <w:t>с. Бирофельд ул. Центральная № 45, начиная со дня опубликования проекта и заканчивая днем, предшествующим дню проведения публичных слушаний.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Указанные предложения и замечания регистрируютс</w:t>
      </w:r>
      <w:r w:rsidR="004B6E2A">
        <w:rPr>
          <w:sz w:val="28"/>
          <w:szCs w:val="28"/>
        </w:rPr>
        <w:t>я и передаются на рассмотрение К</w:t>
      </w:r>
      <w:r w:rsidRPr="009A08BC">
        <w:rPr>
          <w:sz w:val="28"/>
          <w:szCs w:val="28"/>
        </w:rPr>
        <w:t>омиссии по организации и проведению публичн</w:t>
      </w:r>
      <w:r w:rsidR="004B6E2A">
        <w:rPr>
          <w:sz w:val="28"/>
          <w:szCs w:val="28"/>
        </w:rPr>
        <w:t>ых слушаний по проекту решения «О</w:t>
      </w:r>
      <w:r w:rsidRPr="009A08BC">
        <w:rPr>
          <w:sz w:val="28"/>
          <w:szCs w:val="28"/>
        </w:rPr>
        <w:t xml:space="preserve">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3. В предложениях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граждане указывают контактную информацию (фамилия, имя, отчество, место жительства, телефон, место работы или учебы).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4. Комиссия рассматривает поступающие предложения и готовит заключение на каждое предложение.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По истечении срока приема предложений граждан по проекту решения Собрания депутатов «О внесении изменений в Устав муниципального образования </w:t>
      </w:r>
      <w:r w:rsidR="009A08BC" w:rsidRPr="009A08BC">
        <w:rPr>
          <w:sz w:val="28"/>
          <w:szCs w:val="28"/>
        </w:rPr>
        <w:t>«Бирофельдское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4B6E2A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6. Публичные слушания </w:t>
      </w:r>
      <w:r w:rsidR="009A08BC" w:rsidRPr="00546004">
        <w:rPr>
          <w:sz w:val="28"/>
          <w:szCs w:val="28"/>
        </w:rPr>
        <w:t xml:space="preserve">проводятся </w:t>
      </w:r>
      <w:r w:rsidR="00F47A00">
        <w:rPr>
          <w:sz w:val="28"/>
          <w:szCs w:val="28"/>
        </w:rPr>
        <w:t>09 октября</w:t>
      </w:r>
      <w:r w:rsidR="005C3D7D" w:rsidRPr="00546004">
        <w:rPr>
          <w:sz w:val="28"/>
          <w:szCs w:val="28"/>
        </w:rPr>
        <w:t xml:space="preserve"> 2020</w:t>
      </w:r>
      <w:r w:rsidRPr="009A08BC">
        <w:rPr>
          <w:sz w:val="28"/>
          <w:szCs w:val="28"/>
        </w:rPr>
        <w:t>года</w:t>
      </w:r>
      <w:r w:rsidR="004B6E2A">
        <w:rPr>
          <w:sz w:val="28"/>
          <w:szCs w:val="28"/>
        </w:rPr>
        <w:t>:</w:t>
      </w:r>
    </w:p>
    <w:p w:rsidR="007177D4" w:rsidRDefault="004B6E2A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вадминистрации</w:t>
      </w:r>
      <w:r w:rsidRPr="009A08BC">
        <w:rPr>
          <w:sz w:val="28"/>
          <w:szCs w:val="28"/>
        </w:rPr>
        <w:t xml:space="preserve"> Бирофельд</w:t>
      </w:r>
      <w:r>
        <w:rPr>
          <w:sz w:val="28"/>
          <w:szCs w:val="28"/>
        </w:rPr>
        <w:t>ского</w:t>
      </w:r>
      <w:r w:rsidRPr="009A08BC">
        <w:rPr>
          <w:sz w:val="28"/>
          <w:szCs w:val="28"/>
        </w:rPr>
        <w:t xml:space="preserve"> сельского поселения </w:t>
      </w:r>
      <w:r w:rsidR="0020152E" w:rsidRPr="009A08BC">
        <w:rPr>
          <w:sz w:val="28"/>
          <w:szCs w:val="28"/>
        </w:rPr>
        <w:t xml:space="preserve">в 10-00 </w:t>
      </w:r>
      <w:r w:rsidR="007177D4">
        <w:rPr>
          <w:sz w:val="28"/>
          <w:szCs w:val="28"/>
        </w:rPr>
        <w:t>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A08BC">
        <w:rPr>
          <w:sz w:val="28"/>
          <w:szCs w:val="28"/>
        </w:rPr>
        <w:t>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Pr="009A08BC">
        <w:rPr>
          <w:sz w:val="28"/>
          <w:szCs w:val="28"/>
        </w:rPr>
        <w:t xml:space="preserve"> Алексеевка</w:t>
      </w:r>
      <w:r>
        <w:rPr>
          <w:sz w:val="28"/>
          <w:szCs w:val="28"/>
        </w:rPr>
        <w:t>в 11-00 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="0020152E" w:rsidRPr="009A08BC">
        <w:rPr>
          <w:sz w:val="28"/>
          <w:szCs w:val="28"/>
        </w:rPr>
        <w:t xml:space="preserve">Опытное поле </w:t>
      </w:r>
      <w:r>
        <w:rPr>
          <w:sz w:val="28"/>
          <w:szCs w:val="28"/>
        </w:rPr>
        <w:t>в 12-00 часов;</w:t>
      </w:r>
    </w:p>
    <w:p w:rsidR="0020152E" w:rsidRPr="009A08BC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села </w:t>
      </w:r>
      <w:r w:rsidR="0020152E" w:rsidRPr="009A08BC">
        <w:rPr>
          <w:sz w:val="28"/>
          <w:szCs w:val="28"/>
        </w:rPr>
        <w:t>Красивое в 13-30 часов.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7. При проведении публичных слушаний каждый гражданин, внесший предложение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7177D4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Результаты голосования граждан по проекту решения Собрания депутатов «О внесении изменений в Устав муниципального </w:t>
      </w:r>
      <w:r w:rsidR="009A08BC" w:rsidRPr="009A08BC">
        <w:rPr>
          <w:sz w:val="28"/>
          <w:szCs w:val="28"/>
        </w:rPr>
        <w:t>образования «</w:t>
      </w:r>
      <w:r w:rsidRPr="009A08BC">
        <w:rPr>
          <w:sz w:val="28"/>
          <w:szCs w:val="28"/>
        </w:rPr>
        <w:t>Бирофельдское сельское поселение» Биробиджанского муниципального района Еврейской автономной области</w:t>
      </w:r>
      <w:r w:rsidR="00C87B67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публикуются в средствах массовой информации отдельно по каждому населенному пункту.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9. Решение по результатам слушаний оформляется протоколом, который подписывается </w:t>
      </w:r>
      <w:r w:rsidR="00C87B67">
        <w:rPr>
          <w:sz w:val="28"/>
          <w:szCs w:val="28"/>
        </w:rPr>
        <w:t>членами Комиссии</w:t>
      </w:r>
      <w:r w:rsidRPr="009A08BC">
        <w:rPr>
          <w:sz w:val="28"/>
          <w:szCs w:val="28"/>
        </w:rPr>
        <w:t xml:space="preserve"> и передается в Собрание депутатов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lastRenderedPageBreak/>
        <w:t>ПРИЛОЖЕНИЕ № 2</w:t>
      </w: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к решению Собрания депутатов</w:t>
      </w: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3406C1" w:rsidRPr="009A08BC" w:rsidRDefault="00F47A00" w:rsidP="003406C1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 xml:space="preserve">от ..2020 № </w:t>
      </w: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20152E" w:rsidRDefault="0020152E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6E2A" w:rsidRPr="009A08BC" w:rsidRDefault="004B6E2A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08BC" w:rsidRPr="004B6E2A" w:rsidRDefault="004B6E2A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СОСТАВ КОМИССИИ</w:t>
      </w:r>
    </w:p>
    <w:p w:rsid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по организации и проведению публичных слушаний по проекту </w:t>
      </w:r>
    </w:p>
    <w:p w:rsidR="0020152E" w:rsidRP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решения Собрания депутатов «О внесении изменений в Устав муниципального образования «Бирофельдское сельское </w:t>
      </w:r>
      <w:r w:rsidR="00C87B67" w:rsidRPr="004B6E2A">
        <w:rPr>
          <w:b/>
          <w:sz w:val="28"/>
          <w:szCs w:val="28"/>
        </w:rPr>
        <w:t>поселение» Биробиджанского</w:t>
      </w:r>
      <w:r w:rsidRPr="004B6E2A">
        <w:rPr>
          <w:b/>
          <w:sz w:val="28"/>
          <w:szCs w:val="28"/>
        </w:rPr>
        <w:t xml:space="preserve"> муниципального райо</w:t>
      </w:r>
      <w:r w:rsidR="004B6E2A">
        <w:rPr>
          <w:b/>
          <w:sz w:val="28"/>
          <w:szCs w:val="28"/>
        </w:rPr>
        <w:t>на Еврейской автономной области</w:t>
      </w:r>
    </w:p>
    <w:p w:rsidR="004B6E2A" w:rsidRPr="004B6E2A" w:rsidRDefault="004B6E2A" w:rsidP="002C4B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1. Ворон М.Ю. 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глава сельского поселения, председатель комиссии</w:t>
      </w: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2.  Сурова О.Ю.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 xml:space="preserve"> заместитель председателя Собрания депутатов</w:t>
      </w:r>
    </w:p>
    <w:p w:rsidR="004B6E2A" w:rsidRDefault="004B6E2A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Члены комиссии: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3. </w:t>
      </w:r>
      <w:r w:rsidR="004B6E2A">
        <w:rPr>
          <w:sz w:val="28"/>
          <w:szCs w:val="28"/>
        </w:rPr>
        <w:t xml:space="preserve">Еременко Н.В. </w:t>
      </w:r>
      <w:r w:rsidRPr="009A08BC">
        <w:rPr>
          <w:sz w:val="28"/>
          <w:szCs w:val="28"/>
        </w:rPr>
        <w:t>– депутат от избирательного округа № 5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4. Мастицкая В.В. 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7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5</w:t>
      </w:r>
      <w:r w:rsidR="009A08BC" w:rsidRPr="009A08BC">
        <w:rPr>
          <w:sz w:val="28"/>
          <w:szCs w:val="28"/>
        </w:rPr>
        <w:t xml:space="preserve">. </w:t>
      </w:r>
      <w:r w:rsidRPr="009A08BC">
        <w:rPr>
          <w:sz w:val="28"/>
          <w:szCs w:val="28"/>
        </w:rPr>
        <w:t>Телегина Л.С.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10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Pr="009A08BC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ПРОЕКТ</w:t>
      </w:r>
    </w:p>
    <w:p w:rsidR="00F47A00" w:rsidRDefault="00F47A00" w:rsidP="00F47A0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F47A00" w:rsidRDefault="00F47A00" w:rsidP="00F47A0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«___»_____2020                                                                                                      № 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pStyle w:val="a3"/>
        <w:spacing w:before="0" w:beforeAutospacing="0" w:after="0" w:afterAutospacing="0"/>
        <w:ind w:right="-2"/>
        <w:jc w:val="both"/>
      </w:pPr>
      <w: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F47A00" w:rsidRDefault="00F47A00" w:rsidP="00F47A00">
      <w:pPr>
        <w:pStyle w:val="a3"/>
        <w:spacing w:before="0" w:beforeAutospacing="0" w:after="0" w:afterAutospacing="0"/>
        <w:ind w:right="-2"/>
        <w:jc w:val="both"/>
        <w:rPr>
          <w:bCs/>
        </w:rPr>
      </w:pPr>
    </w:p>
    <w:p w:rsidR="00F47A00" w:rsidRDefault="00F47A00" w:rsidP="00F47A00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Бирофельдского сельского поселения Биробиджанского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области, Собрание депутатов сельского поселения</w:t>
      </w:r>
    </w:p>
    <w:p w:rsidR="00F47A00" w:rsidRDefault="00F47A00" w:rsidP="00F47A00">
      <w:pPr>
        <w:pStyle w:val="a3"/>
        <w:spacing w:before="0" w:beforeAutospacing="0" w:after="0" w:afterAutospacing="0"/>
        <w:jc w:val="both"/>
      </w:pPr>
      <w:r>
        <w:t>РЕШИЛО:</w:t>
      </w:r>
    </w:p>
    <w:p w:rsidR="00F47A00" w:rsidRDefault="00F47A00" w:rsidP="00F47A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 № 15  (с изменениями и дополнениями в редакции решений Собрания депутатов Бирофельдского сельского поселения от 14.04.2006 № 55, от 01.06.2007 № 125, от 20.02.2008 № 179, от  15.08.2008                         № 246, от 19.02.2009 № 58, от 21.04.2009 № 71, от 21.07.2009 № 100, от 26.11.2009 № 124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28.12.2009 № 135, от 29.03.2010 № 158, от 25.05.2010 № 176,                             от 28.07.2010 № 182, от 28.09.2010 № 190, от 27.12.2010 № 216, от 25.02.2011                № 222, от 08.06.2011 № 260, от 23.09.2011 № 281, от 31.10.2011 № 287,                     от 31.01.2012 № 311, от 23.03.2012 № 328, от 26.04.2012 № 334, от 27.08.2012                   № 362, от 03.10.2012 № 372, от 30.05.2013 № 434, от 24.10.2013 № 15,                                        от 21.02.2014 № 50, от 01.04.2014 № 65, от 23.05.2014 № 77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30.07.2014 № 86,                 от 20.11.2014 № 115, от 20.02.2015 №  143, от 30.03.2015 № 169, от 23.09.2015                  № 200, от 26.11.2015 № 215, от 28.12.2015 № 225, от 28.03.2016 № 238,                               от 27.02.2017 № 314, от 08.09.2017 № 359, от  23.07.2018 № 425, от 15.09.2018                 № 438, от 19.07.2019 № 46, от 12.02.2020 № 77), следующие изменения:</w:t>
      </w:r>
      <w:proofErr w:type="gramEnd"/>
    </w:p>
    <w:p w:rsidR="00F47A00" w:rsidRDefault="00F47A00" w:rsidP="00F47A00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Пункт 1 статьи 23.1 дополнить подпунктом 1.8 следующего содержания:</w:t>
      </w:r>
    </w:p>
    <w:p w:rsidR="00F47A00" w:rsidRDefault="00F47A00" w:rsidP="00F47A00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«Депутату Собрания депутатов для осуществления своих  полномочий на непостоянной основе предоставляется 3 рабочих дня в месяц и гарантируется сохранение места работы (должности), в соответствии с Законом Еврейской автономной области от 30.05.2008 № 378-ОЗ «О гарантиях </w:t>
      </w:r>
      <w:proofErr w:type="gramStart"/>
      <w:r>
        <w:rPr>
          <w:sz w:val="28"/>
          <w:szCs w:val="28"/>
        </w:rPr>
        <w:t>осуществления полномочий депутата представительного органа муниципального образования Еврейской автономной области</w:t>
      </w:r>
      <w:proofErr w:type="gramEnd"/>
      <w:r>
        <w:rPr>
          <w:sz w:val="28"/>
          <w:szCs w:val="28"/>
        </w:rPr>
        <w:t>».».</w:t>
      </w:r>
    </w:p>
    <w:p w:rsidR="00F47A00" w:rsidRDefault="00F47A00" w:rsidP="00F47A0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>
        <w:rPr>
          <w:sz w:val="28"/>
          <w:szCs w:val="28"/>
        </w:rPr>
        <w:t>Еврейской автономной области в территориальный орган Минюста России для государственной регистрации.</w:t>
      </w:r>
    </w:p>
    <w:p w:rsidR="00F47A00" w:rsidRDefault="00F47A00" w:rsidP="00F47A0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>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в Информационном бюллетене Бирофельдского сельского поселения.</w:t>
      </w:r>
    </w:p>
    <w:p w:rsidR="00F47A00" w:rsidRDefault="00F47A00" w:rsidP="00F47A0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Настоящее решение вступает в силу после дня его официального опубликования.</w:t>
      </w:r>
    </w:p>
    <w:p w:rsidR="00F47A00" w:rsidRDefault="00F47A00" w:rsidP="00F47A00">
      <w:pPr>
        <w:ind w:left="4" w:right="11" w:firstLine="847"/>
        <w:jc w:val="both"/>
        <w:rPr>
          <w:sz w:val="28"/>
          <w:szCs w:val="28"/>
        </w:rPr>
      </w:pPr>
    </w:p>
    <w:p w:rsidR="00F47A00" w:rsidRDefault="00F47A00" w:rsidP="00F47A00">
      <w:pPr>
        <w:ind w:left="4" w:right="11" w:firstLine="847"/>
        <w:jc w:val="both"/>
        <w:rPr>
          <w:sz w:val="28"/>
          <w:szCs w:val="28"/>
        </w:rPr>
      </w:pPr>
    </w:p>
    <w:p w:rsidR="00F47A00" w:rsidRDefault="00F47A00" w:rsidP="00F4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F47A00" w:rsidRDefault="00F47A00" w:rsidP="00F47A00"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            М.Ю. Ворон</w:t>
      </w:r>
    </w:p>
    <w:p w:rsidR="00F47A00" w:rsidRPr="008F2108" w:rsidRDefault="00F47A00" w:rsidP="00F47A00"/>
    <w:p w:rsidR="00C0492F" w:rsidRDefault="00C0492F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C0492F" w:rsidSect="003F3EEA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2BF"/>
    <w:multiLevelType w:val="hybridMultilevel"/>
    <w:tmpl w:val="F5183C92"/>
    <w:lvl w:ilvl="0" w:tplc="F8D80464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227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C1C5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E7C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E2B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A53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29CE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4D3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E47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7F0938"/>
    <w:multiLevelType w:val="hybridMultilevel"/>
    <w:tmpl w:val="AB067DC4"/>
    <w:lvl w:ilvl="0" w:tplc="58E24DCC">
      <w:start w:val="4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E29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044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C85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4A6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26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871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441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4E3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83829"/>
    <w:multiLevelType w:val="hybridMultilevel"/>
    <w:tmpl w:val="6368FCBE"/>
    <w:lvl w:ilvl="0" w:tplc="AC220B9C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6C0B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A44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C09D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221F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A96A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8D1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D7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660C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B93E8A"/>
    <w:multiLevelType w:val="hybridMultilevel"/>
    <w:tmpl w:val="D25EE160"/>
    <w:lvl w:ilvl="0" w:tplc="BB786668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BEA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177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CF9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87CA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B4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6DE7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4CD2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8AA1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80584E"/>
    <w:multiLevelType w:val="multilevel"/>
    <w:tmpl w:val="F40E693C"/>
    <w:lvl w:ilvl="0">
      <w:start w:val="1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832923"/>
    <w:multiLevelType w:val="hybridMultilevel"/>
    <w:tmpl w:val="9A60EC4C"/>
    <w:lvl w:ilvl="0" w:tplc="CC86CDAE">
      <w:start w:val="1"/>
      <w:numFmt w:val="decimal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2C92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AB85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8F4A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21D5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086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2F0B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8775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8E9D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074FF"/>
    <w:multiLevelType w:val="hybridMultilevel"/>
    <w:tmpl w:val="5F0837EE"/>
    <w:lvl w:ilvl="0" w:tplc="29DA09BE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80C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C779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83C2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07D0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8397C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C049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97B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EA1F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F302D"/>
    <w:multiLevelType w:val="hybridMultilevel"/>
    <w:tmpl w:val="BA42E9B8"/>
    <w:lvl w:ilvl="0" w:tplc="D56AE77A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881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E0D5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ACEE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2CB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2F4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A50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65AC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6D7B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8F7174"/>
    <w:multiLevelType w:val="hybridMultilevel"/>
    <w:tmpl w:val="6AE67D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138DB"/>
    <w:multiLevelType w:val="hybridMultilevel"/>
    <w:tmpl w:val="2B7C7CDA"/>
    <w:lvl w:ilvl="0" w:tplc="0FC2C9F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D6E0D"/>
    <w:multiLevelType w:val="hybridMultilevel"/>
    <w:tmpl w:val="6922A16E"/>
    <w:lvl w:ilvl="0" w:tplc="88EC2A8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6EED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E4E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4C14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4739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27D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44EB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E508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29B3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355DF"/>
    <w:rsid w:val="001305EF"/>
    <w:rsid w:val="001C5FDB"/>
    <w:rsid w:val="0020152E"/>
    <w:rsid w:val="00227A43"/>
    <w:rsid w:val="002659E3"/>
    <w:rsid w:val="00270D32"/>
    <w:rsid w:val="00277091"/>
    <w:rsid w:val="0029664A"/>
    <w:rsid w:val="002B386C"/>
    <w:rsid w:val="002C4BDA"/>
    <w:rsid w:val="00305412"/>
    <w:rsid w:val="003406C1"/>
    <w:rsid w:val="00345927"/>
    <w:rsid w:val="00370005"/>
    <w:rsid w:val="00373AF6"/>
    <w:rsid w:val="003B0F55"/>
    <w:rsid w:val="003F3EEA"/>
    <w:rsid w:val="00407FD9"/>
    <w:rsid w:val="004936F1"/>
    <w:rsid w:val="004B551F"/>
    <w:rsid w:val="004B6E2A"/>
    <w:rsid w:val="004C6969"/>
    <w:rsid w:val="004E085A"/>
    <w:rsid w:val="0052093B"/>
    <w:rsid w:val="00546004"/>
    <w:rsid w:val="005B51E7"/>
    <w:rsid w:val="005C3D7D"/>
    <w:rsid w:val="005E51A4"/>
    <w:rsid w:val="00643FA3"/>
    <w:rsid w:val="00661CA1"/>
    <w:rsid w:val="006B68DD"/>
    <w:rsid w:val="006E49A4"/>
    <w:rsid w:val="007177D4"/>
    <w:rsid w:val="007C39DB"/>
    <w:rsid w:val="007C4545"/>
    <w:rsid w:val="00842621"/>
    <w:rsid w:val="00886F89"/>
    <w:rsid w:val="008878B6"/>
    <w:rsid w:val="009311AB"/>
    <w:rsid w:val="009720EF"/>
    <w:rsid w:val="009A08BC"/>
    <w:rsid w:val="009A68B1"/>
    <w:rsid w:val="009E15B4"/>
    <w:rsid w:val="009E2FF2"/>
    <w:rsid w:val="00AA28FB"/>
    <w:rsid w:val="00B355DF"/>
    <w:rsid w:val="00B67321"/>
    <w:rsid w:val="00B72846"/>
    <w:rsid w:val="00B964DB"/>
    <w:rsid w:val="00C0492F"/>
    <w:rsid w:val="00C87B67"/>
    <w:rsid w:val="00CC22B7"/>
    <w:rsid w:val="00CE7817"/>
    <w:rsid w:val="00D30D47"/>
    <w:rsid w:val="00D5635F"/>
    <w:rsid w:val="00D717C4"/>
    <w:rsid w:val="00DC07EC"/>
    <w:rsid w:val="00DC2DE8"/>
    <w:rsid w:val="00DF04C1"/>
    <w:rsid w:val="00DF69DD"/>
    <w:rsid w:val="00E611FA"/>
    <w:rsid w:val="00F32208"/>
    <w:rsid w:val="00F45F81"/>
    <w:rsid w:val="00F47A00"/>
    <w:rsid w:val="00FB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2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52E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20152E"/>
    <w:pPr>
      <w:ind w:firstLine="567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1305EF"/>
    <w:pPr>
      <w:ind w:left="720"/>
      <w:contextualSpacing/>
    </w:pPr>
  </w:style>
  <w:style w:type="character" w:customStyle="1" w:styleId="1">
    <w:name w:val="Гиперссылка1"/>
    <w:basedOn w:val="a0"/>
    <w:rsid w:val="00DF69DD"/>
  </w:style>
  <w:style w:type="paragraph" w:customStyle="1" w:styleId="normalweb">
    <w:name w:val="normalweb"/>
    <w:basedOn w:val="a"/>
    <w:uiPriority w:val="99"/>
    <w:rsid w:val="002770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26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0008&amp;prevDoc=517507456&amp;mark=00000000000000000000000000000000000000000000000000CFC1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&amp;nd=517500008&amp;prevDoc=517507456&amp;mark=00000000000000000000000000000000000000000000000000CFC1IC" TargetMode="External"/><Relationship Id="rId5" Type="http://schemas.openxmlformats.org/officeDocument/2006/relationships/hyperlink" Target="http://npa.eao.ru/law?d&amp;nd=517500008&amp;prevDoc=517507456&amp;mark=00000000000000000000000000000000000000000000000000CFC1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Ремизик</dc:creator>
  <cp:lastModifiedBy>Дмитрий Каленюк</cp:lastModifiedBy>
  <cp:revision>2</cp:revision>
  <cp:lastPrinted>2020-01-09T03:26:00Z</cp:lastPrinted>
  <dcterms:created xsi:type="dcterms:W3CDTF">2020-09-07T00:12:00Z</dcterms:created>
  <dcterms:modified xsi:type="dcterms:W3CDTF">2020-09-07T00:12:00Z</dcterms:modified>
</cp:coreProperties>
</file>