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E4" w:rsidRPr="00EB4E5D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 xml:space="preserve">Генеральная прокуратура </w:t>
      </w:r>
    </w:p>
    <w:p w:rsidR="00BF48F7" w:rsidRPr="00EB4E5D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F52E4" w:rsidRPr="00EB4E5D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52E4" w:rsidRPr="00EB4E5D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 xml:space="preserve">Амурская бассейновая </w:t>
      </w:r>
    </w:p>
    <w:p w:rsidR="008003B4" w:rsidRPr="00EB4E5D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EF52E4" w:rsidRPr="00EB4E5D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16FE" w:rsidRPr="00BA2F9F" w:rsidRDefault="006816FE" w:rsidP="006816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2F9F">
        <w:rPr>
          <w:rFonts w:ascii="Times New Roman" w:hAnsi="Times New Roman" w:cs="Times New Roman"/>
          <w:sz w:val="28"/>
          <w:szCs w:val="28"/>
        </w:rPr>
        <w:t>Биробиджанская межрайонная природоохранная прокуратура</w:t>
      </w:r>
    </w:p>
    <w:p w:rsidR="008003B4" w:rsidRDefault="008003B4" w:rsidP="00EF52E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37A1C" w:rsidRPr="00EF52E4" w:rsidRDefault="00537A1C" w:rsidP="00EF52E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37A1C" w:rsidRPr="00BA2F9F" w:rsidRDefault="00BA2F9F" w:rsidP="00537A1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Правовой р</w:t>
      </w:r>
      <w:r w:rsidR="00537A1C" w:rsidRPr="00BA2F9F">
        <w:rPr>
          <w:rFonts w:ascii="Times New Roman" w:hAnsi="Times New Roman" w:cs="Times New Roman"/>
          <w:b/>
          <w:sz w:val="28"/>
          <w:szCs w:val="28"/>
        </w:rPr>
        <w:t xml:space="preserve">ежим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proofErr w:type="spellStart"/>
      <w:r w:rsidR="00537A1C" w:rsidRPr="00BA2F9F">
        <w:rPr>
          <w:rFonts w:ascii="Times New Roman" w:hAnsi="Times New Roman" w:cs="Times New Roman"/>
          <w:b/>
          <w:sz w:val="28"/>
          <w:szCs w:val="28"/>
        </w:rPr>
        <w:t>водоохранных</w:t>
      </w:r>
      <w:proofErr w:type="spellEnd"/>
      <w:r w:rsidR="00537A1C" w:rsidRPr="00BA2F9F">
        <w:rPr>
          <w:rFonts w:ascii="Times New Roman" w:hAnsi="Times New Roman" w:cs="Times New Roman"/>
          <w:b/>
          <w:sz w:val="28"/>
          <w:szCs w:val="28"/>
        </w:rPr>
        <w:t xml:space="preserve"> зон </w:t>
      </w:r>
    </w:p>
    <w:p w:rsidR="00537A1C" w:rsidRDefault="00537A1C" w:rsidP="00537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A1C" w:rsidRPr="00EF52E4" w:rsidRDefault="006816FE" w:rsidP="00EF5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137795</wp:posOffset>
            </wp:positionV>
            <wp:extent cx="2543175" cy="2238375"/>
            <wp:effectExtent l="19050" t="0" r="9525" b="0"/>
            <wp:wrapThrough wrapText="bothSides">
              <wp:wrapPolygon edited="0">
                <wp:start x="-162" y="0"/>
                <wp:lineTo x="-162" y="21508"/>
                <wp:lineTo x="21681" y="21508"/>
                <wp:lineTo x="21681" y="0"/>
                <wp:lineTo x="-162" y="0"/>
              </wp:wrapPolygon>
            </wp:wrapThrough>
            <wp:docPr id="1" name="Рисунок 1" descr="http://old.rpn.gov.ru/sites/default/files/newsto/55516/imge57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rpn.gov.ru/sites/default/files/newsto/55516/imge57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BA8" w:rsidRDefault="00894BA8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92" w:rsidRDefault="00DD0E92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C" w:rsidRPr="00EB4E5D" w:rsidRDefault="00537A1C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170E1">
        <w:rPr>
          <w:rFonts w:ascii="Times New Roman" w:hAnsi="Times New Roman" w:cs="Times New Roman"/>
          <w:sz w:val="28"/>
          <w:szCs w:val="28"/>
        </w:rPr>
        <w:t>Биробиджан</w:t>
      </w:r>
    </w:p>
    <w:p w:rsidR="0083554C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>2020 год</w:t>
      </w:r>
    </w:p>
    <w:p w:rsidR="006816FE" w:rsidRDefault="006816FE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16FE" w:rsidRPr="00EB4E5D" w:rsidRDefault="006816FE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816FE" w:rsidRPr="006816FE" w:rsidRDefault="00537A1C" w:rsidP="00681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 w:rsidRPr="006816FE">
        <w:rPr>
          <w:rFonts w:ascii="Times New Roman" w:hAnsi="Times New Roman" w:cs="Times New Roman"/>
          <w:b/>
          <w:sz w:val="30"/>
          <w:szCs w:val="30"/>
        </w:rPr>
        <w:lastRenderedPageBreak/>
        <w:t>Водоохранн</w:t>
      </w:r>
      <w:r w:rsidR="006816FE" w:rsidRPr="006816FE">
        <w:rPr>
          <w:rFonts w:ascii="Times New Roman" w:hAnsi="Times New Roman" w:cs="Times New Roman"/>
          <w:b/>
          <w:sz w:val="30"/>
          <w:szCs w:val="30"/>
        </w:rPr>
        <w:t>ая</w:t>
      </w:r>
      <w:proofErr w:type="spellEnd"/>
      <w:r w:rsidRPr="006816FE">
        <w:rPr>
          <w:rFonts w:ascii="Times New Roman" w:hAnsi="Times New Roman" w:cs="Times New Roman"/>
          <w:b/>
          <w:sz w:val="30"/>
          <w:szCs w:val="30"/>
        </w:rPr>
        <w:t xml:space="preserve"> зона</w:t>
      </w:r>
      <w:r w:rsidR="00FA49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816FE" w:rsidRPr="006816FE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6816FE" w:rsidRPr="006816FE">
        <w:rPr>
          <w:rFonts w:ascii="Times New Roman" w:hAnsi="Times New Roman" w:cs="Times New Roman"/>
          <w:sz w:val="30"/>
          <w:szCs w:val="30"/>
        </w:rPr>
        <w:t>это</w:t>
      </w:r>
      <w:r w:rsidRPr="006816FE">
        <w:rPr>
          <w:rFonts w:ascii="Times New Roman" w:hAnsi="Times New Roman" w:cs="Times New Roman"/>
          <w:sz w:val="30"/>
          <w:szCs w:val="30"/>
        </w:rPr>
        <w:t xml:space="preserve"> </w:t>
      </w:r>
      <w:r w:rsidR="006816FE" w:rsidRPr="006816FE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 xml:space="preserve"> особая территория, </w:t>
      </w:r>
      <w:r w:rsidR="006816FE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>п</w:t>
      </w:r>
      <w:r w:rsidR="006816FE" w:rsidRPr="006816FE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 xml:space="preserve">римыкающая в береговой линии (границе водного объекта), на которой устанавливается специальный режим использования земельных участков, объектов недвижимости и осуществления хозяйственной </w:t>
      </w:r>
      <w:r w:rsidR="006816FE" w:rsidRPr="006816FE">
        <w:rPr>
          <w:rFonts w:ascii="Times New Roman" w:hAnsi="Times New Roman" w:cs="Times New Roman"/>
          <w:sz w:val="30"/>
          <w:szCs w:val="30"/>
          <w:shd w:val="clear" w:color="auto" w:fill="FFFFFF"/>
        </w:rPr>
        <w:t>деятельности человека.</w:t>
      </w:r>
    </w:p>
    <w:p w:rsidR="006816FE" w:rsidRPr="006816FE" w:rsidRDefault="006816FE" w:rsidP="006816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816FE">
        <w:rPr>
          <w:sz w:val="30"/>
          <w:szCs w:val="30"/>
        </w:rPr>
        <w:t>К водным объектам, на которые распространяется действие </w:t>
      </w:r>
      <w:r>
        <w:rPr>
          <w:sz w:val="30"/>
          <w:szCs w:val="30"/>
        </w:rPr>
        <w:t>Водного кодекса</w:t>
      </w:r>
      <w:r w:rsidRPr="006816FE">
        <w:rPr>
          <w:sz w:val="30"/>
          <w:szCs w:val="30"/>
        </w:rPr>
        <w:t> Российской Федерации, относятся: водохранилища, озера, реки, ручьи, каналы, моря и даже океаны.</w:t>
      </w:r>
    </w:p>
    <w:p w:rsidR="006816FE" w:rsidRPr="006816FE" w:rsidRDefault="006816FE" w:rsidP="006816F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816FE">
        <w:rPr>
          <w:sz w:val="30"/>
          <w:szCs w:val="30"/>
        </w:rPr>
        <w:t xml:space="preserve">Целью установления </w:t>
      </w:r>
      <w:proofErr w:type="spellStart"/>
      <w:r w:rsidRPr="006816FE">
        <w:rPr>
          <w:sz w:val="30"/>
          <w:szCs w:val="30"/>
        </w:rPr>
        <w:t>водоохранных</w:t>
      </w:r>
      <w:proofErr w:type="spellEnd"/>
      <w:r w:rsidRPr="006816FE">
        <w:rPr>
          <w:sz w:val="30"/>
          <w:szCs w:val="30"/>
        </w:rPr>
        <w:t xml:space="preserve"> зон и особо режима использования недвижимости является сохранение экологического благополучия водного объекта: предотвращение его загрязнения, засорения и истощения вод, сохранение водных биологических ресурсов, растительного и животного мира.</w:t>
      </w:r>
    </w:p>
    <w:p w:rsidR="006816FE" w:rsidRPr="006816FE" w:rsidRDefault="006816FE" w:rsidP="00681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37A1C" w:rsidRPr="006816FE" w:rsidRDefault="00537A1C" w:rsidP="00681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lastRenderedPageBreak/>
        <w:t xml:space="preserve">Ширина </w:t>
      </w:r>
      <w:proofErr w:type="spellStart"/>
      <w:r w:rsidRPr="006816FE">
        <w:rPr>
          <w:rFonts w:ascii="Times New Roman" w:hAnsi="Times New Roman" w:cs="Times New Roman"/>
          <w:sz w:val="30"/>
          <w:szCs w:val="30"/>
        </w:rPr>
        <w:t>водоохранной</w:t>
      </w:r>
      <w:proofErr w:type="spellEnd"/>
      <w:r w:rsidRPr="006816FE">
        <w:rPr>
          <w:rFonts w:ascii="Times New Roman" w:hAnsi="Times New Roman" w:cs="Times New Roman"/>
          <w:sz w:val="30"/>
          <w:szCs w:val="30"/>
        </w:rPr>
        <w:t xml:space="preserve"> зоны установлена Водным кодексом Российской Федерации и зависит от типа и размера водоема. 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>Для рек и ручьев она устанавливается от истока и зависит от протяженности: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>- для водного объекта до 10 км - в размере 50 м;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>- от 10 до 50 км - 100 м;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>- от 50 км и более - 200 м.</w:t>
      </w:r>
    </w:p>
    <w:p w:rsidR="00537A1C" w:rsidRPr="00467236" w:rsidRDefault="00537A1C" w:rsidP="0046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 xml:space="preserve">Если длина реки или ручья меньше 10 км, то особый режим распространяется на прибрежную защитную полосу. Для истоков устанавливается в размере 50 м., для озера, водохранилища этот показатель составляет 50 м, а для </w:t>
      </w:r>
      <w:r w:rsidRPr="00467236">
        <w:rPr>
          <w:rFonts w:ascii="Times New Roman" w:hAnsi="Times New Roman" w:cs="Times New Roman"/>
          <w:sz w:val="30"/>
          <w:szCs w:val="30"/>
        </w:rPr>
        <w:t>моря – 500 м.</w:t>
      </w:r>
    </w:p>
    <w:p w:rsidR="00467236" w:rsidRPr="00467236" w:rsidRDefault="00467236" w:rsidP="0046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7236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 xml:space="preserve">Для водохранилищ, имеющих особо ценное </w:t>
      </w:r>
      <w:proofErr w:type="spellStart"/>
      <w:r w:rsidRPr="00467236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>рыбохозяйственное</w:t>
      </w:r>
      <w:proofErr w:type="spellEnd"/>
      <w:r w:rsidRPr="00467236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 xml:space="preserve"> значение (места нагула, нереста или зимовки рыб и других водных биологических ресурсов), </w:t>
      </w:r>
      <w:proofErr w:type="spellStart"/>
      <w:r w:rsidRPr="00467236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>водоохранная</w:t>
      </w:r>
      <w:proofErr w:type="spellEnd"/>
      <w:r w:rsidRPr="00467236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t xml:space="preserve"> зона совпадает с прибрежной защитной полосой, </w:t>
      </w:r>
      <w:r w:rsidRPr="00467236">
        <w:rPr>
          <w:rFonts w:ascii="Times New Roman" w:hAnsi="Times New Roman" w:cs="Times New Roman"/>
          <w:color w:val="101010"/>
          <w:sz w:val="30"/>
          <w:szCs w:val="30"/>
          <w:shd w:val="clear" w:color="auto" w:fill="FFFFFF"/>
        </w:rPr>
        <w:lastRenderedPageBreak/>
        <w:t>обе зоны имеют ширину в 200 метров от береговой линии</w:t>
      </w:r>
    </w:p>
    <w:p w:rsidR="00537A1C" w:rsidRPr="006816FE" w:rsidRDefault="00537A1C" w:rsidP="0046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7236">
        <w:rPr>
          <w:rFonts w:ascii="Times New Roman" w:hAnsi="Times New Roman" w:cs="Times New Roman"/>
          <w:sz w:val="30"/>
          <w:szCs w:val="30"/>
        </w:rPr>
        <w:t xml:space="preserve">В границах </w:t>
      </w:r>
      <w:proofErr w:type="spellStart"/>
      <w:r w:rsidRPr="00467236">
        <w:rPr>
          <w:rFonts w:ascii="Times New Roman" w:hAnsi="Times New Roman" w:cs="Times New Roman"/>
          <w:sz w:val="30"/>
          <w:szCs w:val="30"/>
        </w:rPr>
        <w:t>водоохранных</w:t>
      </w:r>
      <w:proofErr w:type="spellEnd"/>
      <w:r w:rsidRPr="006816FE">
        <w:rPr>
          <w:rFonts w:ascii="Times New Roman" w:hAnsi="Times New Roman" w:cs="Times New Roman"/>
          <w:sz w:val="30"/>
          <w:szCs w:val="30"/>
        </w:rPr>
        <w:t xml:space="preserve"> зон устанавливаются прибрежные защитные полосы, на территориях которых вводятся </w:t>
      </w:r>
      <w:r w:rsidRPr="006816FE">
        <w:rPr>
          <w:rFonts w:ascii="Times New Roman" w:hAnsi="Times New Roman" w:cs="Times New Roman"/>
          <w:b/>
          <w:sz w:val="30"/>
          <w:szCs w:val="30"/>
        </w:rPr>
        <w:t xml:space="preserve">дополнительные </w:t>
      </w:r>
      <w:hyperlink r:id="rId6" w:history="1">
        <w:r w:rsidRPr="006816FE">
          <w:rPr>
            <w:rFonts w:ascii="Times New Roman" w:hAnsi="Times New Roman" w:cs="Times New Roman"/>
            <w:b/>
            <w:sz w:val="30"/>
            <w:szCs w:val="30"/>
          </w:rPr>
          <w:t>ограничения</w:t>
        </w:r>
      </w:hyperlink>
      <w:r w:rsidRPr="006816FE">
        <w:rPr>
          <w:rFonts w:ascii="Times New Roman" w:hAnsi="Times New Roman" w:cs="Times New Roman"/>
          <w:sz w:val="30"/>
          <w:szCs w:val="30"/>
        </w:rPr>
        <w:t xml:space="preserve"> хозяйственной и иной деятельности.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 xml:space="preserve">Здесь </w:t>
      </w:r>
      <w:r w:rsidRPr="006816FE">
        <w:rPr>
          <w:rFonts w:ascii="Times New Roman" w:hAnsi="Times New Roman" w:cs="Times New Roman"/>
          <w:b/>
          <w:sz w:val="30"/>
          <w:szCs w:val="30"/>
        </w:rPr>
        <w:t xml:space="preserve">запрещается </w:t>
      </w:r>
      <w:r w:rsidRPr="006816FE">
        <w:rPr>
          <w:rFonts w:ascii="Times New Roman" w:hAnsi="Times New Roman" w:cs="Times New Roman"/>
          <w:sz w:val="30"/>
          <w:szCs w:val="30"/>
        </w:rPr>
        <w:t xml:space="preserve">сбрасывать сточные воды, размещать хранилища пестицидов и </w:t>
      </w:r>
      <w:proofErr w:type="spellStart"/>
      <w:r w:rsidRPr="006816FE">
        <w:rPr>
          <w:rFonts w:ascii="Times New Roman" w:hAnsi="Times New Roman" w:cs="Times New Roman"/>
          <w:sz w:val="30"/>
          <w:szCs w:val="30"/>
        </w:rPr>
        <w:t>агрохимикатов</w:t>
      </w:r>
      <w:proofErr w:type="spellEnd"/>
      <w:r w:rsidRPr="006816FE">
        <w:rPr>
          <w:rFonts w:ascii="Times New Roman" w:hAnsi="Times New Roman" w:cs="Times New Roman"/>
          <w:sz w:val="30"/>
          <w:szCs w:val="30"/>
        </w:rPr>
        <w:t xml:space="preserve">, применять такие препараты и т.д. 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>В</w:t>
      </w:r>
      <w:r w:rsidR="007170E1" w:rsidRPr="006816F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816FE">
        <w:rPr>
          <w:rFonts w:ascii="Times New Roman" w:hAnsi="Times New Roman" w:cs="Times New Roman"/>
          <w:sz w:val="30"/>
          <w:szCs w:val="30"/>
        </w:rPr>
        <w:t>водоохранной</w:t>
      </w:r>
      <w:proofErr w:type="spellEnd"/>
      <w:r w:rsidRPr="006816FE">
        <w:rPr>
          <w:rFonts w:ascii="Times New Roman" w:hAnsi="Times New Roman" w:cs="Times New Roman"/>
          <w:sz w:val="30"/>
          <w:szCs w:val="30"/>
        </w:rPr>
        <w:t xml:space="preserve"> зоне </w:t>
      </w:r>
      <w:r w:rsidRPr="006816FE">
        <w:rPr>
          <w:rFonts w:ascii="Times New Roman" w:hAnsi="Times New Roman" w:cs="Times New Roman"/>
          <w:b/>
          <w:sz w:val="30"/>
          <w:szCs w:val="30"/>
        </w:rPr>
        <w:t>запрещены</w:t>
      </w:r>
      <w:r w:rsidRPr="006816FE">
        <w:rPr>
          <w:rFonts w:ascii="Times New Roman" w:hAnsi="Times New Roman" w:cs="Times New Roman"/>
          <w:sz w:val="30"/>
          <w:szCs w:val="30"/>
        </w:rPr>
        <w:t xml:space="preserve"> движение и стоянка транспортных средств, за исключением движения по дорогам и стоянки на специально оборудованных местах, имеющих твердое покрытие.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b/>
          <w:sz w:val="30"/>
          <w:szCs w:val="30"/>
        </w:rPr>
        <w:t>Не</w:t>
      </w:r>
      <w:r w:rsidR="00F2262D" w:rsidRPr="006816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816FE">
        <w:rPr>
          <w:rFonts w:ascii="Times New Roman" w:hAnsi="Times New Roman" w:cs="Times New Roman"/>
          <w:b/>
          <w:sz w:val="30"/>
          <w:szCs w:val="30"/>
        </w:rPr>
        <w:t>допускается</w:t>
      </w:r>
      <w:r w:rsidRPr="006816FE">
        <w:rPr>
          <w:rFonts w:ascii="Times New Roman" w:hAnsi="Times New Roman" w:cs="Times New Roman"/>
          <w:sz w:val="30"/>
          <w:szCs w:val="30"/>
        </w:rPr>
        <w:t xml:space="preserve"> разведка и добыча общераспространенных полезных ископаемых, размещение кладбищ, скотомогильников, ядовитых веществ.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lastRenderedPageBreak/>
        <w:t xml:space="preserve">За нарушение запретов </w:t>
      </w:r>
      <w:r w:rsidR="00F2262D" w:rsidRPr="006816FE">
        <w:rPr>
          <w:rFonts w:ascii="Times New Roman" w:hAnsi="Times New Roman" w:cs="Times New Roman"/>
          <w:sz w:val="30"/>
          <w:szCs w:val="30"/>
        </w:rPr>
        <w:t>установлена</w:t>
      </w:r>
      <w:r w:rsidR="007170E1" w:rsidRPr="006816FE">
        <w:rPr>
          <w:rFonts w:ascii="Times New Roman" w:hAnsi="Times New Roman" w:cs="Times New Roman"/>
          <w:sz w:val="30"/>
          <w:szCs w:val="30"/>
        </w:rPr>
        <w:t xml:space="preserve"> </w:t>
      </w:r>
      <w:r w:rsidRPr="006816FE">
        <w:rPr>
          <w:rFonts w:ascii="Times New Roman" w:hAnsi="Times New Roman" w:cs="Times New Roman"/>
          <w:sz w:val="30"/>
          <w:szCs w:val="30"/>
        </w:rPr>
        <w:t xml:space="preserve">административная ответственность по </w:t>
      </w:r>
      <w:proofErr w:type="gramStart"/>
      <w:r w:rsidRPr="006816FE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6816FE">
        <w:rPr>
          <w:rFonts w:ascii="Times New Roman" w:hAnsi="Times New Roman" w:cs="Times New Roman"/>
          <w:sz w:val="30"/>
          <w:szCs w:val="30"/>
        </w:rPr>
        <w:t xml:space="preserve">. 1 ст. 8.42 Кодекса об административных правонарушениях Российской Федерации. 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>Максимальный штраф для граждан – 4,5 тысячи рублей, для должностных лиц – 12 тысяч рублей, для юридических лиц – 400 тысяч рублей.</w:t>
      </w:r>
    </w:p>
    <w:p w:rsidR="00F2262D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 xml:space="preserve">Границы </w:t>
      </w:r>
      <w:proofErr w:type="spellStart"/>
      <w:r w:rsidRPr="006816FE">
        <w:rPr>
          <w:rFonts w:ascii="Times New Roman" w:hAnsi="Times New Roman" w:cs="Times New Roman"/>
          <w:sz w:val="30"/>
          <w:szCs w:val="30"/>
        </w:rPr>
        <w:t>водоохранных</w:t>
      </w:r>
      <w:proofErr w:type="spellEnd"/>
      <w:r w:rsidRPr="006816FE">
        <w:rPr>
          <w:rFonts w:ascii="Times New Roman" w:hAnsi="Times New Roman" w:cs="Times New Roman"/>
          <w:sz w:val="30"/>
          <w:szCs w:val="30"/>
        </w:rPr>
        <w:t xml:space="preserve"> зон могут быть обозначены специа</w:t>
      </w:r>
      <w:r w:rsidR="00F2262D" w:rsidRPr="006816FE">
        <w:rPr>
          <w:rFonts w:ascii="Times New Roman" w:hAnsi="Times New Roman" w:cs="Times New Roman"/>
          <w:sz w:val="30"/>
          <w:szCs w:val="30"/>
        </w:rPr>
        <w:t>льными информационными знаками.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 xml:space="preserve">Отсутствие таких знаков не является основанием для освобождения от ответственности. 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 xml:space="preserve">Чтобы не нарушить закон в случае отсутствия знаков, самостоятельно определите границу </w:t>
      </w:r>
      <w:proofErr w:type="spellStart"/>
      <w:r w:rsidRPr="006816FE">
        <w:rPr>
          <w:rFonts w:ascii="Times New Roman" w:hAnsi="Times New Roman" w:cs="Times New Roman"/>
          <w:sz w:val="30"/>
          <w:szCs w:val="30"/>
        </w:rPr>
        <w:t>водоохранной</w:t>
      </w:r>
      <w:proofErr w:type="spellEnd"/>
      <w:r w:rsidRPr="006816FE">
        <w:rPr>
          <w:rFonts w:ascii="Times New Roman" w:hAnsi="Times New Roman" w:cs="Times New Roman"/>
          <w:sz w:val="30"/>
          <w:szCs w:val="30"/>
        </w:rPr>
        <w:t xml:space="preserve"> зоны с учетом указанных выше критериев.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816FE">
        <w:rPr>
          <w:rFonts w:ascii="Times New Roman" w:hAnsi="Times New Roman" w:cs="Times New Roman"/>
          <w:sz w:val="30"/>
          <w:szCs w:val="30"/>
        </w:rPr>
        <w:t xml:space="preserve">В отношении территорий ведения гражданами садоводства или огородничества для собственных нужд, размещенных в </w:t>
      </w:r>
      <w:r w:rsidRPr="006816FE">
        <w:rPr>
          <w:rFonts w:ascii="Times New Roman" w:hAnsi="Times New Roman" w:cs="Times New Roman"/>
          <w:sz w:val="30"/>
          <w:szCs w:val="30"/>
        </w:rPr>
        <w:lastRenderedPageBreak/>
        <w:t xml:space="preserve">границах </w:t>
      </w:r>
      <w:proofErr w:type="spellStart"/>
      <w:r w:rsidRPr="006816FE">
        <w:rPr>
          <w:rFonts w:ascii="Times New Roman" w:hAnsi="Times New Roman" w:cs="Times New Roman"/>
          <w:sz w:val="30"/>
          <w:szCs w:val="30"/>
        </w:rPr>
        <w:t>водоохранных</w:t>
      </w:r>
      <w:proofErr w:type="spellEnd"/>
      <w:r w:rsidRPr="006816FE">
        <w:rPr>
          <w:rFonts w:ascii="Times New Roman" w:hAnsi="Times New Roman" w:cs="Times New Roman"/>
          <w:sz w:val="30"/>
          <w:szCs w:val="30"/>
        </w:rPr>
        <w:t xml:space="preserve"> зон и не оборудованных сооружениями для очистки сточных вод, до момента их оборудования такими сооружениями,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537A1C" w:rsidRPr="006816FE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16FE">
        <w:rPr>
          <w:rFonts w:ascii="Times New Roman" w:hAnsi="Times New Roman" w:cs="Times New Roman"/>
          <w:sz w:val="30"/>
          <w:szCs w:val="30"/>
        </w:rPr>
        <w:t>На</w:t>
      </w:r>
      <w:r w:rsidR="006816FE" w:rsidRPr="006816FE">
        <w:rPr>
          <w:rFonts w:ascii="Times New Roman" w:hAnsi="Times New Roman" w:cs="Times New Roman"/>
          <w:sz w:val="30"/>
          <w:szCs w:val="30"/>
        </w:rPr>
        <w:t xml:space="preserve"> </w:t>
      </w:r>
      <w:r w:rsidRPr="006816FE">
        <w:rPr>
          <w:rFonts w:ascii="Times New Roman" w:hAnsi="Times New Roman" w:cs="Times New Roman"/>
          <w:sz w:val="30"/>
          <w:szCs w:val="30"/>
        </w:rPr>
        <w:t xml:space="preserve">территориях, расположенных в границах </w:t>
      </w:r>
      <w:proofErr w:type="spellStart"/>
      <w:r w:rsidRPr="006816FE">
        <w:rPr>
          <w:rFonts w:ascii="Times New Roman" w:hAnsi="Times New Roman" w:cs="Times New Roman"/>
          <w:sz w:val="30"/>
          <w:szCs w:val="30"/>
        </w:rPr>
        <w:t>водоохранных</w:t>
      </w:r>
      <w:proofErr w:type="spellEnd"/>
      <w:r w:rsidRPr="006816FE">
        <w:rPr>
          <w:rFonts w:ascii="Times New Roman" w:hAnsi="Times New Roman" w:cs="Times New Roman"/>
          <w:sz w:val="30"/>
          <w:szCs w:val="30"/>
        </w:rPr>
        <w:t xml:space="preserve"> зон и занятых защитными лесами, особо защитными участками лесов, </w:t>
      </w:r>
      <w:r w:rsidR="00F2262D" w:rsidRPr="006816FE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6816FE">
        <w:rPr>
          <w:rFonts w:ascii="Times New Roman" w:hAnsi="Times New Roman" w:cs="Times New Roman"/>
          <w:sz w:val="30"/>
          <w:szCs w:val="30"/>
        </w:rPr>
        <w:t xml:space="preserve">действуют ограничения, </w:t>
      </w:r>
      <w:r w:rsidR="00F2262D" w:rsidRPr="006816FE">
        <w:rPr>
          <w:rFonts w:ascii="Times New Roman" w:hAnsi="Times New Roman" w:cs="Times New Roman"/>
          <w:sz w:val="30"/>
          <w:szCs w:val="30"/>
        </w:rPr>
        <w:t>обусловленные у</w:t>
      </w:r>
      <w:r w:rsidRPr="006816FE">
        <w:rPr>
          <w:rFonts w:ascii="Times New Roman" w:hAnsi="Times New Roman" w:cs="Times New Roman"/>
          <w:sz w:val="30"/>
          <w:szCs w:val="30"/>
        </w:rPr>
        <w:t>становленными лесным законодательством правовым режимом защитных лесов, правовым режимом особо защитных участков лесов.</w:t>
      </w:r>
      <w:proofErr w:type="gramEnd"/>
    </w:p>
    <w:p w:rsidR="00537A1C" w:rsidRPr="00537A1C" w:rsidRDefault="00537A1C" w:rsidP="00537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7A1C" w:rsidRPr="00537A1C" w:rsidSect="006816FE">
      <w:pgSz w:w="16838" w:h="11906" w:orient="landscape"/>
      <w:pgMar w:top="1135" w:right="820" w:bottom="851" w:left="709" w:header="709" w:footer="709" w:gutter="0"/>
      <w:cols w:num="3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71"/>
    <w:rsid w:val="00044A0F"/>
    <w:rsid w:val="00097856"/>
    <w:rsid w:val="001274A5"/>
    <w:rsid w:val="001E412D"/>
    <w:rsid w:val="001F30E0"/>
    <w:rsid w:val="001F780B"/>
    <w:rsid w:val="00233697"/>
    <w:rsid w:val="00240AE3"/>
    <w:rsid w:val="00295B1F"/>
    <w:rsid w:val="002C3814"/>
    <w:rsid w:val="00344447"/>
    <w:rsid w:val="00433561"/>
    <w:rsid w:val="00467236"/>
    <w:rsid w:val="004D49AD"/>
    <w:rsid w:val="00533F07"/>
    <w:rsid w:val="00537A1C"/>
    <w:rsid w:val="005647C7"/>
    <w:rsid w:val="006145F9"/>
    <w:rsid w:val="00642888"/>
    <w:rsid w:val="006742DC"/>
    <w:rsid w:val="006816FE"/>
    <w:rsid w:val="006D4F72"/>
    <w:rsid w:val="006D5468"/>
    <w:rsid w:val="00700812"/>
    <w:rsid w:val="007170E1"/>
    <w:rsid w:val="007214FA"/>
    <w:rsid w:val="007A0871"/>
    <w:rsid w:val="007C5E62"/>
    <w:rsid w:val="007E1726"/>
    <w:rsid w:val="008003B4"/>
    <w:rsid w:val="0083554C"/>
    <w:rsid w:val="008429E8"/>
    <w:rsid w:val="008932B9"/>
    <w:rsid w:val="00894BA8"/>
    <w:rsid w:val="008A4CB0"/>
    <w:rsid w:val="009A697E"/>
    <w:rsid w:val="009D22EF"/>
    <w:rsid w:val="00A16ABA"/>
    <w:rsid w:val="00A266BC"/>
    <w:rsid w:val="00A57FD3"/>
    <w:rsid w:val="00AA7019"/>
    <w:rsid w:val="00AB5D19"/>
    <w:rsid w:val="00AF4C1E"/>
    <w:rsid w:val="00B7363E"/>
    <w:rsid w:val="00B91AE6"/>
    <w:rsid w:val="00BA2F9F"/>
    <w:rsid w:val="00BB7A2F"/>
    <w:rsid w:val="00BC15D8"/>
    <w:rsid w:val="00BF48F7"/>
    <w:rsid w:val="00C42987"/>
    <w:rsid w:val="00C42C13"/>
    <w:rsid w:val="00C42D5A"/>
    <w:rsid w:val="00CA61DC"/>
    <w:rsid w:val="00CC05C4"/>
    <w:rsid w:val="00DD0E92"/>
    <w:rsid w:val="00E068A3"/>
    <w:rsid w:val="00E26AF9"/>
    <w:rsid w:val="00E37AC8"/>
    <w:rsid w:val="00E870B7"/>
    <w:rsid w:val="00EB4E5D"/>
    <w:rsid w:val="00EB5981"/>
    <w:rsid w:val="00EE25AE"/>
    <w:rsid w:val="00EF52E4"/>
    <w:rsid w:val="00F07880"/>
    <w:rsid w:val="00F12487"/>
    <w:rsid w:val="00F2262D"/>
    <w:rsid w:val="00FA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A61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CBDE7B292812260C47113659637B0D1BAFF52A8E7CC9BC0B0EEE4148CA7E6098FE4642D01CA7D3CFD38AECC7DCBCFB2368C558AB43D8F3p5K7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Пользователь Windows</cp:lastModifiedBy>
  <cp:revision>2</cp:revision>
  <cp:lastPrinted>2020-08-28T00:42:00Z</cp:lastPrinted>
  <dcterms:created xsi:type="dcterms:W3CDTF">2020-08-28T01:07:00Z</dcterms:created>
  <dcterms:modified xsi:type="dcterms:W3CDTF">2020-08-28T01:07:00Z</dcterms:modified>
</cp:coreProperties>
</file>