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32" w:rsidRDefault="00E57D32" w:rsidP="00E57D32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7361" w:rsidRPr="008039B7" w:rsidRDefault="00BE7361" w:rsidP="00BE736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BE7361" w:rsidRPr="008039B7" w:rsidRDefault="00BE7361" w:rsidP="00BE736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BE7361" w:rsidRDefault="00BE7361" w:rsidP="00BE7361">
      <w:pPr>
        <w:jc w:val="center"/>
        <w:rPr>
          <w:sz w:val="28"/>
          <w:szCs w:val="28"/>
        </w:rPr>
      </w:pPr>
    </w:p>
    <w:p w:rsidR="009C01FD" w:rsidRPr="00CE21AB" w:rsidRDefault="009C01FD" w:rsidP="009C01FD">
      <w:pPr>
        <w:jc w:val="center"/>
        <w:rPr>
          <w:sz w:val="28"/>
          <w:szCs w:val="28"/>
        </w:rPr>
      </w:pPr>
      <w:r w:rsidRPr="00CE21AB">
        <w:rPr>
          <w:sz w:val="28"/>
          <w:szCs w:val="28"/>
        </w:rPr>
        <w:t>СОБРАНИЕ ДЕПУТАТОВ</w:t>
      </w:r>
    </w:p>
    <w:p w:rsidR="009C01FD" w:rsidRPr="008039B7" w:rsidRDefault="009C01FD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__________2020 </w:t>
      </w:r>
      <w:r w:rsidRPr="008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№ ___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8039B7" w:rsidRDefault="00BE7361" w:rsidP="00BE736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BE7361" w:rsidRPr="008039B7" w:rsidRDefault="00BE7361" w:rsidP="00BE7361">
      <w:pPr>
        <w:jc w:val="center"/>
        <w:rPr>
          <w:sz w:val="28"/>
          <w:szCs w:val="28"/>
        </w:rPr>
      </w:pPr>
    </w:p>
    <w:p w:rsidR="00BE7361" w:rsidRPr="00BE7361" w:rsidRDefault="00BE7361" w:rsidP="00BE7361">
      <w:pPr>
        <w:jc w:val="both"/>
        <w:rPr>
          <w:sz w:val="28"/>
          <w:szCs w:val="28"/>
        </w:rPr>
      </w:pPr>
      <w:r w:rsidRPr="00BE7361">
        <w:rPr>
          <w:sz w:val="28"/>
          <w:szCs w:val="28"/>
        </w:rPr>
        <w:t>О</w:t>
      </w:r>
      <w:r w:rsidR="009C01FD">
        <w:rPr>
          <w:sz w:val="28"/>
          <w:szCs w:val="28"/>
        </w:rPr>
        <w:t xml:space="preserve"> внесении изменения</w:t>
      </w:r>
      <w:r w:rsidRPr="00BE7361">
        <w:rPr>
          <w:sz w:val="28"/>
          <w:szCs w:val="28"/>
        </w:rPr>
        <w:t xml:space="preserve"> в Положение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  <w:r w:rsidR="009C01FD">
        <w:rPr>
          <w:sz w:val="28"/>
          <w:szCs w:val="28"/>
        </w:rPr>
        <w:t>, утвержденное</w:t>
      </w:r>
      <w:r w:rsidRPr="00BE7361">
        <w:rPr>
          <w:sz w:val="28"/>
          <w:szCs w:val="28"/>
        </w:rPr>
        <w:t xml:space="preserve"> решением Собрания депутатов муниципального образования «</w:t>
      </w:r>
      <w:r w:rsidRPr="00BE7361">
        <w:rPr>
          <w:spacing w:val="-1"/>
          <w:sz w:val="28"/>
          <w:szCs w:val="28"/>
        </w:rPr>
        <w:t>Бирофельдское</w:t>
      </w:r>
      <w:r w:rsidRPr="00BE736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19.12.2019 № 65 </w:t>
      </w:r>
    </w:p>
    <w:p w:rsidR="00BE7361" w:rsidRDefault="00BE7361" w:rsidP="00BE7361">
      <w:pPr>
        <w:jc w:val="both"/>
        <w:rPr>
          <w:sz w:val="28"/>
          <w:szCs w:val="28"/>
        </w:rPr>
      </w:pPr>
    </w:p>
    <w:p w:rsidR="00BE7361" w:rsidRPr="009A08BC" w:rsidRDefault="00BE7361" w:rsidP="00BE73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31DC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</w:t>
      </w:r>
      <w:r w:rsidRPr="009731DC">
        <w:rPr>
          <w:sz w:val="28"/>
          <w:szCs w:val="28"/>
        </w:rPr>
        <w:t>10.2003 №</w:t>
      </w:r>
      <w:r>
        <w:rPr>
          <w:sz w:val="28"/>
          <w:szCs w:val="28"/>
        </w:rPr>
        <w:t xml:space="preserve"> </w:t>
      </w:r>
      <w:r w:rsidRPr="009731DC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           «</w:t>
      </w:r>
      <w:r w:rsidRPr="009731D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C046F7">
        <w:rPr>
          <w:sz w:val="28"/>
          <w:szCs w:val="28"/>
        </w:rPr>
        <w:t>постановление</w:t>
      </w:r>
      <w:r w:rsidR="009C01FD">
        <w:rPr>
          <w:sz w:val="28"/>
          <w:szCs w:val="28"/>
        </w:rPr>
        <w:t>м</w:t>
      </w:r>
      <w:r w:rsidR="00C046F7">
        <w:rPr>
          <w:sz w:val="28"/>
          <w:szCs w:val="28"/>
        </w:rPr>
        <w:t xml:space="preserve"> правительства Еврейской автономной области от 18.10.2011 № 505-пп «</w:t>
      </w:r>
      <w:r w:rsidR="00C046F7">
        <w:rPr>
          <w:bCs/>
          <w:sz w:val="28"/>
          <w:szCs w:val="28"/>
        </w:rPr>
        <w:t>О</w:t>
      </w:r>
      <w:r w:rsidR="00C046F7" w:rsidRPr="00C046F7">
        <w:rPr>
          <w:bCs/>
          <w:sz w:val="28"/>
          <w:szCs w:val="28"/>
        </w:rPr>
        <w:t xml:space="preserve"> системе оплаты труда рабо</w:t>
      </w:r>
      <w:r w:rsidR="00C046F7">
        <w:rPr>
          <w:bCs/>
          <w:sz w:val="28"/>
          <w:szCs w:val="28"/>
        </w:rPr>
        <w:t>тников государственных органов Е</w:t>
      </w:r>
      <w:r w:rsidR="00C046F7" w:rsidRPr="00C046F7">
        <w:rPr>
          <w:bCs/>
          <w:sz w:val="28"/>
          <w:szCs w:val="28"/>
        </w:rPr>
        <w:t>врейской автономной области, замещающих должности, не являющиеся должностями госу</w:t>
      </w:r>
      <w:r w:rsidR="00C046F7">
        <w:rPr>
          <w:bCs/>
          <w:sz w:val="28"/>
          <w:szCs w:val="28"/>
        </w:rPr>
        <w:t>дарственной гражданской службы Е</w:t>
      </w:r>
      <w:r w:rsidR="00C046F7" w:rsidRPr="00C046F7">
        <w:rPr>
          <w:bCs/>
          <w:sz w:val="28"/>
          <w:szCs w:val="28"/>
        </w:rPr>
        <w:t>врейской автономной области</w:t>
      </w:r>
      <w:r w:rsidR="00C046F7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9731DC">
        <w:rPr>
          <w:spacing w:val="-2"/>
          <w:sz w:val="28"/>
          <w:szCs w:val="28"/>
        </w:rPr>
        <w:t xml:space="preserve"> </w:t>
      </w:r>
      <w:r w:rsidRPr="009731DC">
        <w:rPr>
          <w:color w:val="000000"/>
          <w:sz w:val="28"/>
          <w:szCs w:val="28"/>
        </w:rPr>
        <w:t>Уставом Бирофельдского сельского поселения</w:t>
      </w:r>
      <w:r w:rsidRPr="009731DC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Собрание депутатов сельского поселения</w:t>
      </w:r>
    </w:p>
    <w:p w:rsidR="00BE7361" w:rsidRPr="009A08BC" w:rsidRDefault="00BE7361" w:rsidP="00BE7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BE7361" w:rsidRDefault="00BE7361" w:rsidP="00BE7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C01FD" w:rsidRPr="00BE7361">
        <w:rPr>
          <w:sz w:val="28"/>
          <w:szCs w:val="28"/>
        </w:rPr>
        <w:t>Положение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  <w:r w:rsidR="009C01FD">
        <w:rPr>
          <w:sz w:val="28"/>
          <w:szCs w:val="28"/>
        </w:rPr>
        <w:t>, утвержденное</w:t>
      </w:r>
      <w:r w:rsidR="009C01FD" w:rsidRPr="00BE7361">
        <w:rPr>
          <w:sz w:val="28"/>
          <w:szCs w:val="28"/>
        </w:rPr>
        <w:t xml:space="preserve"> решением Собрания депутатов муниципального образования «</w:t>
      </w:r>
      <w:r w:rsidR="009C01FD" w:rsidRPr="00BE7361">
        <w:rPr>
          <w:spacing w:val="-1"/>
          <w:sz w:val="28"/>
          <w:szCs w:val="28"/>
        </w:rPr>
        <w:t>Бирофельдское</w:t>
      </w:r>
      <w:r w:rsidR="009C01FD" w:rsidRPr="00BE736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19.12.2019 № 65 </w:t>
      </w:r>
      <w:r w:rsidR="009C01FD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9C01FD" w:rsidRPr="009C01FD" w:rsidRDefault="009C01FD" w:rsidP="00BE7361">
      <w:pPr>
        <w:ind w:firstLine="851"/>
        <w:jc w:val="both"/>
        <w:rPr>
          <w:sz w:val="28"/>
          <w:szCs w:val="28"/>
        </w:rPr>
      </w:pPr>
      <w:r w:rsidRPr="009C01FD">
        <w:rPr>
          <w:sz w:val="28"/>
          <w:szCs w:val="28"/>
        </w:rPr>
        <w:t xml:space="preserve">1.1 раздел </w:t>
      </w:r>
      <w:r w:rsidRPr="009C01FD">
        <w:rPr>
          <w:sz w:val="28"/>
          <w:szCs w:val="28"/>
          <w:lang w:val="en-US"/>
        </w:rPr>
        <w:t>V</w:t>
      </w:r>
      <w:r w:rsidRPr="009C01FD">
        <w:rPr>
          <w:sz w:val="28"/>
          <w:szCs w:val="28"/>
        </w:rPr>
        <w:t xml:space="preserve"> «</w:t>
      </w:r>
      <w:r w:rsidRPr="00BE7361">
        <w:rPr>
          <w:bCs/>
          <w:sz w:val="28"/>
          <w:szCs w:val="28"/>
        </w:rPr>
        <w:t>Порядок и условия премирования работников</w:t>
      </w:r>
      <w:r w:rsidRPr="009C01F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E7361" w:rsidRPr="00985F8D" w:rsidRDefault="00BE7361" w:rsidP="00BE7361">
      <w:pPr>
        <w:ind w:firstLine="851"/>
        <w:jc w:val="center"/>
        <w:rPr>
          <w:sz w:val="28"/>
          <w:szCs w:val="28"/>
        </w:rPr>
      </w:pPr>
      <w:r w:rsidRPr="00985F8D">
        <w:rPr>
          <w:bCs/>
          <w:sz w:val="28"/>
          <w:szCs w:val="28"/>
        </w:rPr>
        <w:t>«V. Порядок и условия премирования работников</w:t>
      </w:r>
    </w:p>
    <w:p w:rsidR="00BE7361" w:rsidRDefault="00BE7361" w:rsidP="00985F8D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lastRenderedPageBreak/>
        <w:t xml:space="preserve">5.1. </w:t>
      </w:r>
      <w:r w:rsidR="00E241DD">
        <w:rPr>
          <w:sz w:val="28"/>
          <w:szCs w:val="28"/>
        </w:rPr>
        <w:t>В системе</w:t>
      </w:r>
      <w:r w:rsidR="00D60C48" w:rsidRPr="00E241DD">
        <w:rPr>
          <w:sz w:val="28"/>
          <w:szCs w:val="28"/>
        </w:rPr>
        <w:t xml:space="preserve"> оплаты труда работников</w:t>
      </w:r>
      <w:r w:rsidR="00E241DD" w:rsidRPr="00E241DD">
        <w:rPr>
          <w:sz w:val="28"/>
          <w:szCs w:val="28"/>
        </w:rPr>
        <w:t xml:space="preserve"> могут устанавливаться следующие виды </w:t>
      </w:r>
      <w:r w:rsidR="00E241DD">
        <w:rPr>
          <w:sz w:val="28"/>
          <w:szCs w:val="28"/>
        </w:rPr>
        <w:t>выплат стимулирующего характера</w:t>
      </w:r>
      <w:r w:rsidRPr="00BE7361">
        <w:rPr>
          <w:sz w:val="28"/>
          <w:szCs w:val="28"/>
        </w:rPr>
        <w:t>: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1DD">
        <w:rPr>
          <w:sz w:val="28"/>
          <w:szCs w:val="28"/>
        </w:rPr>
        <w:t>надбавка за специфику работы;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надбавка за интенсивность и высокие результаты работы;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надбавка за выслугу лет;</w:t>
      </w:r>
    </w:p>
    <w:p w:rsidR="00E241DD" w:rsidRPr="00E241DD" w:rsidRDefault="00E241DD" w:rsidP="0098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премиальные выплаты по итогам работы</w:t>
      </w:r>
      <w:r>
        <w:rPr>
          <w:sz w:val="28"/>
          <w:szCs w:val="28"/>
        </w:rPr>
        <w:t xml:space="preserve"> </w:t>
      </w:r>
      <w:r w:rsidRPr="00BE7361">
        <w:rPr>
          <w:sz w:val="28"/>
          <w:szCs w:val="28"/>
        </w:rPr>
        <w:t>(за квартал, полугодие, 9 месяцев, год)</w:t>
      </w:r>
      <w:r w:rsidRPr="00E241DD">
        <w:rPr>
          <w:sz w:val="28"/>
          <w:szCs w:val="28"/>
        </w:rPr>
        <w:t>.</w:t>
      </w:r>
    </w:p>
    <w:p w:rsidR="00BE7361" w:rsidRPr="00BE7361" w:rsidRDefault="00BE7361" w:rsidP="00A179DE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 5.2. </w:t>
      </w:r>
      <w:r w:rsidR="003A0E36">
        <w:rPr>
          <w:sz w:val="28"/>
          <w:szCs w:val="28"/>
        </w:rPr>
        <w:t>Решение о выплатах, указанных в пункте 5.1 настоящего Положения,</w:t>
      </w:r>
      <w:r w:rsidR="003A0E36" w:rsidRPr="00BE7361">
        <w:rPr>
          <w:sz w:val="28"/>
          <w:szCs w:val="28"/>
        </w:rPr>
        <w:t xml:space="preserve"> </w:t>
      </w:r>
      <w:r w:rsidR="003A0E36">
        <w:rPr>
          <w:sz w:val="28"/>
          <w:szCs w:val="28"/>
        </w:rPr>
        <w:t>принимаются главой</w:t>
      </w:r>
      <w:r w:rsidR="003A0E36" w:rsidRPr="00BE7361">
        <w:rPr>
          <w:sz w:val="28"/>
          <w:szCs w:val="28"/>
        </w:rPr>
        <w:t xml:space="preserve"> администрации сельского поселения в пределах бюджетных ассигнований на оплату труда работников.</w:t>
      </w:r>
      <w:r w:rsidR="003A0E36">
        <w:rPr>
          <w:sz w:val="28"/>
          <w:szCs w:val="28"/>
        </w:rPr>
        <w:t xml:space="preserve"> </w:t>
      </w:r>
      <w:r w:rsidRPr="00BE7361">
        <w:rPr>
          <w:sz w:val="28"/>
          <w:szCs w:val="28"/>
        </w:rPr>
        <w:t xml:space="preserve">При </w:t>
      </w:r>
      <w:r w:rsidR="00400A9B">
        <w:rPr>
          <w:sz w:val="28"/>
          <w:szCs w:val="28"/>
        </w:rPr>
        <w:t xml:space="preserve">принятии </w:t>
      </w:r>
      <w:r w:rsidR="003A0E36">
        <w:rPr>
          <w:sz w:val="28"/>
          <w:szCs w:val="28"/>
        </w:rPr>
        <w:t xml:space="preserve">решения </w:t>
      </w:r>
      <w:r w:rsidR="003A0E36" w:rsidRPr="00BE7361">
        <w:rPr>
          <w:sz w:val="28"/>
          <w:szCs w:val="28"/>
        </w:rPr>
        <w:t>учитывается</w:t>
      </w:r>
      <w:r w:rsidRPr="00BE7361">
        <w:rPr>
          <w:sz w:val="28"/>
          <w:szCs w:val="28"/>
        </w:rPr>
        <w:t>:</w:t>
      </w:r>
    </w:p>
    <w:p w:rsidR="00BE7361" w:rsidRPr="00BE7361" w:rsidRDefault="00716D94" w:rsidP="00A17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E7361" w:rsidRPr="00BE7361" w:rsidRDefault="00716D94" w:rsidP="00A17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BE7361" w:rsidRPr="00BE7361" w:rsidRDefault="00716D94" w:rsidP="00A17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выполнение порученной работы, связанной с обеспечением рабочего процесса;</w:t>
      </w:r>
    </w:p>
    <w:p w:rsidR="00716D94" w:rsidRDefault="00716D94" w:rsidP="0071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61" w:rsidRPr="00BE7361">
        <w:rPr>
          <w:sz w:val="28"/>
          <w:szCs w:val="28"/>
        </w:rPr>
        <w:t>участие в течение месяца в выполнении важных работ, мероприятий</w:t>
      </w:r>
      <w:r>
        <w:rPr>
          <w:sz w:val="28"/>
          <w:szCs w:val="28"/>
        </w:rPr>
        <w:t>;</w:t>
      </w:r>
    </w:p>
    <w:p w:rsidR="00716D94" w:rsidRPr="00BE7361" w:rsidRDefault="00716D94" w:rsidP="00716D94">
      <w:pPr>
        <w:ind w:firstLine="851"/>
        <w:jc w:val="both"/>
        <w:rPr>
          <w:sz w:val="28"/>
          <w:szCs w:val="28"/>
        </w:rPr>
      </w:pPr>
      <w:r w:rsidRPr="0071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E7361">
        <w:rPr>
          <w:sz w:val="28"/>
          <w:szCs w:val="28"/>
        </w:rPr>
        <w:t>интенсивность и напряженность работы;</w:t>
      </w:r>
    </w:p>
    <w:p w:rsidR="00716D94" w:rsidRDefault="00716D94" w:rsidP="0071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особый режим работы. </w:t>
      </w:r>
    </w:p>
    <w:p w:rsidR="009D3D48" w:rsidRPr="00F741CC" w:rsidRDefault="00BE7361" w:rsidP="009D3D48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5.3. </w:t>
      </w:r>
      <w:r w:rsidR="00AB7C56" w:rsidRPr="00AB7C56">
        <w:rPr>
          <w:sz w:val="28"/>
          <w:szCs w:val="28"/>
          <w:u w:val="single"/>
        </w:rPr>
        <w:t>Н</w:t>
      </w:r>
      <w:r w:rsidR="00AB7C56" w:rsidRPr="00E241DD">
        <w:rPr>
          <w:sz w:val="28"/>
          <w:szCs w:val="28"/>
          <w:u w:val="single"/>
        </w:rPr>
        <w:t xml:space="preserve">адбавка за специфику </w:t>
      </w:r>
      <w:r w:rsidR="009D3D48" w:rsidRPr="00E241DD">
        <w:rPr>
          <w:sz w:val="28"/>
          <w:szCs w:val="28"/>
          <w:u w:val="single"/>
        </w:rPr>
        <w:t>работы</w:t>
      </w:r>
      <w:r w:rsidR="009D3D48" w:rsidRPr="009D3D48">
        <w:rPr>
          <w:sz w:val="28"/>
          <w:szCs w:val="28"/>
        </w:rPr>
        <w:t xml:space="preserve"> является </w:t>
      </w:r>
      <w:r w:rsidR="009D3D48">
        <w:rPr>
          <w:sz w:val="28"/>
          <w:szCs w:val="28"/>
        </w:rPr>
        <w:t xml:space="preserve">ежемесячной выплатой и </w:t>
      </w:r>
      <w:r w:rsidR="009D3D48" w:rsidRPr="009D3D48">
        <w:rPr>
          <w:sz w:val="28"/>
          <w:szCs w:val="28"/>
        </w:rPr>
        <w:t>может устанавливаться в размере до 200</w:t>
      </w:r>
      <w:r w:rsidR="009D3D48">
        <w:rPr>
          <w:sz w:val="28"/>
          <w:szCs w:val="28"/>
        </w:rPr>
        <w:t xml:space="preserve"> % оклада (должностного оклада</w:t>
      </w:r>
      <w:r w:rsidR="009D3D48" w:rsidRPr="00BE7361">
        <w:rPr>
          <w:sz w:val="28"/>
          <w:szCs w:val="28"/>
        </w:rPr>
        <w:t>) работника</w:t>
      </w:r>
      <w:r w:rsidR="009D3D48" w:rsidRPr="00F741CC">
        <w:rPr>
          <w:sz w:val="28"/>
          <w:szCs w:val="28"/>
        </w:rPr>
        <w:t>.</w:t>
      </w:r>
    </w:p>
    <w:p w:rsidR="009D3D48" w:rsidRPr="00F741CC" w:rsidRDefault="00AB7C56" w:rsidP="009D3D48">
      <w:pPr>
        <w:ind w:firstLine="851"/>
        <w:jc w:val="both"/>
        <w:rPr>
          <w:sz w:val="28"/>
          <w:szCs w:val="28"/>
        </w:rPr>
      </w:pPr>
      <w:r w:rsidRPr="00AB7C56">
        <w:rPr>
          <w:sz w:val="28"/>
          <w:szCs w:val="28"/>
        </w:rPr>
        <w:t xml:space="preserve">5.4. </w:t>
      </w:r>
      <w:r>
        <w:rPr>
          <w:sz w:val="28"/>
          <w:szCs w:val="28"/>
          <w:u w:val="single"/>
        </w:rPr>
        <w:t>Надбавка</w:t>
      </w:r>
      <w:r w:rsidRPr="00BE7361">
        <w:rPr>
          <w:sz w:val="28"/>
          <w:szCs w:val="28"/>
          <w:u w:val="single"/>
        </w:rPr>
        <w:t xml:space="preserve"> за интенсивность и высокие результаты работы</w:t>
      </w:r>
      <w:r w:rsidRPr="00BE7361">
        <w:rPr>
          <w:sz w:val="28"/>
          <w:szCs w:val="28"/>
        </w:rPr>
        <w:t xml:space="preserve"> </w:t>
      </w:r>
      <w:r w:rsidR="009D3D48">
        <w:rPr>
          <w:sz w:val="28"/>
          <w:szCs w:val="28"/>
        </w:rPr>
        <w:t>может являться как единовременной, так и</w:t>
      </w:r>
      <w:r w:rsidR="009D3D48" w:rsidRPr="009D3D48">
        <w:rPr>
          <w:sz w:val="28"/>
          <w:szCs w:val="28"/>
        </w:rPr>
        <w:t xml:space="preserve"> </w:t>
      </w:r>
      <w:r w:rsidR="009D3D48">
        <w:rPr>
          <w:sz w:val="28"/>
          <w:szCs w:val="28"/>
        </w:rPr>
        <w:t xml:space="preserve">ежемесячной выплатой и </w:t>
      </w:r>
      <w:r w:rsidR="009D3D48" w:rsidRPr="009D3D48">
        <w:rPr>
          <w:sz w:val="28"/>
          <w:szCs w:val="28"/>
        </w:rPr>
        <w:t>может устанавливаться в размере до 200</w:t>
      </w:r>
      <w:r w:rsidR="009D3D48">
        <w:rPr>
          <w:sz w:val="28"/>
          <w:szCs w:val="28"/>
        </w:rPr>
        <w:t xml:space="preserve"> % оклада (должностного оклада</w:t>
      </w:r>
      <w:r w:rsidR="009D3D48" w:rsidRPr="00BE7361">
        <w:rPr>
          <w:sz w:val="28"/>
          <w:szCs w:val="28"/>
        </w:rPr>
        <w:t>) работника</w:t>
      </w:r>
      <w:r w:rsidR="009D3D48" w:rsidRPr="00F741CC">
        <w:rPr>
          <w:sz w:val="28"/>
          <w:szCs w:val="28"/>
        </w:rPr>
        <w:t>.</w:t>
      </w:r>
    </w:p>
    <w:p w:rsidR="00985F8D" w:rsidRDefault="001C0AFC" w:rsidP="001C0AFC">
      <w:pPr>
        <w:ind w:firstLine="851"/>
        <w:jc w:val="both"/>
        <w:rPr>
          <w:sz w:val="28"/>
          <w:szCs w:val="28"/>
        </w:rPr>
      </w:pPr>
      <w:r w:rsidRPr="00985F8D">
        <w:rPr>
          <w:sz w:val="28"/>
          <w:szCs w:val="28"/>
        </w:rPr>
        <w:t xml:space="preserve">5.5. </w:t>
      </w:r>
      <w:r w:rsidRPr="00985F8D">
        <w:rPr>
          <w:sz w:val="28"/>
          <w:szCs w:val="28"/>
          <w:u w:val="single"/>
        </w:rPr>
        <w:t>Надбавка за выслугу лет</w:t>
      </w:r>
      <w:r w:rsidRPr="00985F8D">
        <w:rPr>
          <w:sz w:val="28"/>
          <w:szCs w:val="28"/>
        </w:rPr>
        <w:t xml:space="preserve"> является ежемесячной выплатой и может устанавливаться в размере до 30 % оклада (должностного оклада) работника.</w:t>
      </w:r>
      <w:r w:rsidR="00985F8D" w:rsidRPr="00985F8D">
        <w:rPr>
          <w:sz w:val="28"/>
          <w:szCs w:val="28"/>
        </w:rPr>
        <w:t xml:space="preserve"> </w:t>
      </w:r>
    </w:p>
    <w:p w:rsidR="001C0AFC" w:rsidRPr="00985F8D" w:rsidRDefault="00985F8D" w:rsidP="001C0AFC">
      <w:pPr>
        <w:ind w:firstLine="851"/>
        <w:jc w:val="both"/>
        <w:rPr>
          <w:sz w:val="28"/>
          <w:szCs w:val="28"/>
        </w:rPr>
      </w:pPr>
      <w:r w:rsidRPr="00985F8D">
        <w:rPr>
          <w:sz w:val="28"/>
          <w:szCs w:val="28"/>
        </w:rPr>
        <w:t xml:space="preserve">Порядок исчисления стажа работы, дающего право на получение надбавки за выслугу лет, устанавливается </w:t>
      </w:r>
      <w:bookmarkStart w:id="0" w:name="_GoBack"/>
      <w:bookmarkEnd w:id="0"/>
      <w:r w:rsidRPr="00985F8D">
        <w:rPr>
          <w:sz w:val="28"/>
          <w:szCs w:val="28"/>
        </w:rPr>
        <w:t xml:space="preserve">нормативными актами </w:t>
      </w:r>
      <w:r>
        <w:rPr>
          <w:sz w:val="28"/>
          <w:szCs w:val="28"/>
        </w:rPr>
        <w:t>администрации Бирофельдского сельского поселения</w:t>
      </w:r>
      <w:r w:rsidRPr="00985F8D">
        <w:rPr>
          <w:sz w:val="28"/>
          <w:szCs w:val="28"/>
        </w:rPr>
        <w:t>.</w:t>
      </w:r>
    </w:p>
    <w:p w:rsidR="00BE7361" w:rsidRPr="00BE7361" w:rsidRDefault="001C0AFC" w:rsidP="001C0AFC">
      <w:pPr>
        <w:ind w:firstLine="851"/>
        <w:jc w:val="both"/>
        <w:rPr>
          <w:sz w:val="28"/>
          <w:szCs w:val="28"/>
        </w:rPr>
      </w:pPr>
      <w:r w:rsidRPr="001C0AFC">
        <w:rPr>
          <w:sz w:val="28"/>
          <w:szCs w:val="28"/>
        </w:rPr>
        <w:t xml:space="preserve">5.6. </w:t>
      </w:r>
      <w:r w:rsidR="002D4050" w:rsidRPr="002D4050">
        <w:rPr>
          <w:sz w:val="28"/>
          <w:szCs w:val="28"/>
          <w:u w:val="single"/>
        </w:rPr>
        <w:t>П</w:t>
      </w:r>
      <w:r w:rsidR="002D4050" w:rsidRPr="00E241DD">
        <w:rPr>
          <w:sz w:val="28"/>
          <w:szCs w:val="28"/>
          <w:u w:val="single"/>
        </w:rPr>
        <w:t>ремиальные выплаты по итогам работы</w:t>
      </w:r>
      <w:r w:rsidR="002D4050">
        <w:rPr>
          <w:sz w:val="28"/>
          <w:szCs w:val="28"/>
        </w:rPr>
        <w:t xml:space="preserve"> производятся </w:t>
      </w:r>
      <w:r w:rsidR="00F741CC">
        <w:rPr>
          <w:sz w:val="28"/>
          <w:szCs w:val="28"/>
        </w:rPr>
        <w:t>единовременно</w:t>
      </w:r>
      <w:r w:rsidR="00BE7361" w:rsidRPr="00BE7361">
        <w:rPr>
          <w:sz w:val="28"/>
          <w:szCs w:val="28"/>
        </w:rPr>
        <w:t>.</w:t>
      </w:r>
      <w:r w:rsidR="00AB7C56" w:rsidRPr="00AB7C56">
        <w:rPr>
          <w:sz w:val="28"/>
          <w:szCs w:val="28"/>
        </w:rPr>
        <w:t xml:space="preserve"> </w:t>
      </w:r>
      <w:r w:rsidR="00F741CC" w:rsidRPr="00F741CC">
        <w:rPr>
          <w:sz w:val="28"/>
          <w:szCs w:val="28"/>
        </w:rPr>
        <w:t xml:space="preserve">Персональный </w:t>
      </w:r>
      <w:r>
        <w:rPr>
          <w:sz w:val="28"/>
          <w:szCs w:val="28"/>
        </w:rPr>
        <w:t xml:space="preserve">размер </w:t>
      </w:r>
      <w:r w:rsidR="00F741CC" w:rsidRPr="00F741CC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максимальным размером не ограничивается.</w:t>
      </w:r>
      <w:r w:rsidR="00BE7361">
        <w:rPr>
          <w:sz w:val="28"/>
          <w:szCs w:val="28"/>
        </w:rPr>
        <w:t>».</w:t>
      </w:r>
    </w:p>
    <w:p w:rsidR="00BE7361" w:rsidRDefault="00BE7361" w:rsidP="00BE7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BE7361" w:rsidRPr="00C64BCF" w:rsidRDefault="00BE7361" w:rsidP="00BE7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BE7361" w:rsidRDefault="00BE7361" w:rsidP="00BE7361">
      <w:pPr>
        <w:rPr>
          <w:sz w:val="28"/>
          <w:szCs w:val="28"/>
        </w:rPr>
      </w:pPr>
    </w:p>
    <w:p w:rsidR="00BE7361" w:rsidRDefault="00BE7361" w:rsidP="00BE7361">
      <w:pPr>
        <w:rPr>
          <w:sz w:val="28"/>
          <w:szCs w:val="28"/>
        </w:rPr>
      </w:pPr>
    </w:p>
    <w:p w:rsidR="00BE7361" w:rsidRDefault="00BE7361" w:rsidP="00BE7361">
      <w:pPr>
        <w:rPr>
          <w:sz w:val="28"/>
          <w:szCs w:val="28"/>
        </w:rPr>
      </w:pPr>
    </w:p>
    <w:p w:rsidR="00BE7361" w:rsidRPr="009A08BC" w:rsidRDefault="00BE7361" w:rsidP="00BE736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М.Ю. Ворон</w:t>
      </w:r>
    </w:p>
    <w:p w:rsidR="00BE7361" w:rsidRDefault="00BE7361" w:rsidP="00BE7361"/>
    <w:p w:rsidR="009B6BD8" w:rsidRDefault="009B6BD8" w:rsidP="00BE7361"/>
    <w:p w:rsidR="009B6BD8" w:rsidRPr="00BE7361" w:rsidRDefault="009B6BD8" w:rsidP="009B6BD8">
      <w:pPr>
        <w:spacing w:before="100" w:beforeAutospacing="1" w:after="100" w:afterAutospacing="1"/>
        <w:ind w:firstLine="708"/>
      </w:pPr>
    </w:p>
    <w:sectPr w:rsidR="009B6BD8" w:rsidRPr="00BE7361" w:rsidSect="00BE7361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0"/>
    <w:rsid w:val="001C0AFC"/>
    <w:rsid w:val="002D4050"/>
    <w:rsid w:val="003A0E36"/>
    <w:rsid w:val="00400A9B"/>
    <w:rsid w:val="004C2A46"/>
    <w:rsid w:val="004E11D2"/>
    <w:rsid w:val="004F4919"/>
    <w:rsid w:val="00522182"/>
    <w:rsid w:val="00716D94"/>
    <w:rsid w:val="007716AD"/>
    <w:rsid w:val="007A21CA"/>
    <w:rsid w:val="00915594"/>
    <w:rsid w:val="00985F8D"/>
    <w:rsid w:val="009B6BD8"/>
    <w:rsid w:val="009C01FD"/>
    <w:rsid w:val="009D3D48"/>
    <w:rsid w:val="009D6150"/>
    <w:rsid w:val="00A179DE"/>
    <w:rsid w:val="00AB7C56"/>
    <w:rsid w:val="00BE7361"/>
    <w:rsid w:val="00C046F7"/>
    <w:rsid w:val="00D60C48"/>
    <w:rsid w:val="00DC6918"/>
    <w:rsid w:val="00DD1F33"/>
    <w:rsid w:val="00E241DD"/>
    <w:rsid w:val="00E57D32"/>
    <w:rsid w:val="00F060B0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A1F7-C615-438C-9533-2AB57BE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E7361"/>
  </w:style>
  <w:style w:type="paragraph" w:styleId="a7">
    <w:name w:val="List Paragraph"/>
    <w:basedOn w:val="a"/>
    <w:uiPriority w:val="34"/>
    <w:qFormat/>
    <w:rsid w:val="009C01FD"/>
    <w:pPr>
      <w:ind w:left="720"/>
      <w:contextualSpacing/>
    </w:pPr>
  </w:style>
  <w:style w:type="character" w:customStyle="1" w:styleId="1">
    <w:name w:val="Гиперссылка1"/>
    <w:basedOn w:val="a0"/>
    <w:rsid w:val="009B6BD8"/>
  </w:style>
  <w:style w:type="paragraph" w:styleId="a8">
    <w:name w:val="Balloon Text"/>
    <w:basedOn w:val="a"/>
    <w:link w:val="a9"/>
    <w:rsid w:val="009B6B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6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Ремизик</cp:lastModifiedBy>
  <cp:revision>14</cp:revision>
  <cp:lastPrinted>2020-03-12T08:46:00Z</cp:lastPrinted>
  <dcterms:created xsi:type="dcterms:W3CDTF">2020-03-11T04:29:00Z</dcterms:created>
  <dcterms:modified xsi:type="dcterms:W3CDTF">2020-03-12T08:58:00Z</dcterms:modified>
</cp:coreProperties>
</file>