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6E373E" w:rsidRDefault="006E373E" w:rsidP="006E37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373E" w:rsidRDefault="006E373E" w:rsidP="006E373E">
      <w:pPr>
        <w:jc w:val="center"/>
        <w:rPr>
          <w:sz w:val="28"/>
          <w:szCs w:val="28"/>
        </w:rPr>
      </w:pPr>
    </w:p>
    <w:p w:rsidR="006E373E" w:rsidRDefault="006E373E" w:rsidP="006E373E">
      <w:pPr>
        <w:rPr>
          <w:sz w:val="28"/>
          <w:szCs w:val="28"/>
        </w:rPr>
      </w:pPr>
    </w:p>
    <w:p w:rsidR="006E373E" w:rsidRDefault="006E373E" w:rsidP="006E37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8AA">
        <w:rPr>
          <w:sz w:val="28"/>
          <w:szCs w:val="28"/>
        </w:rPr>
        <w:t>31.07.2019                                                                                                             № 78</w:t>
      </w:r>
    </w:p>
    <w:p w:rsidR="006E373E" w:rsidRDefault="006E373E" w:rsidP="006E373E">
      <w:pPr>
        <w:rPr>
          <w:sz w:val="28"/>
          <w:szCs w:val="28"/>
        </w:rPr>
      </w:pPr>
    </w:p>
    <w:p w:rsidR="006E373E" w:rsidRDefault="006E373E" w:rsidP="006E373E">
      <w:pPr>
        <w:rPr>
          <w:sz w:val="28"/>
          <w:szCs w:val="28"/>
        </w:rPr>
      </w:pPr>
    </w:p>
    <w:p w:rsidR="006E373E" w:rsidRDefault="006E373E" w:rsidP="006E373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>с. Бирофельд</w:t>
      </w:r>
    </w:p>
    <w:p w:rsidR="006E373E" w:rsidRDefault="006E373E" w:rsidP="006E373E">
      <w:pPr>
        <w:jc w:val="both"/>
        <w:rPr>
          <w:rFonts w:eastAsia="Times New Roman"/>
          <w:sz w:val="28"/>
          <w:szCs w:val="28"/>
          <w:lang w:eastAsia="ru-RU"/>
        </w:rPr>
      </w:pPr>
    </w:p>
    <w:p w:rsidR="006E373E" w:rsidRDefault="006E373E" w:rsidP="006E373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внесении дополнений в </w:t>
      </w:r>
      <w:r>
        <w:rPr>
          <w:sz w:val="28"/>
          <w:szCs w:val="28"/>
        </w:rPr>
        <w:t>Методику проведения экспертизы муниципальных правовых актов, принимаемых администрацией Бирофельдского сельского поселения, и их проектов в целях выявления в них положений, способствующих созданию условий для проявления коррупции, утвержденную постановлением администрации сельского поселения от 15.07.2013 № 58</w:t>
      </w:r>
    </w:p>
    <w:p w:rsidR="006E373E" w:rsidRDefault="006E373E" w:rsidP="006E373E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E373E" w:rsidRDefault="006E373E" w:rsidP="006E37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rFonts w:eastAsia="Times New Roman"/>
          <w:sz w:val="28"/>
          <w:szCs w:val="28"/>
          <w:lang w:eastAsia="ru-RU"/>
        </w:rPr>
        <w:t xml:space="preserve">Федеральным законом от 06.10.2003 № 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 xml:space="preserve">законом Еврейской автономной области </w:t>
      </w:r>
      <w:r w:rsidRPr="006E373E">
        <w:rPr>
          <w:sz w:val="28"/>
          <w:szCs w:val="28"/>
        </w:rPr>
        <w:t xml:space="preserve">от 25.02.2009 </w:t>
      </w:r>
      <w:hyperlink r:id="rId5" w:anchor="I0" w:tgtFrame="_top" w:history="1">
        <w:r w:rsidRPr="006E373E">
          <w:rPr>
            <w:rStyle w:val="a9"/>
            <w:color w:val="auto"/>
            <w:sz w:val="28"/>
            <w:szCs w:val="28"/>
            <w:u w:val="none"/>
          </w:rPr>
          <w:t>№ 526-ОЗ</w:t>
        </w:r>
      </w:hyperlink>
      <w:r w:rsidRPr="006E373E">
        <w:rPr>
          <w:sz w:val="28"/>
          <w:szCs w:val="28"/>
        </w:rPr>
        <w:t xml:space="preserve"> «О профилактике </w:t>
      </w:r>
      <w:r>
        <w:rPr>
          <w:sz w:val="28"/>
          <w:szCs w:val="28"/>
        </w:rPr>
        <w:t>коррупции в Еврейской автономной области», Уставом муниципального образования «Бирофельдское сельское поселение» администрация сельского поселения</w:t>
      </w:r>
    </w:p>
    <w:p w:rsidR="006E373E" w:rsidRDefault="006E373E" w:rsidP="006E373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373E" w:rsidRDefault="006E373E" w:rsidP="006E373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Подпункт 5 пункта 3 Методики проведения экспертизы муниципальных правовых актов, принимаемых администрацией Бирофельдского сельского поселения, и их проектов в целях выявления в них положений, способствующих созданию условий для проявления коррупции, утвержденной постановлением администрации сельского поселения от 15.07.2013 № 58 (далее – Методика) дополнить словами: «– установление неопределенных, трудновыполнимых и обременительных требований к гражданам и организациям».</w:t>
      </w:r>
    </w:p>
    <w:p w:rsidR="006E373E" w:rsidRDefault="006E373E" w:rsidP="006E373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Пункт 3 Методики дополнить подпунктами следующего содержания:</w:t>
      </w:r>
    </w:p>
    <w:p w:rsidR="006E373E" w:rsidRDefault="006E373E" w:rsidP="006E373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принятие нормативного правового акта за пределами компетенции – нарушение компетенции органом местного самоуправления, их должностными </w:t>
      </w:r>
      <w:r>
        <w:rPr>
          <w:sz w:val="28"/>
          <w:szCs w:val="28"/>
        </w:rPr>
        <w:lastRenderedPageBreak/>
        <w:t xml:space="preserve">лицами или иным субъектом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при принятии нормативных правовых актов;</w:t>
      </w:r>
    </w:p>
    <w:p w:rsidR="006E373E" w:rsidRDefault="006E373E" w:rsidP="006E373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E373E" w:rsidRDefault="006E373E" w:rsidP="006E373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18) отказ от конкурсных (аукционных) процедур – закрепление административного порядка предоставления права (блага);</w:t>
      </w:r>
    </w:p>
    <w:p w:rsidR="006E373E" w:rsidRDefault="006E373E" w:rsidP="006E373E">
      <w:pPr>
        <w:pStyle w:val="s1"/>
        <w:spacing w:before="0" w:beforeAutospacing="0" w:after="0" w:afterAutospacing="0"/>
        <w:ind w:firstLine="851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19) нормативные коллизии – противоречия, в том числе внутренние, между нормами, создающие для органа местного самоуправления их должностных лиц или иных субъектов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возможность произвольного выбора норм, подлежащих применению в конкретном случае;</w:t>
      </w:r>
    </w:p>
    <w:p w:rsidR="006E373E" w:rsidRDefault="006E373E" w:rsidP="006E373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20) злоупотребление правом заявителя – отсутствие четкой регламентации прав граждан и организаций».</w:t>
      </w:r>
    </w:p>
    <w:p w:rsidR="006E373E" w:rsidRDefault="006E373E" w:rsidP="006E37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E373E" w:rsidRDefault="006E373E" w:rsidP="006E373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373E" w:rsidRDefault="006E373E" w:rsidP="006E373E">
      <w:pPr>
        <w:pStyle w:val="a3"/>
        <w:tabs>
          <w:tab w:val="left" w:pos="7371"/>
        </w:tabs>
        <w:ind w:right="-567"/>
        <w:rPr>
          <w:lang w:eastAsia="ru-RU"/>
        </w:rPr>
      </w:pPr>
    </w:p>
    <w:p w:rsidR="006E373E" w:rsidRDefault="006E373E" w:rsidP="006E373E">
      <w:pPr>
        <w:pStyle w:val="a3"/>
        <w:tabs>
          <w:tab w:val="left" w:pos="7371"/>
        </w:tabs>
        <w:ind w:right="-567"/>
        <w:rPr>
          <w:lang w:eastAsia="ru-RU"/>
        </w:rPr>
      </w:pPr>
    </w:p>
    <w:p w:rsidR="006E373E" w:rsidRDefault="006E373E" w:rsidP="006E373E">
      <w:pPr>
        <w:pStyle w:val="a3"/>
        <w:tabs>
          <w:tab w:val="left" w:pos="7371"/>
        </w:tabs>
        <w:ind w:right="-567"/>
        <w:rPr>
          <w:lang w:eastAsia="ru-RU"/>
        </w:rPr>
      </w:pPr>
    </w:p>
    <w:p w:rsidR="00A7270C" w:rsidRDefault="008E1677" w:rsidP="006E373E">
      <w:pPr>
        <w:pStyle w:val="a3"/>
        <w:tabs>
          <w:tab w:val="left" w:pos="7371"/>
        </w:tabs>
        <w:ind w:right="-567"/>
      </w:pPr>
      <w:proofErr w:type="spellStart"/>
      <w:r>
        <w:t>И.о</w:t>
      </w:r>
      <w:proofErr w:type="spellEnd"/>
      <w:r>
        <w:t>. главы</w:t>
      </w:r>
      <w:r w:rsidR="00A7270C">
        <w:t xml:space="preserve"> администрации </w:t>
      </w:r>
    </w:p>
    <w:p w:rsidR="00A7270C" w:rsidRDefault="00A7270C" w:rsidP="00A7270C">
      <w:pPr>
        <w:pStyle w:val="a3"/>
        <w:tabs>
          <w:tab w:val="left" w:pos="7371"/>
        </w:tabs>
        <w:ind w:right="-1"/>
      </w:pPr>
      <w:r>
        <w:t xml:space="preserve">Бирофельдского сельского поселения         </w:t>
      </w:r>
      <w:r w:rsidR="008E1677">
        <w:t xml:space="preserve">                             </w:t>
      </w:r>
      <w:r>
        <w:t xml:space="preserve">              </w:t>
      </w:r>
      <w:r w:rsidR="008E1677">
        <w:t>Т.А. Васильева</w:t>
      </w: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A7270C" w:rsidRDefault="00A7270C" w:rsidP="00A7270C">
      <w:pPr>
        <w:rPr>
          <w:sz w:val="28"/>
          <w:szCs w:val="28"/>
        </w:rPr>
      </w:pPr>
    </w:p>
    <w:p w:rsidR="00E64E9A" w:rsidRPr="00623051" w:rsidRDefault="00E64E9A" w:rsidP="00A7270C">
      <w:pPr>
        <w:pStyle w:val="ConsTitle"/>
        <w:widowControl/>
        <w:ind w:right="0"/>
        <w:jc w:val="center"/>
        <w:rPr>
          <w:sz w:val="20"/>
          <w:szCs w:val="20"/>
        </w:rPr>
      </w:pPr>
    </w:p>
    <w:sectPr w:rsidR="00E64E9A" w:rsidRPr="00623051" w:rsidSect="00E64E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91915"/>
    <w:rsid w:val="001276D3"/>
    <w:rsid w:val="001F3493"/>
    <w:rsid w:val="00215FC7"/>
    <w:rsid w:val="00231D89"/>
    <w:rsid w:val="002D6AFC"/>
    <w:rsid w:val="003E58AA"/>
    <w:rsid w:val="003F3DCC"/>
    <w:rsid w:val="004667C0"/>
    <w:rsid w:val="004C2A46"/>
    <w:rsid w:val="004D2603"/>
    <w:rsid w:val="004D678F"/>
    <w:rsid w:val="004E11D2"/>
    <w:rsid w:val="005573D8"/>
    <w:rsid w:val="005C6B63"/>
    <w:rsid w:val="00656CFA"/>
    <w:rsid w:val="00677F6F"/>
    <w:rsid w:val="006849BF"/>
    <w:rsid w:val="006B5897"/>
    <w:rsid w:val="006E373E"/>
    <w:rsid w:val="007215C7"/>
    <w:rsid w:val="00725715"/>
    <w:rsid w:val="007444AE"/>
    <w:rsid w:val="007728C2"/>
    <w:rsid w:val="007A21CA"/>
    <w:rsid w:val="007B6CBC"/>
    <w:rsid w:val="007C1B61"/>
    <w:rsid w:val="008260CA"/>
    <w:rsid w:val="008427B3"/>
    <w:rsid w:val="00867A9F"/>
    <w:rsid w:val="00886A23"/>
    <w:rsid w:val="008E1677"/>
    <w:rsid w:val="00930F92"/>
    <w:rsid w:val="00931D57"/>
    <w:rsid w:val="00950629"/>
    <w:rsid w:val="009657EA"/>
    <w:rsid w:val="009F7FD7"/>
    <w:rsid w:val="00A22B79"/>
    <w:rsid w:val="00A3261F"/>
    <w:rsid w:val="00A4524B"/>
    <w:rsid w:val="00A535B4"/>
    <w:rsid w:val="00A7270C"/>
    <w:rsid w:val="00AC677C"/>
    <w:rsid w:val="00B42AD4"/>
    <w:rsid w:val="00B5464D"/>
    <w:rsid w:val="00B55109"/>
    <w:rsid w:val="00BA1EB1"/>
    <w:rsid w:val="00BF3B4F"/>
    <w:rsid w:val="00C357E0"/>
    <w:rsid w:val="00D01122"/>
    <w:rsid w:val="00D351AD"/>
    <w:rsid w:val="00D6176F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&amp;nd=642213966&amp;prevDoc=517506620&amp;mark=0D0HBML0ST8GHP0AJEHDD2DR0OCK3VVVVVA2N96B6T07B4NTS3VVVV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62</cp:revision>
  <cp:lastPrinted>2019-07-30T23:43:00Z</cp:lastPrinted>
  <dcterms:created xsi:type="dcterms:W3CDTF">2019-04-10T06:36:00Z</dcterms:created>
  <dcterms:modified xsi:type="dcterms:W3CDTF">2019-07-30T23:52:00Z</dcterms:modified>
</cp:coreProperties>
</file>