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66" w:rsidRPr="000034C5" w:rsidRDefault="00EA6266" w:rsidP="00EA6266">
      <w:pPr>
        <w:jc w:val="center"/>
        <w:rPr>
          <w:sz w:val="28"/>
          <w:szCs w:val="28"/>
        </w:rPr>
      </w:pPr>
      <w:r w:rsidRPr="000034C5">
        <w:rPr>
          <w:sz w:val="28"/>
          <w:szCs w:val="28"/>
        </w:rPr>
        <w:t>Муниципальное образование «Бирофельдское сельское поселение»</w:t>
      </w:r>
    </w:p>
    <w:p w:rsidR="00EA6266" w:rsidRPr="000034C5" w:rsidRDefault="00EA6266" w:rsidP="00EA6266">
      <w:pPr>
        <w:jc w:val="center"/>
        <w:outlineLvl w:val="0"/>
        <w:rPr>
          <w:sz w:val="28"/>
          <w:szCs w:val="28"/>
        </w:rPr>
      </w:pPr>
      <w:r w:rsidRPr="000034C5">
        <w:rPr>
          <w:sz w:val="28"/>
          <w:szCs w:val="28"/>
        </w:rPr>
        <w:t>Биробиджанского муниципального района</w:t>
      </w:r>
    </w:p>
    <w:p w:rsidR="00EA6266" w:rsidRPr="000034C5" w:rsidRDefault="00EA6266" w:rsidP="00EA6266">
      <w:pPr>
        <w:jc w:val="center"/>
        <w:outlineLvl w:val="0"/>
        <w:rPr>
          <w:sz w:val="28"/>
          <w:szCs w:val="28"/>
        </w:rPr>
      </w:pPr>
      <w:r w:rsidRPr="000034C5">
        <w:rPr>
          <w:sz w:val="28"/>
          <w:szCs w:val="28"/>
        </w:rPr>
        <w:t>Еврейской автономной области</w:t>
      </w:r>
    </w:p>
    <w:p w:rsidR="00EA6266" w:rsidRPr="000034C5" w:rsidRDefault="00EA6266" w:rsidP="00EA6266">
      <w:pPr>
        <w:jc w:val="center"/>
        <w:rPr>
          <w:sz w:val="28"/>
          <w:szCs w:val="28"/>
        </w:rPr>
      </w:pPr>
    </w:p>
    <w:p w:rsidR="00EA6266" w:rsidRPr="000034C5" w:rsidRDefault="00EA6266" w:rsidP="00EA6266">
      <w:pPr>
        <w:jc w:val="center"/>
        <w:outlineLvl w:val="0"/>
        <w:rPr>
          <w:sz w:val="28"/>
          <w:szCs w:val="28"/>
        </w:rPr>
      </w:pPr>
      <w:r w:rsidRPr="000034C5">
        <w:rPr>
          <w:sz w:val="28"/>
          <w:szCs w:val="28"/>
        </w:rPr>
        <w:t>АДМИНИСТРАЦИЯ СЕЛЬСКОГО ПОСЕЛЕНИЯ</w:t>
      </w:r>
    </w:p>
    <w:p w:rsidR="00EA6266" w:rsidRPr="000034C5" w:rsidRDefault="00EA6266" w:rsidP="00EA6266">
      <w:pPr>
        <w:jc w:val="center"/>
        <w:rPr>
          <w:sz w:val="28"/>
          <w:szCs w:val="28"/>
        </w:rPr>
      </w:pPr>
    </w:p>
    <w:p w:rsidR="00EA6266" w:rsidRPr="000034C5" w:rsidRDefault="00EA6266" w:rsidP="00EA6266">
      <w:pPr>
        <w:jc w:val="center"/>
        <w:outlineLvl w:val="0"/>
        <w:rPr>
          <w:sz w:val="28"/>
          <w:szCs w:val="28"/>
        </w:rPr>
      </w:pPr>
      <w:r w:rsidRPr="000034C5">
        <w:rPr>
          <w:sz w:val="28"/>
          <w:szCs w:val="28"/>
        </w:rPr>
        <w:t>ПОСТАНОВЛЕНИЕ</w:t>
      </w:r>
    </w:p>
    <w:p w:rsidR="00EA6266" w:rsidRPr="000034C5" w:rsidRDefault="00EA6266" w:rsidP="00EA6266">
      <w:pPr>
        <w:rPr>
          <w:sz w:val="26"/>
          <w:szCs w:val="26"/>
        </w:rPr>
      </w:pPr>
    </w:p>
    <w:p w:rsidR="00EA6266" w:rsidRPr="000034C5" w:rsidRDefault="00EA6266" w:rsidP="00EA6266">
      <w:pPr>
        <w:rPr>
          <w:sz w:val="26"/>
          <w:szCs w:val="26"/>
        </w:rPr>
      </w:pPr>
    </w:p>
    <w:p w:rsidR="00EA6266" w:rsidRPr="000034C5" w:rsidRDefault="00EA6266" w:rsidP="00EA6266">
      <w:pPr>
        <w:rPr>
          <w:sz w:val="28"/>
          <w:szCs w:val="28"/>
        </w:rPr>
      </w:pPr>
    </w:p>
    <w:p w:rsidR="00EA6266" w:rsidRPr="000034C5" w:rsidRDefault="005D471F" w:rsidP="00EA6266">
      <w:pPr>
        <w:rPr>
          <w:sz w:val="28"/>
          <w:szCs w:val="28"/>
        </w:rPr>
      </w:pPr>
      <w:r>
        <w:rPr>
          <w:sz w:val="28"/>
          <w:szCs w:val="28"/>
        </w:rPr>
        <w:t>17.04.2019                                                                                                              № 43</w:t>
      </w:r>
    </w:p>
    <w:p w:rsidR="00EA6266" w:rsidRPr="000034C5" w:rsidRDefault="00EA6266" w:rsidP="00EA6266">
      <w:pPr>
        <w:rPr>
          <w:sz w:val="28"/>
          <w:szCs w:val="28"/>
        </w:rPr>
      </w:pPr>
    </w:p>
    <w:p w:rsidR="00EA6266" w:rsidRPr="000034C5" w:rsidRDefault="00EA6266" w:rsidP="00EA6266">
      <w:pPr>
        <w:rPr>
          <w:color w:val="FF0000"/>
          <w:sz w:val="28"/>
          <w:szCs w:val="28"/>
        </w:rPr>
      </w:pPr>
    </w:p>
    <w:p w:rsidR="00EA6266" w:rsidRPr="000034C5" w:rsidRDefault="00EA6266" w:rsidP="00EA6266">
      <w:pPr>
        <w:jc w:val="center"/>
        <w:rPr>
          <w:color w:val="FF0000"/>
          <w:sz w:val="28"/>
          <w:szCs w:val="28"/>
        </w:rPr>
      </w:pPr>
      <w:r w:rsidRPr="000034C5">
        <w:rPr>
          <w:color w:val="000000"/>
          <w:sz w:val="28"/>
          <w:szCs w:val="28"/>
        </w:rPr>
        <w:t>с. Бирофельд</w:t>
      </w:r>
    </w:p>
    <w:p w:rsidR="00EA6266" w:rsidRPr="000034C5" w:rsidRDefault="00EA6266" w:rsidP="00EA6266">
      <w:pPr>
        <w:pStyle w:val="headertext"/>
        <w:spacing w:before="0" w:beforeAutospacing="0" w:after="0" w:afterAutospacing="0"/>
        <w:jc w:val="both"/>
        <w:rPr>
          <w:sz w:val="28"/>
          <w:szCs w:val="28"/>
        </w:rPr>
      </w:pPr>
    </w:p>
    <w:p w:rsidR="00EA6266" w:rsidRDefault="00EA6266" w:rsidP="00EA6266">
      <w:pPr>
        <w:jc w:val="both"/>
        <w:rPr>
          <w:sz w:val="28"/>
          <w:szCs w:val="28"/>
        </w:rPr>
      </w:pPr>
      <w:r w:rsidRPr="000034C5">
        <w:rPr>
          <w:sz w:val="28"/>
          <w:szCs w:val="28"/>
        </w:rPr>
        <w:t xml:space="preserve">О внесении изменений в </w:t>
      </w:r>
      <w:r w:rsidRPr="000034C5">
        <w:rPr>
          <w:rStyle w:val="fontstyle01"/>
          <w:sz w:val="28"/>
          <w:szCs w:val="28"/>
        </w:rPr>
        <w:t>А</w:t>
      </w:r>
      <w:r w:rsidRPr="000034C5">
        <w:rPr>
          <w:sz w:val="28"/>
          <w:szCs w:val="28"/>
        </w:rPr>
        <w:t>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0034C5">
        <w:rPr>
          <w:sz w:val="28"/>
          <w:szCs w:val="28"/>
        </w:rPr>
        <w:t>»</w:t>
      </w:r>
      <w:r w:rsidRPr="000034C5">
        <w:rPr>
          <w:sz w:val="28"/>
          <w:szCs w:val="28"/>
        </w:rPr>
        <w:t>, утвер</w:t>
      </w:r>
      <w:r w:rsidR="00F651E9">
        <w:rPr>
          <w:sz w:val="28"/>
          <w:szCs w:val="28"/>
        </w:rPr>
        <w:t>жденный</w:t>
      </w:r>
      <w:r>
        <w:rPr>
          <w:sz w:val="28"/>
          <w:szCs w:val="28"/>
        </w:rPr>
        <w:t xml:space="preserve"> постановлением </w:t>
      </w:r>
      <w:r w:rsidRPr="00D351AD">
        <w:rPr>
          <w:sz w:val="28"/>
          <w:szCs w:val="28"/>
        </w:rPr>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w:t>
      </w:r>
      <w:r>
        <w:rPr>
          <w:sz w:val="28"/>
          <w:szCs w:val="28"/>
        </w:rPr>
        <w:t>от 27.12.2018 № 159</w:t>
      </w:r>
    </w:p>
    <w:p w:rsidR="00EA6266" w:rsidRDefault="00EA6266" w:rsidP="00EA6266">
      <w:pPr>
        <w:ind w:firstLine="851"/>
        <w:jc w:val="both"/>
        <w:rPr>
          <w:sz w:val="28"/>
          <w:szCs w:val="28"/>
        </w:rPr>
      </w:pPr>
    </w:p>
    <w:p w:rsidR="00EA6266" w:rsidRPr="001D611E" w:rsidRDefault="00EA6266" w:rsidP="001D611E">
      <w:pPr>
        <w:ind w:firstLine="851"/>
        <w:jc w:val="both"/>
        <w:rPr>
          <w:rFonts w:eastAsia="Times New Roman"/>
          <w:sz w:val="28"/>
          <w:szCs w:val="28"/>
          <w:lang w:eastAsia="ru-RU"/>
        </w:rPr>
      </w:pPr>
      <w:r w:rsidRPr="001D611E">
        <w:rPr>
          <w:sz w:val="28"/>
          <w:szCs w:val="28"/>
        </w:rPr>
        <w:t xml:space="preserve">В соответствии с Жилищным кодексом Российской Федерации, Градостроительным кодексом Российской Федерации, Федеральным законом </w:t>
      </w:r>
      <w:r w:rsidR="0052010F" w:rsidRPr="001D611E">
        <w:rPr>
          <w:sz w:val="28"/>
          <w:szCs w:val="28"/>
        </w:rPr>
        <w:t>Российской Федерации</w:t>
      </w:r>
      <w:r w:rsidR="0052010F">
        <w:rPr>
          <w:rFonts w:eastAsia="Times New Roman"/>
          <w:sz w:val="28"/>
          <w:szCs w:val="28"/>
          <w:lang w:eastAsia="ru-RU"/>
        </w:rPr>
        <w:t xml:space="preserve"> </w:t>
      </w:r>
      <w:r w:rsidR="001D611E">
        <w:rPr>
          <w:rFonts w:eastAsia="Times New Roman"/>
          <w:sz w:val="28"/>
          <w:szCs w:val="28"/>
          <w:lang w:eastAsia="ru-RU"/>
        </w:rPr>
        <w:t>от 27.07.2010 №</w:t>
      </w:r>
      <w:r w:rsidR="001D611E" w:rsidRPr="001D611E">
        <w:rPr>
          <w:rFonts w:eastAsia="Times New Roman"/>
          <w:sz w:val="28"/>
          <w:szCs w:val="28"/>
          <w:lang w:eastAsia="ru-RU"/>
        </w:rPr>
        <w:t xml:space="preserve"> 210-ФЗ </w:t>
      </w:r>
      <w:r w:rsidR="001D611E">
        <w:rPr>
          <w:rFonts w:eastAsia="Times New Roman"/>
          <w:sz w:val="28"/>
          <w:szCs w:val="28"/>
          <w:lang w:eastAsia="ru-RU"/>
        </w:rPr>
        <w:t>«</w:t>
      </w:r>
      <w:r w:rsidR="001D611E" w:rsidRPr="001D611E">
        <w:rPr>
          <w:rFonts w:eastAsia="Times New Roman"/>
          <w:sz w:val="28"/>
          <w:szCs w:val="28"/>
          <w:lang w:eastAsia="ru-RU"/>
        </w:rPr>
        <w:t>Об организации предоставления госуда</w:t>
      </w:r>
      <w:r w:rsidR="001D611E">
        <w:rPr>
          <w:rFonts w:eastAsia="Times New Roman"/>
          <w:sz w:val="28"/>
          <w:szCs w:val="28"/>
          <w:lang w:eastAsia="ru-RU"/>
        </w:rPr>
        <w:t xml:space="preserve">рственных и муниципальных услуг», </w:t>
      </w:r>
      <w:r w:rsidR="001D611E" w:rsidRPr="001D611E">
        <w:rPr>
          <w:sz w:val="28"/>
          <w:szCs w:val="28"/>
        </w:rPr>
        <w:t xml:space="preserve">Федеральным законом </w:t>
      </w:r>
      <w:r w:rsidR="0052010F" w:rsidRPr="001D611E">
        <w:rPr>
          <w:sz w:val="28"/>
          <w:szCs w:val="28"/>
        </w:rPr>
        <w:t>Российской Федерации</w:t>
      </w:r>
      <w:r w:rsidR="0052010F">
        <w:rPr>
          <w:rFonts w:eastAsia="Times New Roman"/>
          <w:sz w:val="28"/>
          <w:szCs w:val="28"/>
          <w:lang w:eastAsia="ru-RU"/>
        </w:rPr>
        <w:t xml:space="preserve"> </w:t>
      </w:r>
      <w:r w:rsidR="001D611E">
        <w:rPr>
          <w:rFonts w:eastAsia="Times New Roman"/>
          <w:sz w:val="28"/>
          <w:szCs w:val="28"/>
          <w:lang w:eastAsia="ru-RU"/>
        </w:rPr>
        <w:t xml:space="preserve">от 02.05.2006 № 59-ФЗ «О порядке рассмотрения обращений граждан Российской Федерации», </w:t>
      </w:r>
      <w:r w:rsidRPr="001D611E">
        <w:rPr>
          <w:sz w:val="28"/>
          <w:szCs w:val="28"/>
        </w:rPr>
        <w:t xml:space="preserve">Федеральным законом </w:t>
      </w:r>
      <w:r w:rsidR="0052010F" w:rsidRPr="001D611E">
        <w:rPr>
          <w:sz w:val="28"/>
          <w:szCs w:val="28"/>
        </w:rPr>
        <w:t>Российской Федерации</w:t>
      </w:r>
      <w:r w:rsidR="0052010F">
        <w:rPr>
          <w:rFonts w:asciiTheme="minorHAnsi" w:eastAsia="Times New Roman" w:hAnsiTheme="minorHAnsi" w:cstheme="minorHAnsi"/>
          <w:sz w:val="28"/>
          <w:szCs w:val="28"/>
          <w:lang w:eastAsia="ru-RU"/>
        </w:rPr>
        <w:t xml:space="preserve"> </w:t>
      </w:r>
      <w:r w:rsidR="006C7EF2">
        <w:rPr>
          <w:rFonts w:asciiTheme="minorHAnsi" w:eastAsia="Times New Roman" w:hAnsiTheme="minorHAnsi" w:cstheme="minorHAnsi"/>
          <w:sz w:val="28"/>
          <w:szCs w:val="28"/>
          <w:lang w:eastAsia="ru-RU"/>
        </w:rPr>
        <w:t>от 06.10</w:t>
      </w:r>
      <w:r w:rsidRPr="001D611E">
        <w:rPr>
          <w:rFonts w:asciiTheme="minorHAnsi" w:eastAsia="Times New Roman" w:hAnsiTheme="minorHAnsi" w:cstheme="minorHAnsi"/>
          <w:sz w:val="28"/>
          <w:szCs w:val="28"/>
          <w:lang w:eastAsia="ru-RU"/>
        </w:rPr>
        <w:t>.2003 № 131-ФЗ «Об общих принципах организации местного самоупра</w:t>
      </w:r>
      <w:r w:rsidRPr="001D611E">
        <w:rPr>
          <w:rFonts w:asciiTheme="minorHAnsi" w:hAnsiTheme="minorHAnsi" w:cstheme="minorHAnsi"/>
          <w:sz w:val="28"/>
          <w:szCs w:val="28"/>
        </w:rPr>
        <w:t>вления в Российской Федерации»,</w:t>
      </w:r>
      <w:r w:rsidR="001D611E" w:rsidRPr="001D611E">
        <w:rPr>
          <w:rFonts w:eastAsia="Times New Roman"/>
          <w:sz w:val="28"/>
          <w:szCs w:val="28"/>
          <w:lang w:eastAsia="ru-RU"/>
        </w:rPr>
        <w:t xml:space="preserve"> </w:t>
      </w:r>
      <w:r w:rsidR="001D611E">
        <w:rPr>
          <w:rFonts w:eastAsia="Times New Roman"/>
          <w:sz w:val="28"/>
          <w:szCs w:val="28"/>
          <w:lang w:eastAsia="ru-RU"/>
        </w:rPr>
        <w:t xml:space="preserve">постановлением Правительства Российской Федерации от 16.05.2011 № 373 </w:t>
      </w:r>
      <w:r w:rsidR="000034C5">
        <w:rPr>
          <w:rFonts w:eastAsia="Times New Roman"/>
          <w:sz w:val="28"/>
          <w:szCs w:val="28"/>
          <w:lang w:eastAsia="ru-RU"/>
        </w:rPr>
        <w:t xml:space="preserve">                   </w:t>
      </w:r>
      <w:r w:rsidR="001D611E">
        <w:rPr>
          <w:rFonts w:eastAsia="Times New Roman"/>
          <w:sz w:val="28"/>
          <w:szCs w:val="28"/>
          <w:lang w:eastAsia="ru-RU"/>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законом </w:t>
      </w:r>
      <w:r w:rsidR="001D611E" w:rsidRPr="00D351AD">
        <w:rPr>
          <w:sz w:val="28"/>
          <w:szCs w:val="28"/>
        </w:rPr>
        <w:t>Еврейской автономной области</w:t>
      </w:r>
      <w:r w:rsidR="001D611E">
        <w:rPr>
          <w:sz w:val="28"/>
          <w:szCs w:val="28"/>
        </w:rPr>
        <w:t xml:space="preserve"> от 17.11.2014 № 607-ОЗ «Об отдельных вопросах осуществления местного самоуправления в</w:t>
      </w:r>
      <w:r w:rsidR="001D611E" w:rsidRPr="001D611E">
        <w:rPr>
          <w:sz w:val="28"/>
          <w:szCs w:val="28"/>
        </w:rPr>
        <w:t xml:space="preserve"> </w:t>
      </w:r>
      <w:r w:rsidR="001D611E" w:rsidRPr="00D351AD">
        <w:rPr>
          <w:sz w:val="28"/>
          <w:szCs w:val="28"/>
        </w:rPr>
        <w:t>Еврейской автономной области</w:t>
      </w:r>
      <w:r w:rsidR="001D611E">
        <w:rPr>
          <w:sz w:val="28"/>
          <w:szCs w:val="28"/>
        </w:rPr>
        <w:t>»,</w:t>
      </w:r>
      <w:r w:rsidRPr="001D611E">
        <w:rPr>
          <w:rFonts w:asciiTheme="minorHAnsi" w:hAnsiTheme="minorHAnsi" w:cstheme="minorHAnsi"/>
          <w:sz w:val="28"/>
          <w:szCs w:val="28"/>
        </w:rPr>
        <w:t xml:space="preserve"> руководствуясь</w:t>
      </w:r>
      <w:r w:rsidRPr="001D611E">
        <w:rPr>
          <w:color w:val="000000"/>
          <w:sz w:val="28"/>
          <w:szCs w:val="28"/>
        </w:rPr>
        <w:t xml:space="preserve"> Уставом Бирофельдского сельского поселения, администрация сельского поселения </w:t>
      </w:r>
    </w:p>
    <w:p w:rsidR="00EA6266" w:rsidRDefault="00EA6266" w:rsidP="00EA6266">
      <w:pPr>
        <w:ind w:firstLine="851"/>
        <w:rPr>
          <w:sz w:val="28"/>
          <w:szCs w:val="28"/>
        </w:rPr>
      </w:pPr>
      <w:r>
        <w:rPr>
          <w:sz w:val="28"/>
          <w:szCs w:val="28"/>
        </w:rPr>
        <w:t>ПОСТАНОВЛЯЕТ:</w:t>
      </w:r>
    </w:p>
    <w:p w:rsidR="00EA6266" w:rsidRPr="00295658" w:rsidRDefault="00EA6266" w:rsidP="001D611E">
      <w:pPr>
        <w:ind w:firstLine="851"/>
        <w:jc w:val="both"/>
        <w:rPr>
          <w:sz w:val="28"/>
          <w:szCs w:val="28"/>
        </w:rPr>
      </w:pPr>
      <w:r w:rsidRPr="00295658">
        <w:rPr>
          <w:sz w:val="28"/>
          <w:szCs w:val="28"/>
        </w:rPr>
        <w:t xml:space="preserve">1. Внести в Административный регламент </w:t>
      </w:r>
      <w:r w:rsidR="001D611E" w:rsidRPr="00295658">
        <w:rPr>
          <w:sz w:val="28"/>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0034C5">
        <w:rPr>
          <w:sz w:val="28"/>
          <w:szCs w:val="28"/>
        </w:rPr>
        <w:t>»</w:t>
      </w:r>
      <w:r w:rsidR="00F651E9">
        <w:rPr>
          <w:sz w:val="28"/>
          <w:szCs w:val="28"/>
        </w:rPr>
        <w:t>, утвержденный</w:t>
      </w:r>
      <w:r w:rsidR="001D611E" w:rsidRPr="00295658">
        <w:rPr>
          <w:sz w:val="28"/>
          <w:szCs w:val="28"/>
        </w:rPr>
        <w:t xml:space="preserve">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27.12.2018 № 159 </w:t>
      </w:r>
      <w:r w:rsidRPr="00295658">
        <w:rPr>
          <w:sz w:val="28"/>
          <w:szCs w:val="28"/>
        </w:rPr>
        <w:t>(далее – Административный регламент) следующие изменения:</w:t>
      </w:r>
    </w:p>
    <w:p w:rsidR="001916C6" w:rsidRPr="00295658" w:rsidRDefault="00EA6266" w:rsidP="00ED4490">
      <w:pPr>
        <w:ind w:firstLine="851"/>
        <w:jc w:val="both"/>
        <w:rPr>
          <w:rFonts w:eastAsia="Times New Roman"/>
          <w:bCs/>
          <w:sz w:val="28"/>
          <w:szCs w:val="28"/>
          <w:lang w:eastAsia="ru-RU"/>
        </w:rPr>
      </w:pPr>
      <w:r w:rsidRPr="00295658">
        <w:rPr>
          <w:sz w:val="28"/>
          <w:szCs w:val="28"/>
        </w:rPr>
        <w:lastRenderedPageBreak/>
        <w:t xml:space="preserve">1.1. </w:t>
      </w:r>
      <w:r w:rsidR="001916C6" w:rsidRPr="00295658">
        <w:rPr>
          <w:sz w:val="28"/>
          <w:szCs w:val="28"/>
        </w:rPr>
        <w:t>Раздел 2 «Стандарт предоставления муниципальной услуги» Административного регламента дополнить подразделом «</w:t>
      </w:r>
      <w:r w:rsidR="001916C6" w:rsidRPr="00295658">
        <w:rPr>
          <w:rFonts w:eastAsia="Times New Roman"/>
          <w:bCs/>
          <w:sz w:val="28"/>
          <w:szCs w:val="28"/>
          <w:lang w:eastAsia="ru-RU"/>
        </w:rPr>
        <w:t xml:space="preserve">Требования к взаимодействию с заявителем при предоставлении </w:t>
      </w:r>
      <w:r w:rsidR="00A143B8" w:rsidRPr="00295658">
        <w:rPr>
          <w:rFonts w:eastAsia="Times New Roman"/>
          <w:bCs/>
          <w:sz w:val="28"/>
          <w:szCs w:val="28"/>
          <w:lang w:eastAsia="ru-RU"/>
        </w:rPr>
        <w:t>муниципальной</w:t>
      </w:r>
      <w:r w:rsidR="001916C6" w:rsidRPr="00295658">
        <w:rPr>
          <w:rFonts w:eastAsia="Times New Roman"/>
          <w:bCs/>
          <w:sz w:val="28"/>
          <w:szCs w:val="28"/>
          <w:lang w:eastAsia="ru-RU"/>
        </w:rPr>
        <w:t xml:space="preserve"> услуг</w:t>
      </w:r>
      <w:r w:rsidR="00A143B8" w:rsidRPr="00295658">
        <w:rPr>
          <w:rFonts w:eastAsia="Times New Roman"/>
          <w:bCs/>
          <w:sz w:val="28"/>
          <w:szCs w:val="28"/>
          <w:lang w:eastAsia="ru-RU"/>
        </w:rPr>
        <w:t>и</w:t>
      </w:r>
      <w:r w:rsidR="001916C6" w:rsidRPr="00295658">
        <w:rPr>
          <w:rFonts w:eastAsia="Times New Roman"/>
          <w:bCs/>
          <w:sz w:val="28"/>
          <w:szCs w:val="28"/>
          <w:lang w:eastAsia="ru-RU"/>
        </w:rPr>
        <w:t>»</w:t>
      </w:r>
      <w:r w:rsidR="00ED4490" w:rsidRPr="00295658">
        <w:rPr>
          <w:rFonts w:eastAsia="Times New Roman"/>
          <w:bCs/>
          <w:sz w:val="28"/>
          <w:szCs w:val="28"/>
          <w:lang w:eastAsia="ru-RU"/>
        </w:rPr>
        <w:t xml:space="preserve"> </w:t>
      </w:r>
      <w:r w:rsidR="005D471F">
        <w:rPr>
          <w:rFonts w:eastAsia="Times New Roman"/>
          <w:bCs/>
          <w:sz w:val="28"/>
          <w:szCs w:val="28"/>
          <w:lang w:eastAsia="ru-RU"/>
        </w:rPr>
        <w:t>следующего</w:t>
      </w:r>
      <w:bookmarkStart w:id="0" w:name="_GoBack"/>
      <w:bookmarkEnd w:id="0"/>
      <w:r w:rsidR="00ED4490" w:rsidRPr="00295658">
        <w:rPr>
          <w:rFonts w:eastAsia="Times New Roman"/>
          <w:bCs/>
          <w:sz w:val="28"/>
          <w:szCs w:val="28"/>
          <w:lang w:eastAsia="ru-RU"/>
        </w:rPr>
        <w:t xml:space="preserve"> </w:t>
      </w:r>
      <w:r w:rsidR="00F651E9">
        <w:rPr>
          <w:rFonts w:eastAsia="Times New Roman"/>
          <w:bCs/>
          <w:sz w:val="28"/>
          <w:szCs w:val="28"/>
          <w:lang w:eastAsia="ru-RU"/>
        </w:rPr>
        <w:t>содержания</w:t>
      </w:r>
      <w:r w:rsidR="00ED4490" w:rsidRPr="00295658">
        <w:rPr>
          <w:rFonts w:eastAsia="Times New Roman"/>
          <w:bCs/>
          <w:sz w:val="28"/>
          <w:szCs w:val="28"/>
          <w:lang w:eastAsia="ru-RU"/>
        </w:rPr>
        <w:t>:</w:t>
      </w:r>
    </w:p>
    <w:p w:rsidR="00ED4490" w:rsidRPr="00295658" w:rsidRDefault="00ED4490" w:rsidP="00ED4490">
      <w:pPr>
        <w:ind w:firstLine="851"/>
        <w:jc w:val="both"/>
        <w:rPr>
          <w:rFonts w:eastAsia="Times New Roman"/>
          <w:sz w:val="28"/>
          <w:szCs w:val="28"/>
          <w:lang w:eastAsia="ru-RU"/>
        </w:rPr>
      </w:pPr>
      <w:r w:rsidRPr="00295658">
        <w:rPr>
          <w:rFonts w:eastAsia="Times New Roman"/>
          <w:bCs/>
          <w:sz w:val="28"/>
          <w:szCs w:val="28"/>
          <w:lang w:eastAsia="ru-RU"/>
        </w:rPr>
        <w:t>«</w:t>
      </w:r>
      <w:r w:rsidR="004474BB" w:rsidRPr="00295658">
        <w:rPr>
          <w:rFonts w:eastAsia="Times New Roman"/>
          <w:sz w:val="28"/>
          <w:szCs w:val="28"/>
          <w:lang w:eastAsia="ru-RU"/>
        </w:rPr>
        <w:t>2.27.</w:t>
      </w:r>
      <w:r w:rsidRPr="00295658">
        <w:rPr>
          <w:rFonts w:eastAsia="Times New Roman"/>
          <w:sz w:val="28"/>
          <w:szCs w:val="28"/>
          <w:lang w:eastAsia="ru-RU"/>
        </w:rPr>
        <w:t xml:space="preserve"> </w:t>
      </w:r>
      <w:r w:rsidR="00A143B8" w:rsidRPr="00295658">
        <w:rPr>
          <w:rFonts w:eastAsia="Times New Roman"/>
          <w:sz w:val="28"/>
          <w:szCs w:val="28"/>
          <w:lang w:eastAsia="ru-RU"/>
        </w:rPr>
        <w:t>Администрация Бирофельдского сельского поселения</w:t>
      </w:r>
      <w:r w:rsidRPr="00295658">
        <w:rPr>
          <w:rFonts w:eastAsia="Times New Roman"/>
          <w:sz w:val="28"/>
          <w:szCs w:val="28"/>
          <w:lang w:eastAsia="ru-RU"/>
        </w:rPr>
        <w:t xml:space="preserve"> не вправе требовать от заявителя:</w:t>
      </w:r>
    </w:p>
    <w:p w:rsidR="00ED4490" w:rsidRPr="00295658" w:rsidRDefault="00ED4490" w:rsidP="00ED4490">
      <w:pPr>
        <w:ind w:firstLine="851"/>
        <w:jc w:val="both"/>
        <w:rPr>
          <w:rFonts w:eastAsia="Times New Roman"/>
          <w:sz w:val="28"/>
          <w:szCs w:val="28"/>
          <w:lang w:eastAsia="ru-RU"/>
        </w:rPr>
      </w:pPr>
      <w:r w:rsidRPr="00295658">
        <w:rPr>
          <w:rFonts w:eastAsia="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A143B8" w:rsidRPr="00295658">
        <w:rPr>
          <w:rFonts w:eastAsia="Times New Roman"/>
          <w:sz w:val="28"/>
          <w:szCs w:val="28"/>
          <w:lang w:eastAsia="ru-RU"/>
        </w:rPr>
        <w:t xml:space="preserve"> и настоящим муниципальным актом</w:t>
      </w:r>
      <w:r w:rsidRPr="00295658">
        <w:rPr>
          <w:rFonts w:eastAsia="Times New Roman"/>
          <w:sz w:val="28"/>
          <w:szCs w:val="28"/>
          <w:lang w:eastAsia="ru-RU"/>
        </w:rPr>
        <w:t xml:space="preserve">, регулирующими отношения, возникающие в связи с предоставлением </w:t>
      </w:r>
      <w:r w:rsidR="00A143B8" w:rsidRPr="00295658">
        <w:rPr>
          <w:rFonts w:eastAsia="Times New Roman"/>
          <w:sz w:val="28"/>
          <w:szCs w:val="28"/>
          <w:lang w:eastAsia="ru-RU"/>
        </w:rPr>
        <w:t>муниципальной</w:t>
      </w:r>
      <w:r w:rsidRPr="00295658">
        <w:rPr>
          <w:rFonts w:eastAsia="Times New Roman"/>
          <w:sz w:val="28"/>
          <w:szCs w:val="28"/>
          <w:lang w:eastAsia="ru-RU"/>
        </w:rPr>
        <w:t xml:space="preserve"> услуг</w:t>
      </w:r>
      <w:r w:rsidR="00A143B8" w:rsidRPr="00295658">
        <w:rPr>
          <w:rFonts w:eastAsia="Times New Roman"/>
          <w:sz w:val="28"/>
          <w:szCs w:val="28"/>
          <w:lang w:eastAsia="ru-RU"/>
        </w:rPr>
        <w:t>и</w:t>
      </w:r>
      <w:r w:rsidRPr="00295658">
        <w:rPr>
          <w:rFonts w:eastAsia="Times New Roman"/>
          <w:sz w:val="28"/>
          <w:szCs w:val="28"/>
          <w:lang w:eastAsia="ru-RU"/>
        </w:rPr>
        <w:t>;</w:t>
      </w:r>
    </w:p>
    <w:p w:rsidR="00A143B8" w:rsidRPr="00CA0980" w:rsidRDefault="00ED4490" w:rsidP="00BE1B48">
      <w:pPr>
        <w:ind w:firstLine="851"/>
        <w:jc w:val="both"/>
        <w:rPr>
          <w:rFonts w:eastAsia="Times New Roman"/>
          <w:sz w:val="28"/>
          <w:szCs w:val="28"/>
          <w:lang w:eastAsia="ru-RU"/>
        </w:rPr>
      </w:pPr>
      <w:r w:rsidRPr="00295658">
        <w:rPr>
          <w:rFonts w:eastAsia="Times New Roman"/>
          <w:sz w:val="28"/>
          <w:szCs w:val="28"/>
          <w:lang w:eastAsia="ru-RU"/>
        </w:rPr>
        <w:t xml:space="preserve">2) </w:t>
      </w:r>
      <w:r w:rsidR="000F231D" w:rsidRPr="00295658">
        <w:rPr>
          <w:rFonts w:eastAsia="Times New Roman"/>
          <w:sz w:val="28"/>
          <w:szCs w:val="28"/>
          <w:lang w:eastAsia="ru-RU"/>
        </w:rPr>
        <w:t xml:space="preserve">представления </w:t>
      </w:r>
      <w:r w:rsidR="00BE1B48" w:rsidRPr="00295658">
        <w:rPr>
          <w:rFonts w:eastAsia="Times New Roman"/>
          <w:sz w:val="28"/>
          <w:szCs w:val="28"/>
          <w:lang w:eastAsia="ru-RU"/>
        </w:rPr>
        <w:t xml:space="preserve">иных </w:t>
      </w:r>
      <w:r w:rsidR="000F231D" w:rsidRPr="00295658">
        <w:rPr>
          <w:rFonts w:eastAsia="Times New Roman"/>
          <w:sz w:val="28"/>
          <w:szCs w:val="28"/>
          <w:lang w:eastAsia="ru-RU"/>
        </w:rPr>
        <w:t xml:space="preserve">документов и информации, в том числе подтверждающих внесение заявителем платы за предоставление </w:t>
      </w:r>
      <w:r w:rsidR="00BE1B48" w:rsidRPr="00295658">
        <w:rPr>
          <w:rFonts w:eastAsia="Times New Roman"/>
          <w:sz w:val="28"/>
          <w:szCs w:val="28"/>
          <w:lang w:eastAsia="ru-RU"/>
        </w:rPr>
        <w:t>соответствующих услуг (</w:t>
      </w:r>
      <w:r w:rsidR="00410887" w:rsidRPr="00295658">
        <w:rPr>
          <w:rFonts w:eastAsia="Times New Roman"/>
          <w:sz w:val="28"/>
          <w:szCs w:val="28"/>
          <w:lang w:eastAsia="ru-RU"/>
        </w:rPr>
        <w:t xml:space="preserve">выдачи выписки из Единого государственного реестра недвижимости,  выдачи проекта </w:t>
      </w:r>
      <w:r w:rsidR="00410887" w:rsidRPr="00295658">
        <w:rPr>
          <w:sz w:val="28"/>
          <w:szCs w:val="28"/>
        </w:rPr>
        <w:t>переустройства и (или) перепланировки жилого помещения,</w:t>
      </w:r>
      <w:r w:rsidR="00410887" w:rsidRPr="00295658">
        <w:rPr>
          <w:rFonts w:eastAsia="Times New Roman"/>
          <w:sz w:val="28"/>
          <w:szCs w:val="28"/>
          <w:lang w:eastAsia="ru-RU"/>
        </w:rPr>
        <w:t xml:space="preserve"> выдачи технического паспорта </w:t>
      </w:r>
      <w:r w:rsidR="00410887" w:rsidRPr="00295658">
        <w:rPr>
          <w:sz w:val="28"/>
          <w:szCs w:val="28"/>
        </w:rPr>
        <w:t xml:space="preserve">переустраиваемого и (или) </w:t>
      </w:r>
      <w:proofErr w:type="spellStart"/>
      <w:r w:rsidR="00410887" w:rsidRPr="00295658">
        <w:rPr>
          <w:sz w:val="28"/>
          <w:szCs w:val="28"/>
        </w:rPr>
        <w:t>перепланируемого</w:t>
      </w:r>
      <w:proofErr w:type="spellEnd"/>
      <w:r w:rsidR="00410887" w:rsidRPr="00295658">
        <w:rPr>
          <w:sz w:val="28"/>
          <w:szCs w:val="28"/>
        </w:rPr>
        <w:t xml:space="preserve"> жилого помещения, выдачи заключения органа по охране памятников архитектуры, истории и культуры</w:t>
      </w:r>
      <w:r w:rsidR="00567795" w:rsidRPr="00295658">
        <w:rPr>
          <w:sz w:val="28"/>
          <w:szCs w:val="28"/>
        </w:rPr>
        <w:t xml:space="preserve"> о допустимости проведения переустройства и (или) перепланировки жилого помещения, если оно является памятником архитектуры, истории или культуры)</w:t>
      </w:r>
      <w:r w:rsidR="00BE1B48" w:rsidRPr="00295658">
        <w:rPr>
          <w:rFonts w:eastAsia="Times New Roman"/>
          <w:sz w:val="28"/>
          <w:szCs w:val="28"/>
          <w:lang w:eastAsia="ru-RU"/>
        </w:rPr>
        <w:t xml:space="preserve">, </w:t>
      </w:r>
      <w:r w:rsidR="002C16AD" w:rsidRPr="00295658">
        <w:rPr>
          <w:rFonts w:eastAsia="Times New Roman"/>
          <w:sz w:val="28"/>
          <w:szCs w:val="28"/>
          <w:lang w:eastAsia="ru-RU"/>
        </w:rPr>
        <w:t>кроме</w:t>
      </w:r>
      <w:r w:rsidR="00BE1B48" w:rsidRPr="00295658">
        <w:rPr>
          <w:rFonts w:eastAsia="Times New Roman"/>
          <w:sz w:val="28"/>
          <w:szCs w:val="28"/>
          <w:lang w:eastAsia="ru-RU"/>
        </w:rPr>
        <w:t xml:space="preserve"> тех, которые предусмотрены пунктами 1-5 абзаца второго пункта 2.7 и подпунктов 2.7.3, 2.7.4 раздела 2</w:t>
      </w:r>
      <w:r w:rsidR="00BE1B48" w:rsidRPr="00295658">
        <w:rPr>
          <w:sz w:val="28"/>
          <w:szCs w:val="28"/>
        </w:rPr>
        <w:t xml:space="preserve"> «Стандарт предоставления муниципальной услуги» Административного регламента с учетом подпункта 2.7.1 </w:t>
      </w:r>
      <w:r w:rsidR="00BE1B48" w:rsidRPr="00295658">
        <w:rPr>
          <w:rFonts w:eastAsia="Times New Roman"/>
          <w:sz w:val="28"/>
          <w:szCs w:val="28"/>
          <w:lang w:eastAsia="ru-RU"/>
        </w:rPr>
        <w:t>раздела 2</w:t>
      </w:r>
      <w:r w:rsidR="00BE1B48" w:rsidRPr="00295658">
        <w:rPr>
          <w:sz w:val="28"/>
          <w:szCs w:val="28"/>
        </w:rPr>
        <w:t xml:space="preserve"> «Стандарт </w:t>
      </w:r>
      <w:r w:rsidR="00BE1B48" w:rsidRPr="00CA0980">
        <w:rPr>
          <w:sz w:val="28"/>
          <w:szCs w:val="28"/>
        </w:rPr>
        <w:t>предоставления муниципальной услуги» Административного регламента;</w:t>
      </w:r>
    </w:p>
    <w:p w:rsidR="00ED4490" w:rsidRPr="00CA0980" w:rsidRDefault="00ED4490" w:rsidP="00ED4490">
      <w:pPr>
        <w:ind w:firstLine="851"/>
        <w:jc w:val="both"/>
        <w:rPr>
          <w:rFonts w:eastAsia="Times New Roman"/>
          <w:sz w:val="28"/>
          <w:szCs w:val="28"/>
          <w:lang w:eastAsia="ru-RU"/>
        </w:rPr>
      </w:pPr>
      <w:r w:rsidRPr="00CA0980">
        <w:rPr>
          <w:rFonts w:eastAsia="Times New Roman"/>
          <w:sz w:val="28"/>
          <w:szCs w:val="28"/>
          <w:lang w:eastAsia="ru-RU"/>
        </w:rPr>
        <w:t xml:space="preserve">3) осуществления действий, в том числе согласований, необходимых для получения </w:t>
      </w:r>
      <w:r w:rsidR="002C16AD" w:rsidRPr="00CA0980">
        <w:rPr>
          <w:rFonts w:eastAsia="Times New Roman"/>
          <w:sz w:val="28"/>
          <w:szCs w:val="28"/>
          <w:lang w:eastAsia="ru-RU"/>
        </w:rPr>
        <w:t>муниципальной</w:t>
      </w:r>
      <w:r w:rsidRPr="00CA0980">
        <w:rPr>
          <w:rFonts w:eastAsia="Times New Roman"/>
          <w:sz w:val="28"/>
          <w:szCs w:val="28"/>
          <w:lang w:eastAsia="ru-RU"/>
        </w:rPr>
        <w:t xml:space="preserve"> услуг</w:t>
      </w:r>
      <w:r w:rsidR="002C16AD" w:rsidRPr="00CA0980">
        <w:rPr>
          <w:rFonts w:eastAsia="Times New Roman"/>
          <w:sz w:val="28"/>
          <w:szCs w:val="28"/>
          <w:lang w:eastAsia="ru-RU"/>
        </w:rPr>
        <w:t>и</w:t>
      </w:r>
      <w:r w:rsidR="00CD7978" w:rsidRPr="00CA0980">
        <w:rPr>
          <w:rFonts w:eastAsia="Times New Roman"/>
          <w:sz w:val="28"/>
          <w:szCs w:val="28"/>
          <w:lang w:eastAsia="ru-RU"/>
        </w:rPr>
        <w:t xml:space="preserve"> и связанной</w:t>
      </w:r>
      <w:r w:rsidRPr="00CA0980">
        <w:rPr>
          <w:rFonts w:eastAsia="Times New Roman"/>
          <w:sz w:val="28"/>
          <w:szCs w:val="28"/>
          <w:lang w:eastAsia="ru-RU"/>
        </w:rPr>
        <w:t xml:space="preserve"> с обращением в государственные органы, </w:t>
      </w:r>
      <w:r w:rsidR="00CA0980" w:rsidRPr="00CA0980">
        <w:rPr>
          <w:rFonts w:eastAsia="Times New Roman"/>
          <w:sz w:val="28"/>
          <w:szCs w:val="28"/>
          <w:lang w:eastAsia="ru-RU"/>
        </w:rPr>
        <w:t>иные</w:t>
      </w:r>
      <w:r w:rsidR="00CA0980" w:rsidRPr="00CA0980">
        <w:rPr>
          <w:rFonts w:eastAsia="Times New Roman"/>
          <w:sz w:val="28"/>
          <w:szCs w:val="28"/>
          <w:lang w:eastAsia="ru-RU"/>
        </w:rPr>
        <w:t xml:space="preserve"> </w:t>
      </w:r>
      <w:r w:rsidRPr="00CA0980">
        <w:rPr>
          <w:rFonts w:eastAsia="Times New Roman"/>
          <w:sz w:val="28"/>
          <w:szCs w:val="28"/>
          <w:lang w:eastAsia="ru-RU"/>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CA0980" w:rsidRPr="00CA0980">
        <w:rPr>
          <w:sz w:val="28"/>
          <w:szCs w:val="28"/>
        </w:rPr>
        <w:t xml:space="preserve"> </w:t>
      </w:r>
      <w:r w:rsidR="00CA0980" w:rsidRPr="001D611E">
        <w:rPr>
          <w:sz w:val="28"/>
          <w:szCs w:val="28"/>
        </w:rPr>
        <w:t>Российской Федерации</w:t>
      </w:r>
      <w:r w:rsidR="00CA0980">
        <w:rPr>
          <w:rFonts w:eastAsia="Times New Roman"/>
          <w:sz w:val="28"/>
          <w:szCs w:val="28"/>
          <w:lang w:eastAsia="ru-RU"/>
        </w:rPr>
        <w:t xml:space="preserve"> от 27.07.2010 </w:t>
      </w:r>
      <w:r w:rsidR="00CA0980">
        <w:rPr>
          <w:rFonts w:eastAsia="Times New Roman"/>
          <w:sz w:val="28"/>
          <w:szCs w:val="28"/>
          <w:lang w:eastAsia="ru-RU"/>
        </w:rPr>
        <w:t xml:space="preserve">                  </w:t>
      </w:r>
      <w:r w:rsidR="00CA0980">
        <w:rPr>
          <w:rFonts w:eastAsia="Times New Roman"/>
          <w:sz w:val="28"/>
          <w:szCs w:val="28"/>
          <w:lang w:eastAsia="ru-RU"/>
        </w:rPr>
        <w:t>№</w:t>
      </w:r>
      <w:r w:rsidR="00CA0980" w:rsidRPr="001D611E">
        <w:rPr>
          <w:rFonts w:eastAsia="Times New Roman"/>
          <w:sz w:val="28"/>
          <w:szCs w:val="28"/>
          <w:lang w:eastAsia="ru-RU"/>
        </w:rPr>
        <w:t xml:space="preserve"> 210-ФЗ </w:t>
      </w:r>
      <w:r w:rsidR="00CA0980">
        <w:rPr>
          <w:rFonts w:eastAsia="Times New Roman"/>
          <w:sz w:val="28"/>
          <w:szCs w:val="28"/>
          <w:lang w:eastAsia="ru-RU"/>
        </w:rPr>
        <w:t>«</w:t>
      </w:r>
      <w:r w:rsidR="00CA0980" w:rsidRPr="001D611E">
        <w:rPr>
          <w:rFonts w:eastAsia="Times New Roman"/>
          <w:sz w:val="28"/>
          <w:szCs w:val="28"/>
          <w:lang w:eastAsia="ru-RU"/>
        </w:rPr>
        <w:t>Об организации предоставления госуда</w:t>
      </w:r>
      <w:r w:rsidR="00CA0980">
        <w:rPr>
          <w:rFonts w:eastAsia="Times New Roman"/>
          <w:sz w:val="28"/>
          <w:szCs w:val="28"/>
          <w:lang w:eastAsia="ru-RU"/>
        </w:rPr>
        <w:t>рственных и муниципальных услуг»</w:t>
      </w:r>
      <w:r w:rsidRPr="00CA0980">
        <w:rPr>
          <w:rFonts w:eastAsia="Times New Roman"/>
          <w:sz w:val="28"/>
          <w:szCs w:val="28"/>
          <w:lang w:eastAsia="ru-RU"/>
        </w:rPr>
        <w:t>;</w:t>
      </w:r>
    </w:p>
    <w:p w:rsidR="00ED4490" w:rsidRPr="00295658" w:rsidRDefault="00ED4490" w:rsidP="00ED4490">
      <w:pPr>
        <w:ind w:firstLine="851"/>
        <w:jc w:val="both"/>
        <w:rPr>
          <w:rFonts w:eastAsia="Times New Roman"/>
          <w:sz w:val="28"/>
          <w:szCs w:val="28"/>
          <w:lang w:eastAsia="ru-RU"/>
        </w:rPr>
      </w:pPr>
      <w:r w:rsidRPr="00295658">
        <w:rPr>
          <w:rFonts w:eastAsia="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4490" w:rsidRPr="00295658" w:rsidRDefault="00ED4490" w:rsidP="00ED4490">
      <w:pPr>
        <w:ind w:firstLine="851"/>
        <w:jc w:val="both"/>
        <w:rPr>
          <w:rFonts w:eastAsia="Times New Roman"/>
          <w:sz w:val="28"/>
          <w:szCs w:val="28"/>
          <w:lang w:eastAsia="ru-RU"/>
        </w:rPr>
      </w:pPr>
      <w:r w:rsidRPr="00295658">
        <w:rPr>
          <w:rFonts w:eastAsia="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4490" w:rsidRPr="00295658" w:rsidRDefault="00ED4490" w:rsidP="00ED4490">
      <w:pPr>
        <w:ind w:firstLine="851"/>
        <w:jc w:val="both"/>
        <w:rPr>
          <w:rFonts w:eastAsia="Times New Roman"/>
          <w:sz w:val="28"/>
          <w:szCs w:val="28"/>
          <w:lang w:eastAsia="ru-RU"/>
        </w:rPr>
      </w:pPr>
      <w:r w:rsidRPr="00295658">
        <w:rPr>
          <w:rFonts w:eastAsia="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490" w:rsidRPr="00295658" w:rsidRDefault="00ED4490" w:rsidP="00ED4490">
      <w:pPr>
        <w:ind w:firstLine="851"/>
        <w:jc w:val="both"/>
        <w:rPr>
          <w:rFonts w:eastAsia="Times New Roman"/>
          <w:sz w:val="28"/>
          <w:szCs w:val="28"/>
          <w:lang w:eastAsia="ru-RU"/>
        </w:rPr>
      </w:pPr>
      <w:r w:rsidRPr="00295658">
        <w:rPr>
          <w:rFonts w:eastAsia="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95658">
        <w:rPr>
          <w:rFonts w:eastAsia="Times New Roman"/>
          <w:sz w:val="28"/>
          <w:szCs w:val="28"/>
          <w:lang w:eastAsia="ru-RU"/>
        </w:rPr>
        <w:lastRenderedPageBreak/>
        <w:t>предоставления муниципальной услуги, либо в предоставлении муниципальной услуги;</w:t>
      </w:r>
    </w:p>
    <w:p w:rsidR="00EA6266" w:rsidRPr="00295658" w:rsidRDefault="00ED4490" w:rsidP="00ED4490">
      <w:pPr>
        <w:ind w:firstLine="851"/>
        <w:jc w:val="both"/>
        <w:rPr>
          <w:rFonts w:eastAsia="Times New Roman"/>
          <w:sz w:val="28"/>
          <w:szCs w:val="28"/>
          <w:lang w:eastAsia="ru-RU"/>
        </w:rPr>
      </w:pPr>
      <w:r w:rsidRPr="00295658">
        <w:rPr>
          <w:rFonts w:eastAsia="Times New Roman"/>
          <w:sz w:val="28"/>
          <w:szCs w:val="28"/>
          <w:lang w:eastAsia="ru-RU"/>
        </w:rPr>
        <w:t xml:space="preserve">г) </w:t>
      </w:r>
      <w:r w:rsidR="00B3452C" w:rsidRPr="00295658">
        <w:rPr>
          <w:rFonts w:eastAsia="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на территории Бирофельдского сельского поселения,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r w:rsidR="00B34B6C" w:rsidRPr="00295658">
        <w:rPr>
          <w:rFonts w:eastAsia="Times New Roman"/>
          <w:sz w:val="28"/>
          <w:szCs w:val="28"/>
          <w:lang w:eastAsia="ru-RU"/>
        </w:rPr>
        <w:t>»</w:t>
      </w:r>
      <w:r w:rsidR="00B3452C" w:rsidRPr="00295658">
        <w:rPr>
          <w:rFonts w:eastAsia="Times New Roman"/>
          <w:sz w:val="28"/>
          <w:szCs w:val="28"/>
          <w:lang w:eastAsia="ru-RU"/>
        </w:rPr>
        <w:t>.</w:t>
      </w:r>
    </w:p>
    <w:p w:rsidR="00E87820" w:rsidRPr="00295658" w:rsidRDefault="00EA6266" w:rsidP="00E87820">
      <w:pPr>
        <w:ind w:firstLine="851"/>
        <w:jc w:val="both"/>
        <w:rPr>
          <w:sz w:val="28"/>
          <w:szCs w:val="28"/>
        </w:rPr>
      </w:pPr>
      <w:r w:rsidRPr="00295658">
        <w:rPr>
          <w:rFonts w:eastAsia="Times New Roman"/>
          <w:sz w:val="28"/>
          <w:szCs w:val="28"/>
          <w:lang w:eastAsia="ru-RU"/>
        </w:rPr>
        <w:t xml:space="preserve">1.2. </w:t>
      </w:r>
      <w:r w:rsidR="000034C5">
        <w:rPr>
          <w:rFonts w:eastAsia="Times New Roman"/>
          <w:sz w:val="28"/>
          <w:szCs w:val="28"/>
          <w:lang w:eastAsia="ru-RU"/>
        </w:rPr>
        <w:t>Наименование п</w:t>
      </w:r>
      <w:r w:rsidR="00B34B6C" w:rsidRPr="00295658">
        <w:rPr>
          <w:rFonts w:eastAsia="Times New Roman"/>
          <w:sz w:val="28"/>
          <w:szCs w:val="28"/>
          <w:lang w:eastAsia="ru-RU"/>
        </w:rPr>
        <w:t>одраздел</w:t>
      </w:r>
      <w:r w:rsidR="000034C5">
        <w:rPr>
          <w:rFonts w:eastAsia="Times New Roman"/>
          <w:sz w:val="28"/>
          <w:szCs w:val="28"/>
          <w:lang w:eastAsia="ru-RU"/>
        </w:rPr>
        <w:t>а</w:t>
      </w:r>
      <w:r w:rsidR="00B34B6C" w:rsidRPr="00295658">
        <w:rPr>
          <w:rFonts w:eastAsia="Times New Roman"/>
          <w:sz w:val="28"/>
          <w:szCs w:val="28"/>
          <w:lang w:eastAsia="ru-RU"/>
        </w:rPr>
        <w:t xml:space="preserve">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раздела 2</w:t>
      </w:r>
      <w:r w:rsidR="00B34B6C" w:rsidRPr="00295658">
        <w:rPr>
          <w:sz w:val="28"/>
          <w:szCs w:val="28"/>
        </w:rPr>
        <w:t xml:space="preserve"> «Стандарт предоставления муниципальной услуги» Административного регламента</w:t>
      </w:r>
      <w:r w:rsidR="00E87820" w:rsidRPr="00295658">
        <w:rPr>
          <w:sz w:val="28"/>
          <w:szCs w:val="28"/>
        </w:rPr>
        <w:t xml:space="preserve"> изложить в </w:t>
      </w:r>
      <w:r w:rsidR="00C21EC6">
        <w:rPr>
          <w:sz w:val="28"/>
          <w:szCs w:val="28"/>
        </w:rPr>
        <w:t>следующей</w:t>
      </w:r>
      <w:r w:rsidR="00E87820" w:rsidRPr="00295658">
        <w:rPr>
          <w:sz w:val="28"/>
          <w:szCs w:val="28"/>
        </w:rPr>
        <w:t xml:space="preserve"> редакции:</w:t>
      </w:r>
    </w:p>
    <w:p w:rsidR="00E87820" w:rsidRPr="00295658" w:rsidRDefault="00E87820" w:rsidP="00E87820">
      <w:pPr>
        <w:ind w:firstLine="851"/>
        <w:jc w:val="both"/>
        <w:rPr>
          <w:rFonts w:eastAsia="Times New Roman"/>
          <w:sz w:val="28"/>
          <w:szCs w:val="28"/>
          <w:lang w:eastAsia="ru-RU"/>
        </w:rPr>
      </w:pPr>
      <w:r w:rsidRPr="00295658">
        <w:rPr>
          <w:rFonts w:eastAsia="Times New Roman"/>
          <w:sz w:val="28"/>
          <w:szCs w:val="28"/>
          <w:lang w:eastAsia="ru-RU"/>
        </w:rPr>
        <w:t>«Требования к помещению,</w:t>
      </w:r>
      <w:r w:rsidRPr="00295658">
        <w:rPr>
          <w:sz w:val="28"/>
          <w:szCs w:val="28"/>
        </w:rPr>
        <w:t xml:space="preserve"> </w:t>
      </w:r>
      <w:r w:rsidRPr="00295658">
        <w:rPr>
          <w:rFonts w:eastAsia="Times New Roman"/>
          <w:sz w:val="28"/>
          <w:szCs w:val="28"/>
          <w:lang w:eastAsia="ru-RU"/>
        </w:rPr>
        <w:t>в котором предоставляется муниципальная услуга, к залу ожидания, месту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67AD" w:rsidRPr="00B567AD" w:rsidRDefault="00EA6266" w:rsidP="00B567AD">
      <w:pPr>
        <w:ind w:firstLine="851"/>
        <w:jc w:val="both"/>
        <w:rPr>
          <w:rFonts w:ascii="Verdana" w:eastAsia="Times New Roman" w:hAnsi="Verdana"/>
          <w:sz w:val="28"/>
          <w:szCs w:val="28"/>
          <w:lang w:eastAsia="ru-RU"/>
        </w:rPr>
      </w:pPr>
      <w:r w:rsidRPr="00FC0184">
        <w:rPr>
          <w:rFonts w:eastAsia="Times New Roman"/>
          <w:sz w:val="28"/>
          <w:szCs w:val="28"/>
          <w:lang w:eastAsia="ru-RU"/>
        </w:rPr>
        <w:t xml:space="preserve">1.3. </w:t>
      </w:r>
      <w:r w:rsidR="00C97C2A" w:rsidRPr="00FC0184">
        <w:rPr>
          <w:sz w:val="28"/>
          <w:szCs w:val="28"/>
        </w:rPr>
        <w:t>Р</w:t>
      </w:r>
      <w:r w:rsidR="00ED637E" w:rsidRPr="00FC0184">
        <w:rPr>
          <w:rFonts w:eastAsia="Times New Roman"/>
          <w:sz w:val="28"/>
          <w:szCs w:val="28"/>
          <w:lang w:eastAsia="ru-RU"/>
        </w:rPr>
        <w:t>аздел 5 «</w:t>
      </w:r>
      <w:r w:rsidR="00B567AD" w:rsidRPr="00FC0184">
        <w:rPr>
          <w:rFonts w:eastAsia="Times New Roman"/>
          <w:sz w:val="28"/>
          <w:szCs w:val="28"/>
          <w:lang w:eastAsia="ru-RU"/>
        </w:rPr>
        <w:t>Досудебный порядок обжалования решения и действия (бездействия) органа, предоставляющего муниципальную услугу, а также должностных лиц и муниципальных служащих, обеспечивающих их предоставление» Административного</w:t>
      </w:r>
      <w:r w:rsidR="00B567AD" w:rsidRPr="00FC0184">
        <w:rPr>
          <w:sz w:val="28"/>
          <w:szCs w:val="28"/>
        </w:rPr>
        <w:t xml:space="preserve"> регламента</w:t>
      </w:r>
      <w:r w:rsidR="00B567AD" w:rsidRPr="00B567AD">
        <w:rPr>
          <w:sz w:val="28"/>
          <w:szCs w:val="28"/>
        </w:rPr>
        <w:t xml:space="preserve"> </w:t>
      </w:r>
      <w:r w:rsidR="00B567AD" w:rsidRPr="00FC0184">
        <w:rPr>
          <w:sz w:val="28"/>
          <w:szCs w:val="28"/>
        </w:rPr>
        <w:t xml:space="preserve">изложить в </w:t>
      </w:r>
      <w:r w:rsidR="00B567AD">
        <w:rPr>
          <w:sz w:val="28"/>
          <w:szCs w:val="28"/>
        </w:rPr>
        <w:t>следующей</w:t>
      </w:r>
      <w:r w:rsidR="00B567AD" w:rsidRPr="00FC0184">
        <w:rPr>
          <w:sz w:val="28"/>
          <w:szCs w:val="28"/>
        </w:rPr>
        <w:t xml:space="preserve"> редакции:</w:t>
      </w:r>
    </w:p>
    <w:p w:rsidR="00C97C2A" w:rsidRPr="00B567AD" w:rsidRDefault="00B567AD" w:rsidP="00B567AD">
      <w:pPr>
        <w:jc w:val="center"/>
        <w:rPr>
          <w:rFonts w:eastAsia="Times New Roman"/>
          <w:sz w:val="28"/>
          <w:szCs w:val="28"/>
          <w:lang w:eastAsia="ru-RU"/>
        </w:rPr>
      </w:pPr>
      <w:r w:rsidRPr="00B567AD">
        <w:rPr>
          <w:rFonts w:eastAsia="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B567AD" w:rsidRPr="00B567AD" w:rsidRDefault="00B567AD" w:rsidP="00B567AD">
      <w:pPr>
        <w:ind w:firstLine="851"/>
        <w:jc w:val="center"/>
        <w:rPr>
          <w:sz w:val="28"/>
          <w:szCs w:val="28"/>
        </w:rPr>
      </w:pPr>
    </w:p>
    <w:p w:rsidR="000870BC" w:rsidRPr="00295658" w:rsidRDefault="000870BC" w:rsidP="000870BC">
      <w:pPr>
        <w:pStyle w:val="ConsPlusNormal0"/>
        <w:ind w:firstLine="851"/>
        <w:jc w:val="both"/>
        <w:rPr>
          <w:rFonts w:ascii="Times New Roman" w:hAnsi="Times New Roman" w:cs="Times New Roman"/>
          <w:sz w:val="28"/>
        </w:rPr>
      </w:pPr>
      <w:r w:rsidRPr="00B567AD">
        <w:rPr>
          <w:rFonts w:ascii="Times New Roman" w:hAnsi="Times New Roman" w:cs="Times New Roman"/>
          <w:sz w:val="28"/>
        </w:rPr>
        <w:t xml:space="preserve">5.1. Заявители </w:t>
      </w:r>
      <w:r w:rsidRPr="00295658">
        <w:rPr>
          <w:rFonts w:ascii="Times New Roman" w:hAnsi="Times New Roman" w:cs="Times New Roman"/>
          <w:sz w:val="28"/>
        </w:rPr>
        <w:t>имеют право на обжалование решений, принятых в ходе предоставления муниципальной услуги, действий или бездействия должностных лиц МФЦ, администрации сельского поселения в досудебном порядке.</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5.2. 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1) нарушение срока регистрации запроса заявителя о предоставлении муниципальной услуги;</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lastRenderedPageBreak/>
        <w:t>2) нарушение срока предоставления муниципальной услуги;</w:t>
      </w:r>
    </w:p>
    <w:p w:rsidR="000870BC" w:rsidRPr="00C21EC6" w:rsidRDefault="000870BC" w:rsidP="000870BC">
      <w:pPr>
        <w:pStyle w:val="ConsPlusNormal0"/>
        <w:ind w:firstLine="851"/>
        <w:jc w:val="both"/>
        <w:rPr>
          <w:rFonts w:ascii="Times New Roman" w:hAnsi="Times New Roman" w:cs="Times New Roman"/>
          <w:sz w:val="28"/>
        </w:rPr>
      </w:pPr>
      <w:r w:rsidRPr="00C21EC6">
        <w:rPr>
          <w:rFonts w:ascii="Times New Roman" w:hAnsi="Times New Roman" w:cs="Times New Roman"/>
          <w:sz w:val="28"/>
        </w:rPr>
        <w:t xml:space="preserve">3) </w:t>
      </w:r>
      <w:r w:rsidR="00042243" w:rsidRPr="00C21EC6">
        <w:rPr>
          <w:rFonts w:ascii="Times New Roman" w:eastAsia="Times New Roman" w:hAnsi="Times New Roman" w:cs="Times New Roman"/>
          <w:sz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r w:rsidRPr="00C21EC6">
        <w:rPr>
          <w:rFonts w:ascii="Times New Roman" w:hAnsi="Times New Roman" w:cs="Times New Roman"/>
          <w:sz w:val="28"/>
        </w:rPr>
        <w:t>;</w:t>
      </w:r>
    </w:p>
    <w:p w:rsidR="000870BC" w:rsidRPr="00C21EC6" w:rsidRDefault="000870BC" w:rsidP="005B5041">
      <w:pPr>
        <w:ind w:firstLine="851"/>
        <w:jc w:val="both"/>
        <w:rPr>
          <w:sz w:val="28"/>
          <w:szCs w:val="28"/>
        </w:rPr>
      </w:pPr>
      <w:r w:rsidRPr="00C21EC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w:t>
      </w:r>
      <w:r w:rsidR="005B5041" w:rsidRPr="00C21EC6">
        <w:rPr>
          <w:sz w:val="28"/>
          <w:szCs w:val="28"/>
        </w:rPr>
        <w:t xml:space="preserve"> у</w:t>
      </w:r>
      <w:r w:rsidRPr="00C21EC6">
        <w:rPr>
          <w:sz w:val="28"/>
          <w:szCs w:val="28"/>
        </w:rPr>
        <w:t>слуги, у заявителя;</w:t>
      </w:r>
    </w:p>
    <w:p w:rsidR="000870BC" w:rsidRPr="00C21EC6" w:rsidRDefault="000870BC" w:rsidP="000870BC">
      <w:pPr>
        <w:pStyle w:val="ConsPlusNormal0"/>
        <w:ind w:firstLine="851"/>
        <w:jc w:val="both"/>
        <w:rPr>
          <w:rFonts w:ascii="Times New Roman" w:hAnsi="Times New Roman" w:cs="Times New Roman"/>
          <w:sz w:val="28"/>
        </w:rPr>
      </w:pPr>
      <w:r w:rsidRPr="00C21EC6">
        <w:rPr>
          <w:rFonts w:ascii="Times New Roman" w:hAnsi="Times New Roman" w:cs="Times New Roman"/>
          <w:sz w:val="28"/>
        </w:rPr>
        <w:t xml:space="preserve">5) </w:t>
      </w:r>
      <w:r w:rsidR="00042243" w:rsidRPr="00C21EC6">
        <w:rPr>
          <w:rFonts w:ascii="Times New Roman" w:eastAsia="Times New Roman" w:hAnsi="Times New Roman" w:cs="Times New Roman"/>
          <w:sz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21EC6">
        <w:rPr>
          <w:rFonts w:ascii="Times New Roman" w:hAnsi="Times New Roman" w:cs="Times New Roman"/>
          <w:sz w:val="28"/>
        </w:rPr>
        <w:t>;</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0BC" w:rsidRPr="00295658" w:rsidRDefault="000870BC" w:rsidP="000870BC">
      <w:pPr>
        <w:pStyle w:val="ConsPlusNormal0"/>
        <w:ind w:firstLine="851"/>
        <w:jc w:val="both"/>
        <w:rPr>
          <w:rFonts w:ascii="Times New Roman" w:hAnsi="Times New Roman" w:cs="Times New Roman"/>
          <w:bCs/>
          <w:color w:val="000000"/>
          <w:sz w:val="28"/>
        </w:rPr>
      </w:pPr>
      <w:r w:rsidRPr="00295658">
        <w:rPr>
          <w:rFonts w:ascii="Times New Roman" w:hAnsi="Times New Roman" w:cs="Times New Roman"/>
          <w:bCs/>
          <w:color w:val="000000"/>
          <w:sz w:val="28"/>
        </w:rPr>
        <w:t>8) нарушение срока или порядка выдачи документов по результатам предоставления муниципальной услуги;</w:t>
      </w:r>
    </w:p>
    <w:p w:rsidR="000870BC" w:rsidRPr="00C21EC6" w:rsidRDefault="000870BC" w:rsidP="000870BC">
      <w:pPr>
        <w:pStyle w:val="ConsPlusNormal0"/>
        <w:ind w:firstLine="851"/>
        <w:jc w:val="both"/>
        <w:rPr>
          <w:rFonts w:ascii="Times New Roman" w:hAnsi="Times New Roman" w:cs="Times New Roman"/>
          <w:bCs/>
          <w:sz w:val="28"/>
        </w:rPr>
      </w:pPr>
      <w:r w:rsidRPr="00295658">
        <w:rPr>
          <w:rFonts w:ascii="Times New Roman" w:hAnsi="Times New Roman" w:cs="Times New Roman"/>
          <w:bCs/>
          <w:color w:val="000000"/>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21EC6">
        <w:rPr>
          <w:rFonts w:ascii="Times New Roman" w:hAnsi="Times New Roman" w:cs="Times New Roman"/>
          <w:bCs/>
          <w:sz w:val="28"/>
        </w:rPr>
        <w:t>Российской Федерации, законами и иными нормативными правовыми актами субъектов Российской Федерации, муниципальными правовыми актами;</w:t>
      </w:r>
    </w:p>
    <w:p w:rsidR="000870BC" w:rsidRPr="00C21EC6" w:rsidRDefault="000870BC" w:rsidP="000870BC">
      <w:pPr>
        <w:pStyle w:val="ConsPlusNormal0"/>
        <w:ind w:firstLine="851"/>
        <w:jc w:val="both"/>
        <w:rPr>
          <w:rFonts w:ascii="Times New Roman" w:hAnsi="Times New Roman" w:cs="Times New Roman"/>
          <w:bCs/>
          <w:sz w:val="28"/>
        </w:rPr>
      </w:pPr>
      <w:r w:rsidRPr="00C21EC6">
        <w:rPr>
          <w:rFonts w:ascii="Times New Roman" w:eastAsia="Times New Roman" w:hAnsi="Times New Roman" w:cs="Times New Roman"/>
          <w:sz w:val="28"/>
          <w:lang w:eastAsia="ru-RU"/>
        </w:rPr>
        <w:t xml:space="preserve">10) </w:t>
      </w:r>
      <w:r w:rsidR="005B5041" w:rsidRPr="00C21EC6">
        <w:rPr>
          <w:rFonts w:ascii="Times New Roman" w:eastAsia="Times New Roman" w:hAnsi="Times New Roman" w:cs="Times New Roman"/>
          <w:sz w:val="28"/>
          <w:lang w:eastAsia="ru-RU"/>
        </w:rPr>
        <w:t>требование</w:t>
      </w:r>
      <w:r w:rsidRPr="00C21EC6">
        <w:rPr>
          <w:rFonts w:ascii="Times New Roman" w:eastAsia="Times New Roman" w:hAnsi="Times New Roman" w:cs="Times New Roman"/>
          <w:sz w:val="28"/>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2.27 подраздела </w:t>
      </w:r>
      <w:r w:rsidRPr="00C21EC6">
        <w:rPr>
          <w:rFonts w:ascii="Times New Roman" w:hAnsi="Times New Roman" w:cs="Times New Roman"/>
          <w:sz w:val="28"/>
        </w:rPr>
        <w:t>«</w:t>
      </w:r>
      <w:r w:rsidRPr="00C21EC6">
        <w:rPr>
          <w:rFonts w:ascii="Times New Roman" w:eastAsia="Times New Roman" w:hAnsi="Times New Roman" w:cs="Times New Roman"/>
          <w:bCs/>
          <w:sz w:val="28"/>
          <w:lang w:eastAsia="ru-RU"/>
        </w:rPr>
        <w:t>Требования к взаимодействию с заявителем при предоставлении муниципальной услуги»</w:t>
      </w:r>
      <w:r w:rsidRPr="00C21EC6">
        <w:rPr>
          <w:rFonts w:ascii="Times New Roman" w:hAnsi="Times New Roman" w:cs="Times New Roman"/>
          <w:sz w:val="28"/>
        </w:rPr>
        <w:t xml:space="preserve"> раздела 2 «Стандарт предоставления муниципальной услуги» Административного регламента</w:t>
      </w:r>
      <w:r w:rsidRPr="00C21EC6">
        <w:rPr>
          <w:rFonts w:ascii="Times New Roman" w:hAnsi="Times New Roman" w:cs="Times New Roman"/>
          <w:bCs/>
          <w:sz w:val="28"/>
        </w:rPr>
        <w:t xml:space="preserve">. </w:t>
      </w:r>
    </w:p>
    <w:p w:rsidR="000870BC" w:rsidRPr="00295658" w:rsidRDefault="005B5041"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 xml:space="preserve">5.3. </w:t>
      </w:r>
      <w:r w:rsidR="000870BC" w:rsidRPr="00295658">
        <w:rPr>
          <w:rFonts w:ascii="Times New Roman" w:hAnsi="Times New Roman" w:cs="Times New Roman"/>
          <w:sz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"Единый портал государственных и </w:t>
      </w:r>
      <w:r w:rsidR="000870BC" w:rsidRPr="00295658">
        <w:rPr>
          <w:rFonts w:ascii="Times New Roman" w:hAnsi="Times New Roman" w:cs="Times New Roman"/>
          <w:sz w:val="28"/>
        </w:rPr>
        <w:lastRenderedPageBreak/>
        <w:t>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70BC" w:rsidRPr="00295658" w:rsidRDefault="005B5041"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 xml:space="preserve">5.4. </w:t>
      </w:r>
      <w:r w:rsidR="000870BC" w:rsidRPr="00295658">
        <w:rPr>
          <w:rFonts w:ascii="Times New Roman" w:hAnsi="Times New Roman" w:cs="Times New Roman"/>
          <w:sz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21EC6">
        <w:rPr>
          <w:rFonts w:ascii="Times New Roman" w:hAnsi="Times New Roman" w:cs="Times New Roman"/>
          <w:sz w:val="28"/>
        </w:rPr>
        <w:t>органа</w:t>
      </w:r>
      <w:r w:rsidR="00B567AD">
        <w:rPr>
          <w:rFonts w:ascii="Times New Roman" w:hAnsi="Times New Roman" w:cs="Times New Roman"/>
          <w:sz w:val="28"/>
        </w:rPr>
        <w:t>,</w:t>
      </w:r>
      <w:r w:rsidR="00C21EC6">
        <w:rPr>
          <w:rFonts w:ascii="Times New Roman" w:hAnsi="Times New Roman" w:cs="Times New Roman"/>
          <w:sz w:val="28"/>
        </w:rPr>
        <w:t xml:space="preserve"> предос</w:t>
      </w:r>
      <w:r w:rsidR="00B567AD">
        <w:rPr>
          <w:rFonts w:ascii="Times New Roman" w:hAnsi="Times New Roman" w:cs="Times New Roman"/>
          <w:sz w:val="28"/>
        </w:rPr>
        <w:t xml:space="preserve">тавляющего муниципальную услугу, </w:t>
      </w:r>
      <w:r w:rsidR="000870BC" w:rsidRPr="00295658">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295658">
        <w:rPr>
          <w:rFonts w:ascii="Times New Roman" w:hAnsi="Times New Roman" w:cs="Times New Roman"/>
          <w:sz w:val="28"/>
        </w:rPr>
        <w:t>–</w:t>
      </w:r>
      <w:r w:rsidR="000870BC" w:rsidRPr="00295658">
        <w:rPr>
          <w:rFonts w:ascii="Times New Roman" w:hAnsi="Times New Roman" w:cs="Times New Roman"/>
          <w:sz w:val="28"/>
        </w:rPr>
        <w:t xml:space="preserve"> в</w:t>
      </w:r>
      <w:r w:rsidRPr="00295658">
        <w:rPr>
          <w:rFonts w:ascii="Times New Roman" w:hAnsi="Times New Roman" w:cs="Times New Roman"/>
          <w:sz w:val="28"/>
        </w:rPr>
        <w:t xml:space="preserve"> </w:t>
      </w:r>
      <w:r w:rsidR="000870BC" w:rsidRPr="00295658">
        <w:rPr>
          <w:rFonts w:ascii="Times New Roman" w:hAnsi="Times New Roman" w:cs="Times New Roman"/>
          <w:sz w:val="28"/>
        </w:rPr>
        <w:t>течение пяти рабочих дней со дня ее регистрации.</w:t>
      </w:r>
    </w:p>
    <w:p w:rsidR="000870BC" w:rsidRPr="00295658" w:rsidRDefault="005B5041"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 xml:space="preserve">5.5. </w:t>
      </w:r>
      <w:r w:rsidR="000870BC" w:rsidRPr="00295658">
        <w:rPr>
          <w:rFonts w:ascii="Times New Roman" w:hAnsi="Times New Roman" w:cs="Times New Roman"/>
          <w:sz w:val="28"/>
        </w:rPr>
        <w:t>Жалоба должна содержать:</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0BC" w:rsidRPr="00295658" w:rsidRDefault="005B5041"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 xml:space="preserve">5.6. </w:t>
      </w:r>
      <w:r w:rsidR="000870BC" w:rsidRPr="00295658">
        <w:rPr>
          <w:rFonts w:ascii="Times New Roman" w:hAnsi="Times New Roman" w:cs="Times New Roman"/>
          <w:sz w:val="28"/>
        </w:rPr>
        <w:t>Заявитель вправе запрашивать и получать информацию и документы, необходимые для обоснования и рассмотрения жалобы.</w:t>
      </w:r>
    </w:p>
    <w:p w:rsidR="000870BC" w:rsidRPr="00295658" w:rsidRDefault="005B5041"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 xml:space="preserve">5.7. </w:t>
      </w:r>
      <w:r w:rsidR="000870BC" w:rsidRPr="00295658">
        <w:rPr>
          <w:rFonts w:ascii="Times New Roman" w:hAnsi="Times New Roman" w:cs="Times New Roman"/>
          <w:sz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0BC" w:rsidRPr="00295658" w:rsidRDefault="005B5041"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 xml:space="preserve">5.8. </w:t>
      </w:r>
      <w:r w:rsidR="000870BC" w:rsidRPr="00295658">
        <w:rPr>
          <w:rFonts w:ascii="Times New Roman" w:hAnsi="Times New Roman" w:cs="Times New Roman"/>
          <w:sz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0870BC" w:rsidRPr="00295658" w:rsidRDefault="00C21EC6" w:rsidP="000870BC">
      <w:pPr>
        <w:pStyle w:val="ConsPlusNormal0"/>
        <w:ind w:firstLine="851"/>
        <w:jc w:val="both"/>
        <w:rPr>
          <w:rFonts w:ascii="Times New Roman" w:hAnsi="Times New Roman" w:cs="Times New Roman"/>
          <w:sz w:val="28"/>
        </w:rPr>
      </w:pPr>
      <w:r>
        <w:rPr>
          <w:rFonts w:ascii="Times New Roman" w:hAnsi="Times New Roman" w:cs="Times New Roman"/>
          <w:sz w:val="28"/>
        </w:rPr>
        <w:t>5.9</w:t>
      </w:r>
      <w:r w:rsidR="005B5041" w:rsidRPr="00295658">
        <w:rPr>
          <w:rFonts w:ascii="Times New Roman" w:hAnsi="Times New Roman" w:cs="Times New Roman"/>
          <w:sz w:val="28"/>
        </w:rPr>
        <w:t xml:space="preserve">. </w:t>
      </w:r>
      <w:r w:rsidR="000870BC" w:rsidRPr="00295658">
        <w:rPr>
          <w:rFonts w:ascii="Times New Roman" w:hAnsi="Times New Roman" w:cs="Times New Roman"/>
          <w:sz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70BC" w:rsidRPr="00C21EC6" w:rsidRDefault="00690F7D" w:rsidP="000870BC">
      <w:pPr>
        <w:pStyle w:val="ConsPlusNormal0"/>
        <w:ind w:firstLine="851"/>
        <w:jc w:val="both"/>
        <w:rPr>
          <w:rFonts w:ascii="Times New Roman" w:hAnsi="Times New Roman" w:cs="Times New Roman"/>
          <w:sz w:val="28"/>
        </w:rPr>
      </w:pPr>
      <w:r w:rsidRPr="00C21EC6">
        <w:rPr>
          <w:rFonts w:ascii="Times New Roman" w:hAnsi="Times New Roman" w:cs="Times New Roman"/>
          <w:sz w:val="28"/>
        </w:rPr>
        <w:t>5.1</w:t>
      </w:r>
      <w:r w:rsidR="00C21EC6" w:rsidRPr="00C21EC6">
        <w:rPr>
          <w:rFonts w:ascii="Times New Roman" w:hAnsi="Times New Roman" w:cs="Times New Roman"/>
          <w:sz w:val="28"/>
        </w:rPr>
        <w:t>0</w:t>
      </w:r>
      <w:r w:rsidRPr="00C21EC6">
        <w:rPr>
          <w:rFonts w:ascii="Times New Roman" w:hAnsi="Times New Roman" w:cs="Times New Roman"/>
          <w:sz w:val="28"/>
        </w:rPr>
        <w:t xml:space="preserve">. </w:t>
      </w:r>
      <w:r w:rsidR="000870BC" w:rsidRPr="00C21EC6">
        <w:rPr>
          <w:rFonts w:ascii="Times New Roman" w:hAnsi="Times New Roman" w:cs="Times New Roman"/>
          <w:sz w:val="28"/>
        </w:rPr>
        <w:t>По результатам рассмотрения жалобы администрацией сельского поселения может быть принято одно из следующих решений:</w:t>
      </w:r>
    </w:p>
    <w:p w:rsidR="00295658" w:rsidRPr="00C21EC6" w:rsidRDefault="000870BC" w:rsidP="00295658">
      <w:pPr>
        <w:pStyle w:val="ConsPlusNormal0"/>
        <w:ind w:firstLine="851"/>
        <w:jc w:val="both"/>
        <w:rPr>
          <w:rFonts w:ascii="Times New Roman" w:eastAsia="Times New Roman" w:hAnsi="Times New Roman" w:cs="Times New Roman"/>
          <w:sz w:val="28"/>
          <w:lang w:eastAsia="ru-RU"/>
        </w:rPr>
      </w:pPr>
      <w:r w:rsidRPr="00C21EC6">
        <w:rPr>
          <w:rFonts w:ascii="Times New Roman" w:hAnsi="Times New Roman" w:cs="Times New Roman"/>
          <w:sz w:val="28"/>
        </w:rPr>
        <w:t>1) удовлетворить жалобу</w:t>
      </w:r>
      <w:r w:rsidR="00295658" w:rsidRPr="00C21EC6">
        <w:rPr>
          <w:rFonts w:ascii="Times New Roman" w:hAnsi="Times New Roman" w:cs="Times New Roman"/>
          <w:sz w:val="28"/>
        </w:rPr>
        <w:t xml:space="preserve">, </w:t>
      </w:r>
      <w:r w:rsidR="00295658" w:rsidRPr="00C21EC6">
        <w:rPr>
          <w:rFonts w:ascii="Times New Roman" w:eastAsia="Times New Roman" w:hAnsi="Times New Roman" w:cs="Times New Roman"/>
          <w:sz w:val="28"/>
          <w:lang w:eastAsia="ru-RU"/>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2) отказать в удовлетворении жалобы.</w:t>
      </w:r>
    </w:p>
    <w:p w:rsidR="000870BC" w:rsidRPr="00295658" w:rsidRDefault="00C21EC6" w:rsidP="000870BC">
      <w:pPr>
        <w:pStyle w:val="ConsPlusNormal0"/>
        <w:ind w:firstLine="851"/>
        <w:jc w:val="both"/>
        <w:rPr>
          <w:rFonts w:ascii="Times New Roman" w:hAnsi="Times New Roman" w:cs="Times New Roman"/>
          <w:sz w:val="28"/>
        </w:rPr>
      </w:pPr>
      <w:r>
        <w:rPr>
          <w:rFonts w:ascii="Times New Roman" w:hAnsi="Times New Roman" w:cs="Times New Roman"/>
          <w:sz w:val="28"/>
        </w:rPr>
        <w:t>5.11</w:t>
      </w:r>
      <w:r w:rsidR="00690F7D" w:rsidRPr="00295658">
        <w:rPr>
          <w:rFonts w:ascii="Times New Roman" w:hAnsi="Times New Roman" w:cs="Times New Roman"/>
          <w:sz w:val="28"/>
        </w:rPr>
        <w:t xml:space="preserve">. </w:t>
      </w:r>
      <w:r w:rsidR="000870BC" w:rsidRPr="00295658">
        <w:rPr>
          <w:rFonts w:ascii="Times New Roman" w:hAnsi="Times New Roman" w:cs="Times New Roman"/>
          <w:sz w:val="28"/>
        </w:rPr>
        <w:t>Уполномоченный на рассмотрение жалобы орган отказывает в удовлетворении жалобы в следующих случаях:</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а) наличие вступившего в законную силу решения суда по жалобе о том же предмете и по тем же основаниям;</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1993" w:rsidRPr="00295658" w:rsidRDefault="00EF1993" w:rsidP="00EF1993">
      <w:pPr>
        <w:pStyle w:val="ConsPlusNormal0"/>
        <w:ind w:firstLine="851"/>
        <w:jc w:val="both"/>
        <w:rPr>
          <w:rFonts w:ascii="Times New Roman" w:hAnsi="Times New Roman" w:cs="Times New Roman"/>
          <w:sz w:val="28"/>
        </w:rPr>
      </w:pPr>
      <w:r w:rsidRPr="00295658">
        <w:rPr>
          <w:rFonts w:ascii="Times New Roman" w:hAnsi="Times New Roman" w:cs="Times New Roman"/>
          <w:sz w:val="28"/>
        </w:rPr>
        <w:t>Основания для приостановления рассмотрения жалобы не предусмотрены.</w:t>
      </w:r>
    </w:p>
    <w:p w:rsidR="000870BC" w:rsidRPr="00295658" w:rsidRDefault="00C21EC6" w:rsidP="000870BC">
      <w:pPr>
        <w:pStyle w:val="ConsPlusNormal0"/>
        <w:ind w:firstLine="851"/>
        <w:jc w:val="both"/>
        <w:rPr>
          <w:rFonts w:ascii="Times New Roman" w:hAnsi="Times New Roman" w:cs="Times New Roman"/>
          <w:sz w:val="28"/>
        </w:rPr>
      </w:pPr>
      <w:r>
        <w:rPr>
          <w:rFonts w:ascii="Times New Roman" w:hAnsi="Times New Roman" w:cs="Times New Roman"/>
          <w:sz w:val="28"/>
        </w:rPr>
        <w:t>5.12</w:t>
      </w:r>
      <w:r w:rsidR="00C97C2A" w:rsidRPr="00295658">
        <w:rPr>
          <w:rFonts w:ascii="Times New Roman" w:hAnsi="Times New Roman" w:cs="Times New Roman"/>
          <w:sz w:val="28"/>
        </w:rPr>
        <w:t xml:space="preserve">. </w:t>
      </w:r>
      <w:r w:rsidR="000870BC" w:rsidRPr="00295658">
        <w:rPr>
          <w:rFonts w:ascii="Times New Roman" w:hAnsi="Times New Roman" w:cs="Times New Roman"/>
          <w:sz w:val="28"/>
        </w:rPr>
        <w:t>Уполномоченный на рассмотрение жалобы орган вправе оставить жалобу без ответа в следующих случаях:</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70BC" w:rsidRPr="00295658" w:rsidRDefault="00C21EC6" w:rsidP="00C97C2A">
      <w:pPr>
        <w:ind w:firstLine="851"/>
        <w:jc w:val="both"/>
        <w:rPr>
          <w:sz w:val="28"/>
          <w:szCs w:val="28"/>
        </w:rPr>
      </w:pPr>
      <w:r>
        <w:rPr>
          <w:sz w:val="28"/>
          <w:szCs w:val="28"/>
        </w:rPr>
        <w:t>5.13</w:t>
      </w:r>
      <w:r w:rsidR="00C97C2A" w:rsidRPr="00295658">
        <w:rPr>
          <w:sz w:val="28"/>
          <w:szCs w:val="28"/>
        </w:rPr>
        <w:t xml:space="preserve">. </w:t>
      </w:r>
      <w:r w:rsidR="000870BC" w:rsidRPr="0029565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w:t>
      </w:r>
      <w:r w:rsidR="00C97C2A" w:rsidRPr="00295658">
        <w:rPr>
          <w:sz w:val="28"/>
          <w:szCs w:val="28"/>
        </w:rPr>
        <w:t xml:space="preserve"> </w:t>
      </w:r>
      <w:r w:rsidR="000870BC" w:rsidRPr="00295658">
        <w:rPr>
          <w:sz w:val="28"/>
          <w:szCs w:val="28"/>
        </w:rPr>
        <w:t>наделенное полномочиями по рассмотрению жалоб, незамедлительно направляет имеющиеся материалы в органы прокуратуры.</w:t>
      </w:r>
    </w:p>
    <w:p w:rsidR="000870BC" w:rsidRPr="00295658" w:rsidRDefault="000870BC" w:rsidP="000870BC">
      <w:pPr>
        <w:pStyle w:val="ConsPlusNormal0"/>
        <w:ind w:firstLine="851"/>
        <w:jc w:val="both"/>
        <w:rPr>
          <w:rFonts w:ascii="Times New Roman" w:hAnsi="Times New Roman" w:cs="Times New Roman"/>
          <w:sz w:val="28"/>
        </w:rPr>
      </w:pPr>
      <w:r w:rsidRPr="00295658">
        <w:rPr>
          <w:rFonts w:ascii="Times New Roman" w:hAnsi="Times New Roman" w:cs="Times New Roman"/>
          <w:sz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0BC" w:rsidRPr="00295658" w:rsidRDefault="00C21EC6" w:rsidP="000870BC">
      <w:pPr>
        <w:pStyle w:val="ConsPlusNormal0"/>
        <w:ind w:firstLine="851"/>
        <w:jc w:val="both"/>
        <w:rPr>
          <w:rFonts w:ascii="Times New Roman" w:hAnsi="Times New Roman" w:cs="Times New Roman"/>
          <w:sz w:val="28"/>
        </w:rPr>
      </w:pPr>
      <w:r>
        <w:rPr>
          <w:rFonts w:ascii="Times New Roman" w:hAnsi="Times New Roman" w:cs="Times New Roman"/>
          <w:sz w:val="28"/>
        </w:rPr>
        <w:t>5.14</w:t>
      </w:r>
      <w:r w:rsidR="00C97C2A" w:rsidRPr="00295658">
        <w:rPr>
          <w:rFonts w:ascii="Times New Roman" w:hAnsi="Times New Roman" w:cs="Times New Roman"/>
          <w:sz w:val="28"/>
        </w:rPr>
        <w:t xml:space="preserve">. </w:t>
      </w:r>
      <w:r w:rsidR="000870BC" w:rsidRPr="00295658">
        <w:rPr>
          <w:rFonts w:ascii="Times New Roman" w:hAnsi="Times New Roman" w:cs="Times New Roman"/>
          <w:sz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295658" w:rsidRPr="00295658">
        <w:rPr>
          <w:rFonts w:ascii="Times New Roman" w:hAnsi="Times New Roman" w:cs="Times New Roman"/>
          <w:sz w:val="28"/>
        </w:rPr>
        <w:t>»</w:t>
      </w:r>
      <w:r w:rsidR="000870BC" w:rsidRPr="00295658">
        <w:rPr>
          <w:rFonts w:ascii="Times New Roman" w:hAnsi="Times New Roman" w:cs="Times New Roman"/>
          <w:sz w:val="28"/>
        </w:rPr>
        <w:t>.</w:t>
      </w:r>
    </w:p>
    <w:p w:rsidR="00EA6266" w:rsidRPr="00295658" w:rsidRDefault="00EA6266" w:rsidP="00EA6266">
      <w:pPr>
        <w:ind w:firstLine="851"/>
        <w:jc w:val="both"/>
        <w:rPr>
          <w:sz w:val="28"/>
          <w:szCs w:val="28"/>
        </w:rPr>
      </w:pPr>
      <w:r w:rsidRPr="00295658">
        <w:rPr>
          <w:sz w:val="28"/>
          <w:szCs w:val="28"/>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EA6266" w:rsidRDefault="00EA6266" w:rsidP="00EA6266">
      <w:pPr>
        <w:ind w:firstLine="851"/>
        <w:jc w:val="both"/>
        <w:rPr>
          <w:color w:val="000000"/>
          <w:sz w:val="28"/>
          <w:szCs w:val="28"/>
        </w:rPr>
      </w:pPr>
      <w:r w:rsidRPr="00295658">
        <w:rPr>
          <w:sz w:val="28"/>
          <w:szCs w:val="28"/>
        </w:rPr>
        <w:t xml:space="preserve">3. </w:t>
      </w:r>
      <w:r w:rsidRPr="00295658">
        <w:rPr>
          <w:color w:val="000000"/>
          <w:sz w:val="28"/>
          <w:szCs w:val="28"/>
        </w:rPr>
        <w:t>Настоящее постановление вступает в силу после дня его официального опубликования</w:t>
      </w:r>
      <w:r>
        <w:rPr>
          <w:color w:val="000000"/>
          <w:sz w:val="28"/>
          <w:szCs w:val="28"/>
        </w:rPr>
        <w:t>.</w:t>
      </w:r>
    </w:p>
    <w:p w:rsidR="00EA6266" w:rsidRDefault="00EA6266" w:rsidP="00EA6266">
      <w:pPr>
        <w:ind w:firstLine="851"/>
        <w:jc w:val="both"/>
        <w:rPr>
          <w:rFonts w:asciiTheme="majorHAnsi" w:eastAsia="Times New Roman" w:hAnsiTheme="majorHAnsi" w:cstheme="majorHAnsi"/>
          <w:sz w:val="28"/>
          <w:szCs w:val="28"/>
          <w:lang w:eastAsia="ru-RU"/>
        </w:rPr>
      </w:pPr>
    </w:p>
    <w:p w:rsidR="00EA6266" w:rsidRDefault="00EA6266" w:rsidP="00EA6266">
      <w:pPr>
        <w:rPr>
          <w:rFonts w:asciiTheme="majorHAnsi" w:hAnsiTheme="majorHAnsi" w:cstheme="majorHAnsi"/>
          <w:sz w:val="28"/>
          <w:szCs w:val="28"/>
        </w:rPr>
      </w:pPr>
    </w:p>
    <w:p w:rsidR="00EA6266" w:rsidRDefault="00EA6266" w:rsidP="00EA6266">
      <w:pPr>
        <w:rPr>
          <w:rFonts w:asciiTheme="majorHAnsi" w:hAnsiTheme="majorHAnsi" w:cstheme="majorHAnsi"/>
          <w:sz w:val="28"/>
          <w:szCs w:val="28"/>
        </w:rPr>
      </w:pPr>
    </w:p>
    <w:p w:rsidR="00EA6266" w:rsidRDefault="00EA6266" w:rsidP="00EA6266">
      <w:pPr>
        <w:pStyle w:val="a3"/>
        <w:tabs>
          <w:tab w:val="left" w:pos="7371"/>
        </w:tabs>
        <w:ind w:right="-567"/>
      </w:pPr>
      <w:r>
        <w:t xml:space="preserve">Глава администрации </w:t>
      </w:r>
    </w:p>
    <w:p w:rsidR="00EA6266" w:rsidRDefault="00EA6266" w:rsidP="00EA6266">
      <w:pPr>
        <w:pStyle w:val="a3"/>
        <w:tabs>
          <w:tab w:val="left" w:pos="7371"/>
        </w:tabs>
        <w:ind w:right="-1"/>
      </w:pPr>
      <w:r>
        <w:t>Бирофельдского сельского поселения                                                       М.Ю. Ворон</w:t>
      </w:r>
    </w:p>
    <w:p w:rsidR="00EA6266" w:rsidRDefault="00EA6266" w:rsidP="00EA6266">
      <w:pPr>
        <w:rPr>
          <w:sz w:val="28"/>
          <w:szCs w:val="28"/>
        </w:rPr>
      </w:pPr>
    </w:p>
    <w:sectPr w:rsidR="00EA6266"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34"/>
    <w:rsid w:val="000034C5"/>
    <w:rsid w:val="00042243"/>
    <w:rsid w:val="000870BC"/>
    <w:rsid w:val="000B03A7"/>
    <w:rsid w:val="000F231D"/>
    <w:rsid w:val="001916C6"/>
    <w:rsid w:val="001B165C"/>
    <w:rsid w:val="001D611E"/>
    <w:rsid w:val="00295658"/>
    <w:rsid w:val="002C16AD"/>
    <w:rsid w:val="00313E9E"/>
    <w:rsid w:val="00410887"/>
    <w:rsid w:val="004474BB"/>
    <w:rsid w:val="004C2A46"/>
    <w:rsid w:val="004E11D2"/>
    <w:rsid w:val="0052010F"/>
    <w:rsid w:val="00566A34"/>
    <w:rsid w:val="00567795"/>
    <w:rsid w:val="005A43BE"/>
    <w:rsid w:val="005B5041"/>
    <w:rsid w:val="005D471F"/>
    <w:rsid w:val="00690F7D"/>
    <w:rsid w:val="006C7EF2"/>
    <w:rsid w:val="007A21CA"/>
    <w:rsid w:val="007D7F65"/>
    <w:rsid w:val="0082354C"/>
    <w:rsid w:val="00856EF4"/>
    <w:rsid w:val="00A143B8"/>
    <w:rsid w:val="00B3452C"/>
    <w:rsid w:val="00B34B6C"/>
    <w:rsid w:val="00B567AD"/>
    <w:rsid w:val="00BE1B48"/>
    <w:rsid w:val="00C21EC6"/>
    <w:rsid w:val="00C3555E"/>
    <w:rsid w:val="00C97C2A"/>
    <w:rsid w:val="00CA0980"/>
    <w:rsid w:val="00CD7978"/>
    <w:rsid w:val="00D12F4C"/>
    <w:rsid w:val="00DD1F33"/>
    <w:rsid w:val="00E36A2E"/>
    <w:rsid w:val="00E87820"/>
    <w:rsid w:val="00EA6266"/>
    <w:rsid w:val="00ED4490"/>
    <w:rsid w:val="00ED637E"/>
    <w:rsid w:val="00EF1993"/>
    <w:rsid w:val="00F060B0"/>
    <w:rsid w:val="00F41CB5"/>
    <w:rsid w:val="00F651E9"/>
    <w:rsid w:val="00FC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186A"/>
  <w15:chartTrackingRefBased/>
  <w15:docId w15:val="{F746C215-4789-49BD-B256-10F0D8FA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266"/>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EA6266"/>
    <w:pPr>
      <w:spacing w:before="100" w:beforeAutospacing="1" w:after="100" w:afterAutospacing="1"/>
    </w:pPr>
    <w:rPr>
      <w:rFonts w:eastAsia="Times New Roman"/>
      <w:sz w:val="24"/>
      <w:szCs w:val="24"/>
      <w:lang w:eastAsia="ru-RU"/>
    </w:rPr>
  </w:style>
  <w:style w:type="character" w:customStyle="1" w:styleId="fontstyle01">
    <w:name w:val="fontstyle01"/>
    <w:basedOn w:val="a0"/>
    <w:rsid w:val="00EA6266"/>
    <w:rPr>
      <w:rFonts w:ascii="Times New Roman" w:hAnsi="Times New Roman" w:cs="Times New Roman" w:hint="default"/>
      <w:b w:val="0"/>
      <w:bCs w:val="0"/>
      <w:i w:val="0"/>
      <w:iCs w:val="0"/>
      <w:color w:val="000000"/>
      <w:sz w:val="24"/>
      <w:szCs w:val="24"/>
    </w:rPr>
  </w:style>
  <w:style w:type="character" w:customStyle="1" w:styleId="ConsPlusNormal">
    <w:name w:val="ConsPlusNormal Знак"/>
    <w:link w:val="ConsPlusNormal0"/>
    <w:locked/>
    <w:rsid w:val="000870BC"/>
    <w:rPr>
      <w:rFonts w:ascii="Arial" w:hAnsi="Arial" w:cs="Arial"/>
      <w:sz w:val="26"/>
    </w:rPr>
  </w:style>
  <w:style w:type="paragraph" w:customStyle="1" w:styleId="ConsPlusNormal0">
    <w:name w:val="ConsPlusNormal"/>
    <w:link w:val="ConsPlusNormal"/>
    <w:rsid w:val="000870BC"/>
    <w:pPr>
      <w:widowControl w:val="0"/>
      <w:autoSpaceDE w:val="0"/>
      <w:autoSpaceDN w:val="0"/>
      <w:adjustRightInd w:val="0"/>
    </w:pPr>
    <w:rPr>
      <w:rFonts w:ascii="Arial" w:hAnsi="Arial" w:cs="Arial"/>
      <w:sz w:val="26"/>
    </w:rPr>
  </w:style>
  <w:style w:type="paragraph" w:customStyle="1" w:styleId="s1">
    <w:name w:val="s_1"/>
    <w:basedOn w:val="a"/>
    <w:rsid w:val="000870BC"/>
    <w:pPr>
      <w:spacing w:before="100" w:beforeAutospacing="1" w:after="100" w:afterAutospacing="1"/>
    </w:pPr>
    <w:rPr>
      <w:rFonts w:eastAsia="Times New Roman"/>
      <w:sz w:val="24"/>
      <w:szCs w:val="24"/>
      <w:lang w:eastAsia="ru-RU"/>
    </w:rPr>
  </w:style>
  <w:style w:type="paragraph" w:styleId="a7">
    <w:name w:val="Balloon Text"/>
    <w:basedOn w:val="a"/>
    <w:link w:val="a8"/>
    <w:rsid w:val="00295658"/>
    <w:rPr>
      <w:rFonts w:ascii="Segoe UI" w:hAnsi="Segoe UI" w:cs="Segoe UI"/>
      <w:sz w:val="18"/>
      <w:szCs w:val="18"/>
    </w:rPr>
  </w:style>
  <w:style w:type="character" w:customStyle="1" w:styleId="a8">
    <w:name w:val="Текст выноски Знак"/>
    <w:basedOn w:val="a0"/>
    <w:link w:val="a7"/>
    <w:rsid w:val="0029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706">
      <w:bodyDiv w:val="1"/>
      <w:marLeft w:val="0"/>
      <w:marRight w:val="0"/>
      <w:marTop w:val="0"/>
      <w:marBottom w:val="0"/>
      <w:divBdr>
        <w:top w:val="none" w:sz="0" w:space="0" w:color="auto"/>
        <w:left w:val="none" w:sz="0" w:space="0" w:color="auto"/>
        <w:bottom w:val="none" w:sz="0" w:space="0" w:color="auto"/>
        <w:right w:val="none" w:sz="0" w:space="0" w:color="auto"/>
      </w:divBdr>
      <w:divsChild>
        <w:div w:id="516964396">
          <w:marLeft w:val="0"/>
          <w:marRight w:val="0"/>
          <w:marTop w:val="121"/>
          <w:marBottom w:val="0"/>
          <w:divBdr>
            <w:top w:val="none" w:sz="0" w:space="0" w:color="auto"/>
            <w:left w:val="none" w:sz="0" w:space="0" w:color="auto"/>
            <w:bottom w:val="none" w:sz="0" w:space="0" w:color="auto"/>
            <w:right w:val="none" w:sz="0" w:space="0" w:color="auto"/>
          </w:divBdr>
        </w:div>
      </w:divsChild>
    </w:div>
    <w:div w:id="50810428">
      <w:bodyDiv w:val="1"/>
      <w:marLeft w:val="0"/>
      <w:marRight w:val="0"/>
      <w:marTop w:val="0"/>
      <w:marBottom w:val="0"/>
      <w:divBdr>
        <w:top w:val="none" w:sz="0" w:space="0" w:color="auto"/>
        <w:left w:val="none" w:sz="0" w:space="0" w:color="auto"/>
        <w:bottom w:val="none" w:sz="0" w:space="0" w:color="auto"/>
        <w:right w:val="none" w:sz="0" w:space="0" w:color="auto"/>
      </w:divBdr>
      <w:divsChild>
        <w:div w:id="164174666">
          <w:marLeft w:val="0"/>
          <w:marRight w:val="0"/>
          <w:marTop w:val="121"/>
          <w:marBottom w:val="0"/>
          <w:divBdr>
            <w:top w:val="none" w:sz="0" w:space="0" w:color="auto"/>
            <w:left w:val="none" w:sz="0" w:space="0" w:color="auto"/>
            <w:bottom w:val="none" w:sz="0" w:space="0" w:color="auto"/>
            <w:right w:val="none" w:sz="0" w:space="0" w:color="auto"/>
          </w:divBdr>
        </w:div>
        <w:div w:id="2018728266">
          <w:marLeft w:val="0"/>
          <w:marRight w:val="0"/>
          <w:marTop w:val="121"/>
          <w:marBottom w:val="0"/>
          <w:divBdr>
            <w:top w:val="none" w:sz="0" w:space="0" w:color="auto"/>
            <w:left w:val="none" w:sz="0" w:space="0" w:color="auto"/>
            <w:bottom w:val="none" w:sz="0" w:space="0" w:color="auto"/>
            <w:right w:val="none" w:sz="0" w:space="0" w:color="auto"/>
          </w:divBdr>
        </w:div>
      </w:divsChild>
    </w:div>
    <w:div w:id="394813314">
      <w:bodyDiv w:val="1"/>
      <w:marLeft w:val="0"/>
      <w:marRight w:val="0"/>
      <w:marTop w:val="0"/>
      <w:marBottom w:val="0"/>
      <w:divBdr>
        <w:top w:val="none" w:sz="0" w:space="0" w:color="auto"/>
        <w:left w:val="none" w:sz="0" w:space="0" w:color="auto"/>
        <w:bottom w:val="none" w:sz="0" w:space="0" w:color="auto"/>
        <w:right w:val="none" w:sz="0" w:space="0" w:color="auto"/>
      </w:divBdr>
    </w:div>
    <w:div w:id="447242543">
      <w:bodyDiv w:val="1"/>
      <w:marLeft w:val="0"/>
      <w:marRight w:val="0"/>
      <w:marTop w:val="0"/>
      <w:marBottom w:val="0"/>
      <w:divBdr>
        <w:top w:val="none" w:sz="0" w:space="0" w:color="auto"/>
        <w:left w:val="none" w:sz="0" w:space="0" w:color="auto"/>
        <w:bottom w:val="none" w:sz="0" w:space="0" w:color="auto"/>
        <w:right w:val="none" w:sz="0" w:space="0" w:color="auto"/>
      </w:divBdr>
      <w:divsChild>
        <w:div w:id="838733332">
          <w:marLeft w:val="0"/>
          <w:marRight w:val="0"/>
          <w:marTop w:val="121"/>
          <w:marBottom w:val="0"/>
          <w:divBdr>
            <w:top w:val="none" w:sz="0" w:space="0" w:color="auto"/>
            <w:left w:val="none" w:sz="0" w:space="0" w:color="auto"/>
            <w:bottom w:val="none" w:sz="0" w:space="0" w:color="auto"/>
            <w:right w:val="none" w:sz="0" w:space="0" w:color="auto"/>
          </w:divBdr>
        </w:div>
      </w:divsChild>
    </w:div>
    <w:div w:id="495808705">
      <w:bodyDiv w:val="1"/>
      <w:marLeft w:val="0"/>
      <w:marRight w:val="0"/>
      <w:marTop w:val="0"/>
      <w:marBottom w:val="0"/>
      <w:divBdr>
        <w:top w:val="none" w:sz="0" w:space="0" w:color="auto"/>
        <w:left w:val="none" w:sz="0" w:space="0" w:color="auto"/>
        <w:bottom w:val="none" w:sz="0" w:space="0" w:color="auto"/>
        <w:right w:val="none" w:sz="0" w:space="0" w:color="auto"/>
      </w:divBdr>
      <w:divsChild>
        <w:div w:id="2031106914">
          <w:marLeft w:val="0"/>
          <w:marRight w:val="0"/>
          <w:marTop w:val="121"/>
          <w:marBottom w:val="0"/>
          <w:divBdr>
            <w:top w:val="none" w:sz="0" w:space="0" w:color="auto"/>
            <w:left w:val="none" w:sz="0" w:space="0" w:color="auto"/>
            <w:bottom w:val="none" w:sz="0" w:space="0" w:color="auto"/>
            <w:right w:val="none" w:sz="0" w:space="0" w:color="auto"/>
          </w:divBdr>
        </w:div>
        <w:div w:id="1067074592">
          <w:marLeft w:val="0"/>
          <w:marRight w:val="0"/>
          <w:marTop w:val="121"/>
          <w:marBottom w:val="0"/>
          <w:divBdr>
            <w:top w:val="none" w:sz="0" w:space="0" w:color="auto"/>
            <w:left w:val="none" w:sz="0" w:space="0" w:color="auto"/>
            <w:bottom w:val="none" w:sz="0" w:space="0" w:color="auto"/>
            <w:right w:val="none" w:sz="0" w:space="0" w:color="auto"/>
          </w:divBdr>
        </w:div>
        <w:div w:id="233046861">
          <w:marLeft w:val="0"/>
          <w:marRight w:val="0"/>
          <w:marTop w:val="0"/>
          <w:marBottom w:val="0"/>
          <w:divBdr>
            <w:top w:val="none" w:sz="0" w:space="0" w:color="auto"/>
            <w:left w:val="none" w:sz="0" w:space="0" w:color="auto"/>
            <w:bottom w:val="none" w:sz="0" w:space="0" w:color="auto"/>
            <w:right w:val="none" w:sz="0" w:space="0" w:color="auto"/>
          </w:divBdr>
        </w:div>
        <w:div w:id="586571134">
          <w:marLeft w:val="0"/>
          <w:marRight w:val="0"/>
          <w:marTop w:val="121"/>
          <w:marBottom w:val="0"/>
          <w:divBdr>
            <w:top w:val="none" w:sz="0" w:space="0" w:color="auto"/>
            <w:left w:val="none" w:sz="0" w:space="0" w:color="auto"/>
            <w:bottom w:val="none" w:sz="0" w:space="0" w:color="auto"/>
            <w:right w:val="none" w:sz="0" w:space="0" w:color="auto"/>
          </w:divBdr>
        </w:div>
        <w:div w:id="1557861833">
          <w:marLeft w:val="0"/>
          <w:marRight w:val="0"/>
          <w:marTop w:val="121"/>
          <w:marBottom w:val="0"/>
          <w:divBdr>
            <w:top w:val="none" w:sz="0" w:space="0" w:color="auto"/>
            <w:left w:val="none" w:sz="0" w:space="0" w:color="auto"/>
            <w:bottom w:val="none" w:sz="0" w:space="0" w:color="auto"/>
            <w:right w:val="none" w:sz="0" w:space="0" w:color="auto"/>
          </w:divBdr>
        </w:div>
        <w:div w:id="1056243945">
          <w:marLeft w:val="0"/>
          <w:marRight w:val="0"/>
          <w:marTop w:val="121"/>
          <w:marBottom w:val="0"/>
          <w:divBdr>
            <w:top w:val="none" w:sz="0" w:space="0" w:color="auto"/>
            <w:left w:val="none" w:sz="0" w:space="0" w:color="auto"/>
            <w:bottom w:val="none" w:sz="0" w:space="0" w:color="auto"/>
            <w:right w:val="none" w:sz="0" w:space="0" w:color="auto"/>
          </w:divBdr>
        </w:div>
        <w:div w:id="1849173179">
          <w:marLeft w:val="0"/>
          <w:marRight w:val="0"/>
          <w:marTop w:val="121"/>
          <w:marBottom w:val="0"/>
          <w:divBdr>
            <w:top w:val="none" w:sz="0" w:space="0" w:color="auto"/>
            <w:left w:val="none" w:sz="0" w:space="0" w:color="auto"/>
            <w:bottom w:val="none" w:sz="0" w:space="0" w:color="auto"/>
            <w:right w:val="none" w:sz="0" w:space="0" w:color="auto"/>
          </w:divBdr>
        </w:div>
        <w:div w:id="946817731">
          <w:marLeft w:val="0"/>
          <w:marRight w:val="0"/>
          <w:marTop w:val="121"/>
          <w:marBottom w:val="0"/>
          <w:divBdr>
            <w:top w:val="none" w:sz="0" w:space="0" w:color="auto"/>
            <w:left w:val="none" w:sz="0" w:space="0" w:color="auto"/>
            <w:bottom w:val="none" w:sz="0" w:space="0" w:color="auto"/>
            <w:right w:val="none" w:sz="0" w:space="0" w:color="auto"/>
          </w:divBdr>
        </w:div>
        <w:div w:id="844323436">
          <w:marLeft w:val="0"/>
          <w:marRight w:val="0"/>
          <w:marTop w:val="121"/>
          <w:marBottom w:val="0"/>
          <w:divBdr>
            <w:top w:val="none" w:sz="0" w:space="0" w:color="auto"/>
            <w:left w:val="none" w:sz="0" w:space="0" w:color="auto"/>
            <w:bottom w:val="none" w:sz="0" w:space="0" w:color="auto"/>
            <w:right w:val="none" w:sz="0" w:space="0" w:color="auto"/>
          </w:divBdr>
        </w:div>
        <w:div w:id="112722351">
          <w:marLeft w:val="0"/>
          <w:marRight w:val="0"/>
          <w:marTop w:val="0"/>
          <w:marBottom w:val="0"/>
          <w:divBdr>
            <w:top w:val="none" w:sz="0" w:space="0" w:color="auto"/>
            <w:left w:val="none" w:sz="0" w:space="0" w:color="auto"/>
            <w:bottom w:val="none" w:sz="0" w:space="0" w:color="auto"/>
            <w:right w:val="none" w:sz="0" w:space="0" w:color="auto"/>
          </w:divBdr>
        </w:div>
        <w:div w:id="207843058">
          <w:marLeft w:val="0"/>
          <w:marRight w:val="0"/>
          <w:marTop w:val="121"/>
          <w:marBottom w:val="0"/>
          <w:divBdr>
            <w:top w:val="none" w:sz="0" w:space="0" w:color="auto"/>
            <w:left w:val="none" w:sz="0" w:space="0" w:color="auto"/>
            <w:bottom w:val="none" w:sz="0" w:space="0" w:color="auto"/>
            <w:right w:val="none" w:sz="0" w:space="0" w:color="auto"/>
          </w:divBdr>
        </w:div>
        <w:div w:id="1425226870">
          <w:marLeft w:val="0"/>
          <w:marRight w:val="0"/>
          <w:marTop w:val="121"/>
          <w:marBottom w:val="0"/>
          <w:divBdr>
            <w:top w:val="none" w:sz="0" w:space="0" w:color="auto"/>
            <w:left w:val="none" w:sz="0" w:space="0" w:color="auto"/>
            <w:bottom w:val="none" w:sz="0" w:space="0" w:color="auto"/>
            <w:right w:val="none" w:sz="0" w:space="0" w:color="auto"/>
          </w:divBdr>
        </w:div>
        <w:div w:id="517277347">
          <w:marLeft w:val="0"/>
          <w:marRight w:val="0"/>
          <w:marTop w:val="0"/>
          <w:marBottom w:val="0"/>
          <w:divBdr>
            <w:top w:val="none" w:sz="0" w:space="0" w:color="auto"/>
            <w:left w:val="none" w:sz="0" w:space="0" w:color="auto"/>
            <w:bottom w:val="none" w:sz="0" w:space="0" w:color="auto"/>
            <w:right w:val="none" w:sz="0" w:space="0" w:color="auto"/>
          </w:divBdr>
        </w:div>
        <w:div w:id="323170862">
          <w:marLeft w:val="0"/>
          <w:marRight w:val="0"/>
          <w:marTop w:val="121"/>
          <w:marBottom w:val="0"/>
          <w:divBdr>
            <w:top w:val="none" w:sz="0" w:space="0" w:color="auto"/>
            <w:left w:val="none" w:sz="0" w:space="0" w:color="auto"/>
            <w:bottom w:val="none" w:sz="0" w:space="0" w:color="auto"/>
            <w:right w:val="none" w:sz="0" w:space="0" w:color="auto"/>
          </w:divBdr>
        </w:div>
      </w:divsChild>
    </w:div>
    <w:div w:id="767313188">
      <w:bodyDiv w:val="1"/>
      <w:marLeft w:val="0"/>
      <w:marRight w:val="0"/>
      <w:marTop w:val="0"/>
      <w:marBottom w:val="0"/>
      <w:divBdr>
        <w:top w:val="none" w:sz="0" w:space="0" w:color="auto"/>
        <w:left w:val="none" w:sz="0" w:space="0" w:color="auto"/>
        <w:bottom w:val="none" w:sz="0" w:space="0" w:color="auto"/>
        <w:right w:val="none" w:sz="0" w:space="0" w:color="auto"/>
      </w:divBdr>
      <w:divsChild>
        <w:div w:id="947272329">
          <w:marLeft w:val="0"/>
          <w:marRight w:val="0"/>
          <w:marTop w:val="121"/>
          <w:marBottom w:val="0"/>
          <w:divBdr>
            <w:top w:val="none" w:sz="0" w:space="0" w:color="auto"/>
            <w:left w:val="none" w:sz="0" w:space="0" w:color="auto"/>
            <w:bottom w:val="none" w:sz="0" w:space="0" w:color="auto"/>
            <w:right w:val="none" w:sz="0" w:space="0" w:color="auto"/>
          </w:divBdr>
        </w:div>
      </w:divsChild>
    </w:div>
    <w:div w:id="780489233">
      <w:bodyDiv w:val="1"/>
      <w:marLeft w:val="0"/>
      <w:marRight w:val="0"/>
      <w:marTop w:val="0"/>
      <w:marBottom w:val="0"/>
      <w:divBdr>
        <w:top w:val="none" w:sz="0" w:space="0" w:color="auto"/>
        <w:left w:val="none" w:sz="0" w:space="0" w:color="auto"/>
        <w:bottom w:val="none" w:sz="0" w:space="0" w:color="auto"/>
        <w:right w:val="none" w:sz="0" w:space="0" w:color="auto"/>
      </w:divBdr>
    </w:div>
    <w:div w:id="1090585670">
      <w:bodyDiv w:val="1"/>
      <w:marLeft w:val="0"/>
      <w:marRight w:val="0"/>
      <w:marTop w:val="0"/>
      <w:marBottom w:val="0"/>
      <w:divBdr>
        <w:top w:val="none" w:sz="0" w:space="0" w:color="auto"/>
        <w:left w:val="none" w:sz="0" w:space="0" w:color="auto"/>
        <w:bottom w:val="none" w:sz="0" w:space="0" w:color="auto"/>
        <w:right w:val="none" w:sz="0" w:space="0" w:color="auto"/>
      </w:divBdr>
      <w:divsChild>
        <w:div w:id="299114386">
          <w:marLeft w:val="0"/>
          <w:marRight w:val="0"/>
          <w:marTop w:val="121"/>
          <w:marBottom w:val="0"/>
          <w:divBdr>
            <w:top w:val="none" w:sz="0" w:space="0" w:color="auto"/>
            <w:left w:val="none" w:sz="0" w:space="0" w:color="auto"/>
            <w:bottom w:val="none" w:sz="0" w:space="0" w:color="auto"/>
            <w:right w:val="none" w:sz="0" w:space="0" w:color="auto"/>
          </w:divBdr>
        </w:div>
      </w:divsChild>
    </w:div>
    <w:div w:id="1195077069">
      <w:bodyDiv w:val="1"/>
      <w:marLeft w:val="0"/>
      <w:marRight w:val="0"/>
      <w:marTop w:val="0"/>
      <w:marBottom w:val="0"/>
      <w:divBdr>
        <w:top w:val="none" w:sz="0" w:space="0" w:color="auto"/>
        <w:left w:val="none" w:sz="0" w:space="0" w:color="auto"/>
        <w:bottom w:val="none" w:sz="0" w:space="0" w:color="auto"/>
        <w:right w:val="none" w:sz="0" w:space="0" w:color="auto"/>
      </w:divBdr>
      <w:divsChild>
        <w:div w:id="402918372">
          <w:marLeft w:val="0"/>
          <w:marRight w:val="0"/>
          <w:marTop w:val="0"/>
          <w:marBottom w:val="0"/>
          <w:divBdr>
            <w:top w:val="none" w:sz="0" w:space="0" w:color="auto"/>
            <w:left w:val="none" w:sz="0" w:space="0" w:color="auto"/>
            <w:bottom w:val="none" w:sz="0" w:space="0" w:color="auto"/>
            <w:right w:val="none" w:sz="0" w:space="0" w:color="auto"/>
          </w:divBdr>
        </w:div>
      </w:divsChild>
    </w:div>
    <w:div w:id="1445269938">
      <w:bodyDiv w:val="1"/>
      <w:marLeft w:val="0"/>
      <w:marRight w:val="0"/>
      <w:marTop w:val="0"/>
      <w:marBottom w:val="0"/>
      <w:divBdr>
        <w:top w:val="none" w:sz="0" w:space="0" w:color="auto"/>
        <w:left w:val="none" w:sz="0" w:space="0" w:color="auto"/>
        <w:bottom w:val="none" w:sz="0" w:space="0" w:color="auto"/>
        <w:right w:val="none" w:sz="0" w:space="0" w:color="auto"/>
      </w:divBdr>
      <w:divsChild>
        <w:div w:id="586041915">
          <w:marLeft w:val="0"/>
          <w:marRight w:val="0"/>
          <w:marTop w:val="121"/>
          <w:marBottom w:val="0"/>
          <w:divBdr>
            <w:top w:val="none" w:sz="0" w:space="0" w:color="auto"/>
            <w:left w:val="none" w:sz="0" w:space="0" w:color="auto"/>
            <w:bottom w:val="none" w:sz="0" w:space="0" w:color="auto"/>
            <w:right w:val="none" w:sz="0" w:space="0" w:color="auto"/>
          </w:divBdr>
        </w:div>
      </w:divsChild>
    </w:div>
    <w:div w:id="1649434409">
      <w:bodyDiv w:val="1"/>
      <w:marLeft w:val="0"/>
      <w:marRight w:val="0"/>
      <w:marTop w:val="0"/>
      <w:marBottom w:val="0"/>
      <w:divBdr>
        <w:top w:val="none" w:sz="0" w:space="0" w:color="auto"/>
        <w:left w:val="none" w:sz="0" w:space="0" w:color="auto"/>
        <w:bottom w:val="none" w:sz="0" w:space="0" w:color="auto"/>
        <w:right w:val="none" w:sz="0" w:space="0" w:color="auto"/>
      </w:divBdr>
    </w:div>
    <w:div w:id="1684161928">
      <w:bodyDiv w:val="1"/>
      <w:marLeft w:val="0"/>
      <w:marRight w:val="0"/>
      <w:marTop w:val="0"/>
      <w:marBottom w:val="0"/>
      <w:divBdr>
        <w:top w:val="none" w:sz="0" w:space="0" w:color="auto"/>
        <w:left w:val="none" w:sz="0" w:space="0" w:color="auto"/>
        <w:bottom w:val="none" w:sz="0" w:space="0" w:color="auto"/>
        <w:right w:val="none" w:sz="0" w:space="0" w:color="auto"/>
      </w:divBdr>
      <w:divsChild>
        <w:div w:id="1134636822">
          <w:marLeft w:val="0"/>
          <w:marRight w:val="0"/>
          <w:marTop w:val="121"/>
          <w:marBottom w:val="0"/>
          <w:divBdr>
            <w:top w:val="none" w:sz="0" w:space="0" w:color="auto"/>
            <w:left w:val="none" w:sz="0" w:space="0" w:color="auto"/>
            <w:bottom w:val="none" w:sz="0" w:space="0" w:color="auto"/>
            <w:right w:val="none" w:sz="0" w:space="0" w:color="auto"/>
          </w:divBdr>
        </w:div>
      </w:divsChild>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sChild>
        <w:div w:id="159693741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01A7-2F19-4B30-A239-801AAAE9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19</cp:revision>
  <cp:lastPrinted>2019-04-17T06:25:00Z</cp:lastPrinted>
  <dcterms:created xsi:type="dcterms:W3CDTF">2019-04-15T01:25:00Z</dcterms:created>
  <dcterms:modified xsi:type="dcterms:W3CDTF">2019-04-17T06:32:00Z</dcterms:modified>
</cp:coreProperties>
</file>