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89" w:rsidRPr="00F95A1D" w:rsidRDefault="00FE0789" w:rsidP="00FE0789">
      <w:pPr>
        <w:jc w:val="center"/>
        <w:rPr>
          <w:color w:val="000000"/>
          <w:sz w:val="26"/>
          <w:szCs w:val="26"/>
        </w:rPr>
      </w:pPr>
      <w:r w:rsidRPr="00F95A1D">
        <w:rPr>
          <w:color w:val="000000"/>
          <w:sz w:val="26"/>
          <w:szCs w:val="26"/>
        </w:rPr>
        <w:t>Муниципальное образование «Бирофельдское сельское поселение»</w:t>
      </w:r>
    </w:p>
    <w:p w:rsidR="00FE0789" w:rsidRPr="00F95A1D" w:rsidRDefault="00FE0789" w:rsidP="00FE0789">
      <w:pPr>
        <w:jc w:val="center"/>
        <w:outlineLvl w:val="0"/>
        <w:rPr>
          <w:color w:val="000000"/>
          <w:sz w:val="26"/>
          <w:szCs w:val="26"/>
        </w:rPr>
      </w:pPr>
      <w:r w:rsidRPr="00F95A1D">
        <w:rPr>
          <w:color w:val="000000"/>
          <w:sz w:val="26"/>
          <w:szCs w:val="26"/>
        </w:rPr>
        <w:t>Биробиджанского муниципального района</w:t>
      </w:r>
    </w:p>
    <w:p w:rsidR="00FE0789" w:rsidRPr="00F95A1D" w:rsidRDefault="00FE0789" w:rsidP="00FE0789">
      <w:pPr>
        <w:jc w:val="center"/>
        <w:outlineLvl w:val="0"/>
        <w:rPr>
          <w:color w:val="000000"/>
          <w:sz w:val="26"/>
          <w:szCs w:val="26"/>
        </w:rPr>
      </w:pPr>
      <w:r w:rsidRPr="00F95A1D">
        <w:rPr>
          <w:color w:val="000000"/>
          <w:sz w:val="26"/>
          <w:szCs w:val="26"/>
        </w:rPr>
        <w:t>Еврейской автономной области</w:t>
      </w:r>
    </w:p>
    <w:p w:rsidR="00FE0789" w:rsidRPr="00F95A1D" w:rsidRDefault="00FE0789" w:rsidP="00FE0789">
      <w:pPr>
        <w:jc w:val="center"/>
        <w:rPr>
          <w:color w:val="000000"/>
          <w:sz w:val="26"/>
          <w:szCs w:val="26"/>
        </w:rPr>
      </w:pPr>
    </w:p>
    <w:p w:rsidR="00FE0789" w:rsidRPr="00F95A1D" w:rsidRDefault="00FE0789" w:rsidP="00FE0789">
      <w:pPr>
        <w:jc w:val="center"/>
        <w:outlineLvl w:val="0"/>
        <w:rPr>
          <w:color w:val="000000"/>
          <w:sz w:val="26"/>
          <w:szCs w:val="26"/>
        </w:rPr>
      </w:pPr>
      <w:r w:rsidRPr="00F95A1D">
        <w:rPr>
          <w:color w:val="000000"/>
          <w:sz w:val="26"/>
          <w:szCs w:val="26"/>
        </w:rPr>
        <w:t>АДМИНИСТРАЦИЯ СЕЛЬСКОГО ПОСЕЛЕНИЯ</w:t>
      </w:r>
    </w:p>
    <w:p w:rsidR="00FE0789" w:rsidRPr="00F95A1D" w:rsidRDefault="00FE0789" w:rsidP="00FE0789">
      <w:pPr>
        <w:jc w:val="center"/>
        <w:rPr>
          <w:color w:val="000000"/>
          <w:sz w:val="26"/>
          <w:szCs w:val="26"/>
        </w:rPr>
      </w:pPr>
    </w:p>
    <w:p w:rsidR="00FE0789" w:rsidRPr="00F95A1D" w:rsidRDefault="00FE0789" w:rsidP="00FE0789">
      <w:pPr>
        <w:jc w:val="center"/>
        <w:outlineLvl w:val="0"/>
        <w:rPr>
          <w:color w:val="000000"/>
          <w:sz w:val="26"/>
          <w:szCs w:val="26"/>
        </w:rPr>
      </w:pPr>
      <w:r w:rsidRPr="00F95A1D">
        <w:rPr>
          <w:color w:val="000000"/>
          <w:sz w:val="26"/>
          <w:szCs w:val="26"/>
        </w:rPr>
        <w:t>ПОСТАНОВЛЕНИЕ</w:t>
      </w:r>
    </w:p>
    <w:p w:rsidR="00FE0789" w:rsidRPr="00F95A1D" w:rsidRDefault="00FE0789" w:rsidP="00FE0789">
      <w:pPr>
        <w:rPr>
          <w:sz w:val="26"/>
          <w:szCs w:val="26"/>
        </w:rPr>
      </w:pPr>
    </w:p>
    <w:p w:rsidR="00FE0789" w:rsidRPr="00F95A1D" w:rsidRDefault="00FE0789" w:rsidP="00FE0789">
      <w:pPr>
        <w:rPr>
          <w:sz w:val="26"/>
          <w:szCs w:val="26"/>
        </w:rPr>
      </w:pPr>
    </w:p>
    <w:p w:rsidR="00FE0789" w:rsidRPr="00F95A1D" w:rsidRDefault="00FE0789" w:rsidP="00FE0789">
      <w:pPr>
        <w:rPr>
          <w:color w:val="FF0000"/>
          <w:sz w:val="26"/>
          <w:szCs w:val="26"/>
        </w:rPr>
      </w:pPr>
    </w:p>
    <w:p w:rsidR="00FE0789" w:rsidRPr="00F95A1D" w:rsidRDefault="00E52DBF" w:rsidP="00FE0789">
      <w:pPr>
        <w:rPr>
          <w:sz w:val="26"/>
          <w:szCs w:val="26"/>
        </w:rPr>
      </w:pPr>
      <w:r>
        <w:rPr>
          <w:sz w:val="26"/>
          <w:szCs w:val="26"/>
        </w:rPr>
        <w:t xml:space="preserve">05.04.2019                                                        </w:t>
      </w:r>
      <w:r w:rsidR="00FE0789" w:rsidRPr="00F95A1D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</w:t>
      </w:r>
      <w:r w:rsidR="00FE0789" w:rsidRPr="00F95A1D">
        <w:rPr>
          <w:sz w:val="26"/>
          <w:szCs w:val="26"/>
        </w:rPr>
        <w:t>№</w:t>
      </w:r>
      <w:r>
        <w:rPr>
          <w:sz w:val="26"/>
          <w:szCs w:val="26"/>
        </w:rPr>
        <w:t xml:space="preserve"> 40</w:t>
      </w:r>
    </w:p>
    <w:p w:rsidR="00FE0789" w:rsidRPr="00F95A1D" w:rsidRDefault="00FE0789" w:rsidP="00FE0789">
      <w:pPr>
        <w:rPr>
          <w:color w:val="FF0000"/>
          <w:sz w:val="26"/>
          <w:szCs w:val="26"/>
        </w:rPr>
      </w:pPr>
    </w:p>
    <w:p w:rsidR="00FE0789" w:rsidRPr="00F95A1D" w:rsidRDefault="00FE0789" w:rsidP="00FE0789">
      <w:pPr>
        <w:rPr>
          <w:color w:val="FF0000"/>
          <w:sz w:val="26"/>
          <w:szCs w:val="26"/>
        </w:rPr>
      </w:pPr>
    </w:p>
    <w:p w:rsidR="00FE0789" w:rsidRPr="00F95A1D" w:rsidRDefault="00FE0789" w:rsidP="00FE0789">
      <w:pPr>
        <w:jc w:val="center"/>
        <w:rPr>
          <w:color w:val="FF0000"/>
          <w:sz w:val="26"/>
          <w:szCs w:val="26"/>
        </w:rPr>
      </w:pPr>
      <w:r w:rsidRPr="00F95A1D">
        <w:rPr>
          <w:color w:val="000000"/>
          <w:sz w:val="26"/>
          <w:szCs w:val="26"/>
        </w:rPr>
        <w:t>с. Бирофельд</w:t>
      </w:r>
    </w:p>
    <w:p w:rsidR="00FE0789" w:rsidRPr="00F95A1D" w:rsidRDefault="00FE0789" w:rsidP="00FE0789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</w:p>
    <w:p w:rsidR="00FE0789" w:rsidRPr="00F95A1D" w:rsidRDefault="00FE0789" w:rsidP="00FE0789">
      <w:pPr>
        <w:jc w:val="both"/>
        <w:rPr>
          <w:rFonts w:eastAsia="Times New Roman"/>
          <w:sz w:val="26"/>
          <w:szCs w:val="26"/>
          <w:lang w:eastAsia="ru-RU"/>
        </w:rPr>
      </w:pPr>
      <w:r w:rsidRPr="00F95A1D">
        <w:rPr>
          <w:rFonts w:eastAsia="Times New Roman"/>
          <w:sz w:val="26"/>
          <w:szCs w:val="26"/>
          <w:lang w:eastAsia="ru-RU"/>
        </w:rPr>
        <w:t xml:space="preserve">О создании специализированной службы по вопросам похоронного дела на территории </w:t>
      </w:r>
      <w:r w:rsidR="00197750" w:rsidRPr="00F95A1D">
        <w:rPr>
          <w:sz w:val="26"/>
          <w:szCs w:val="26"/>
        </w:rPr>
        <w:t>муниципального образования</w:t>
      </w:r>
      <w:r w:rsidRPr="00F95A1D">
        <w:rPr>
          <w:sz w:val="26"/>
          <w:szCs w:val="26"/>
        </w:rPr>
        <w:t xml:space="preserve"> «Бирофельдское сельское поселение» Биробиджанского муниципального района Еврейской автономной области </w:t>
      </w:r>
    </w:p>
    <w:p w:rsidR="00FE0789" w:rsidRPr="00F95A1D" w:rsidRDefault="00FE0789" w:rsidP="00FE0789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  <w:r w:rsidRPr="00F95A1D">
        <w:rPr>
          <w:sz w:val="26"/>
          <w:szCs w:val="26"/>
        </w:rPr>
        <w:t xml:space="preserve"> </w:t>
      </w:r>
    </w:p>
    <w:p w:rsidR="00FE0789" w:rsidRPr="00F95A1D" w:rsidRDefault="00FE0789" w:rsidP="000126D0">
      <w:pPr>
        <w:ind w:firstLine="851"/>
        <w:jc w:val="both"/>
        <w:rPr>
          <w:color w:val="000000"/>
          <w:sz w:val="26"/>
          <w:szCs w:val="26"/>
        </w:rPr>
      </w:pPr>
      <w:r w:rsidRPr="00F95A1D">
        <w:rPr>
          <w:rFonts w:asciiTheme="minorHAnsi" w:eastAsia="Times New Roman" w:hAnsiTheme="minorHAnsi" w:cstheme="minorHAnsi"/>
          <w:sz w:val="26"/>
          <w:szCs w:val="26"/>
          <w:lang w:eastAsia="ru-RU"/>
        </w:rPr>
        <w:t xml:space="preserve">В соответствии </w:t>
      </w:r>
      <w:r w:rsidR="00F95A1D" w:rsidRPr="00F95A1D">
        <w:rPr>
          <w:sz w:val="26"/>
          <w:szCs w:val="26"/>
        </w:rPr>
        <w:t>Федеральным законом от 12.01.1996 № 8-ФЗ «О погребении и похоронном деле»</w:t>
      </w:r>
      <w:r w:rsidRPr="00F95A1D">
        <w:rPr>
          <w:rFonts w:asciiTheme="minorHAnsi" w:eastAsia="Times New Roman" w:hAnsiTheme="minorHAnsi" w:cstheme="minorHAnsi"/>
          <w:sz w:val="26"/>
          <w:szCs w:val="26"/>
          <w:lang w:eastAsia="ru-RU"/>
        </w:rPr>
        <w:t>, Федеральным законом от 06.12.2003 № 131-ФЗ «Об общих принципах организации местного самоупра</w:t>
      </w:r>
      <w:r w:rsidRPr="00F95A1D">
        <w:rPr>
          <w:rFonts w:asciiTheme="minorHAnsi" w:hAnsiTheme="minorHAnsi" w:cstheme="minorHAnsi"/>
          <w:sz w:val="26"/>
          <w:szCs w:val="26"/>
        </w:rPr>
        <w:t>вления в Российской Федерации</w:t>
      </w:r>
      <w:r w:rsidR="00197750" w:rsidRPr="00F95A1D">
        <w:rPr>
          <w:rFonts w:asciiTheme="minorHAnsi" w:hAnsiTheme="minorHAnsi" w:cstheme="minorHAnsi"/>
          <w:sz w:val="26"/>
          <w:szCs w:val="26"/>
        </w:rPr>
        <w:t xml:space="preserve">», </w:t>
      </w:r>
      <w:r w:rsidR="00197750" w:rsidRPr="00F95A1D">
        <w:rPr>
          <w:sz w:val="26"/>
          <w:szCs w:val="26"/>
        </w:rPr>
        <w:t>Федерального закона от 12.01.1996 № 8-ФЗ «О погребении и похоронном деле»</w:t>
      </w:r>
      <w:r w:rsidRPr="00F95A1D">
        <w:rPr>
          <w:rFonts w:asciiTheme="minorHAnsi" w:hAnsiTheme="minorHAnsi" w:cstheme="minorHAnsi"/>
          <w:sz w:val="26"/>
          <w:szCs w:val="26"/>
        </w:rPr>
        <w:t>, руководствуясь</w:t>
      </w:r>
      <w:r w:rsidRPr="00F95A1D">
        <w:rPr>
          <w:color w:val="000000"/>
          <w:sz w:val="26"/>
          <w:szCs w:val="26"/>
        </w:rPr>
        <w:t xml:space="preserve"> Уставом Бирофельдского сельского поселения, администрация сельского поселения </w:t>
      </w:r>
    </w:p>
    <w:p w:rsidR="00FE0789" w:rsidRPr="00F95A1D" w:rsidRDefault="00FE0789" w:rsidP="000126D0">
      <w:pPr>
        <w:ind w:firstLine="851"/>
        <w:rPr>
          <w:sz w:val="26"/>
          <w:szCs w:val="26"/>
        </w:rPr>
      </w:pPr>
      <w:r w:rsidRPr="00F95A1D">
        <w:rPr>
          <w:sz w:val="26"/>
          <w:szCs w:val="26"/>
        </w:rPr>
        <w:t>ПОСТАНОВЛЯЕТ:</w:t>
      </w:r>
    </w:p>
    <w:p w:rsidR="009B5F9F" w:rsidRPr="00F95A1D" w:rsidRDefault="00A560A3" w:rsidP="000126D0">
      <w:pPr>
        <w:pStyle w:val="header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rFonts w:asciiTheme="minorHAnsi" w:hAnsiTheme="minorHAnsi" w:cstheme="minorHAnsi"/>
          <w:sz w:val="26"/>
          <w:szCs w:val="26"/>
        </w:rPr>
        <w:t>1.</w:t>
      </w:r>
      <w:r w:rsidR="009B5F9F" w:rsidRPr="00F95A1D">
        <w:rPr>
          <w:rFonts w:asciiTheme="minorHAnsi" w:hAnsiTheme="minorHAnsi" w:cstheme="minorHAnsi"/>
          <w:sz w:val="26"/>
          <w:szCs w:val="26"/>
        </w:rPr>
        <w:t xml:space="preserve"> </w:t>
      </w:r>
      <w:r w:rsidRPr="00F95A1D">
        <w:rPr>
          <w:rFonts w:asciiTheme="minorHAnsi" w:hAnsiTheme="minorHAnsi" w:cstheme="minorHAnsi"/>
          <w:sz w:val="26"/>
          <w:szCs w:val="26"/>
        </w:rPr>
        <w:t xml:space="preserve"> </w:t>
      </w:r>
      <w:r w:rsidR="009B5F9F" w:rsidRPr="00F95A1D">
        <w:rPr>
          <w:sz w:val="26"/>
          <w:szCs w:val="26"/>
        </w:rPr>
        <w:t>Создать на базе Бирофельдского сельского поселения Биробиджанского муниципального района Еврейской автономной области специализированную службу по вопросам похоронного дела</w:t>
      </w:r>
      <w:hyperlink r:id="rId5" w:anchor="C20" w:history="1"/>
      <w:r w:rsidR="009B5F9F" w:rsidRPr="00F95A1D">
        <w:rPr>
          <w:sz w:val="26"/>
          <w:szCs w:val="26"/>
        </w:rPr>
        <w:t>.</w:t>
      </w:r>
    </w:p>
    <w:p w:rsidR="00FE0789" w:rsidRPr="00F95A1D" w:rsidRDefault="009B5F9F" w:rsidP="000126D0">
      <w:pPr>
        <w:pStyle w:val="header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rFonts w:asciiTheme="minorHAnsi" w:hAnsiTheme="minorHAnsi" w:cstheme="minorHAnsi"/>
          <w:sz w:val="26"/>
          <w:szCs w:val="26"/>
        </w:rPr>
        <w:t xml:space="preserve">2. </w:t>
      </w:r>
      <w:r w:rsidR="00A560A3" w:rsidRPr="00F95A1D">
        <w:rPr>
          <w:rFonts w:asciiTheme="minorHAnsi" w:hAnsiTheme="minorHAnsi" w:cstheme="minorHAnsi"/>
          <w:sz w:val="26"/>
          <w:szCs w:val="26"/>
        </w:rPr>
        <w:t>Утвердить прилагаемый</w:t>
      </w:r>
      <w:r w:rsidR="00FE0789" w:rsidRPr="00F95A1D">
        <w:rPr>
          <w:rFonts w:asciiTheme="minorHAnsi" w:hAnsiTheme="minorHAnsi" w:cstheme="minorHAnsi"/>
          <w:sz w:val="26"/>
          <w:szCs w:val="26"/>
        </w:rPr>
        <w:t xml:space="preserve"> </w:t>
      </w:r>
      <w:r w:rsidR="00A560A3" w:rsidRPr="00F95A1D">
        <w:rPr>
          <w:sz w:val="26"/>
          <w:szCs w:val="26"/>
        </w:rPr>
        <w:t>Порядок деятельности специализированной службы по вопросам похоронного дела на территории Бирофельдского сельского поселения</w:t>
      </w:r>
      <w:r w:rsidRPr="00F95A1D">
        <w:rPr>
          <w:sz w:val="26"/>
          <w:szCs w:val="26"/>
        </w:rPr>
        <w:t xml:space="preserve"> Биробиджанского муниципального района Еврейской автономной области</w:t>
      </w:r>
      <w:r w:rsidR="00F95A1D">
        <w:rPr>
          <w:sz w:val="26"/>
          <w:szCs w:val="26"/>
        </w:rPr>
        <w:t>.</w:t>
      </w:r>
    </w:p>
    <w:p w:rsidR="00FE0789" w:rsidRPr="00F95A1D" w:rsidRDefault="00FE0789" w:rsidP="000126D0">
      <w:pPr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 xml:space="preserve">2.  </w:t>
      </w:r>
      <w:r w:rsidR="00A560A3" w:rsidRPr="00F95A1D">
        <w:rPr>
          <w:sz w:val="26"/>
          <w:szCs w:val="26"/>
        </w:rPr>
        <w:t xml:space="preserve">Утвердить прилагаемый Состав специализированной службы по вопросам похоронного дела на </w:t>
      </w:r>
      <w:r w:rsidR="00A560A3" w:rsidRPr="00F95A1D">
        <w:rPr>
          <w:rFonts w:eastAsia="Times New Roman"/>
          <w:sz w:val="26"/>
          <w:szCs w:val="26"/>
          <w:lang w:eastAsia="ru-RU"/>
        </w:rPr>
        <w:t xml:space="preserve">территории </w:t>
      </w:r>
      <w:r w:rsidR="00A560A3" w:rsidRPr="00F95A1D">
        <w:rPr>
          <w:sz w:val="26"/>
          <w:szCs w:val="26"/>
        </w:rPr>
        <w:t>Бирофельдского сельского поселения</w:t>
      </w:r>
      <w:r w:rsidR="009B5F9F" w:rsidRPr="00F95A1D">
        <w:rPr>
          <w:sz w:val="26"/>
          <w:szCs w:val="26"/>
        </w:rPr>
        <w:t xml:space="preserve"> Биробиджанского муниципального района Еврейской автономной области</w:t>
      </w:r>
      <w:r w:rsidRPr="00F95A1D">
        <w:rPr>
          <w:sz w:val="26"/>
          <w:szCs w:val="26"/>
        </w:rPr>
        <w:t>.</w:t>
      </w:r>
    </w:p>
    <w:p w:rsidR="00A560A3" w:rsidRPr="00F95A1D" w:rsidRDefault="00FE0789" w:rsidP="000126D0">
      <w:pPr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 xml:space="preserve">3. Контроль за исполнением настоящего постановления </w:t>
      </w:r>
      <w:r w:rsidR="00A560A3" w:rsidRPr="00F95A1D">
        <w:rPr>
          <w:sz w:val="26"/>
          <w:szCs w:val="26"/>
        </w:rPr>
        <w:t>возложить на заместителя главы администрации Бирофельдского сельского поселения</w:t>
      </w:r>
      <w:r w:rsidR="009B5F9F" w:rsidRPr="00F95A1D">
        <w:rPr>
          <w:sz w:val="26"/>
          <w:szCs w:val="26"/>
        </w:rPr>
        <w:t xml:space="preserve"> Биробиджанского муниципального района Еврейской автономной области</w:t>
      </w:r>
      <w:r w:rsidR="00A560A3" w:rsidRPr="00F95A1D">
        <w:rPr>
          <w:sz w:val="26"/>
          <w:szCs w:val="26"/>
        </w:rPr>
        <w:t xml:space="preserve"> </w:t>
      </w:r>
      <w:r w:rsidR="00E52DBF">
        <w:rPr>
          <w:sz w:val="26"/>
          <w:szCs w:val="26"/>
        </w:rPr>
        <w:t xml:space="preserve">             </w:t>
      </w:r>
      <w:r w:rsidR="00A560A3" w:rsidRPr="00F95A1D">
        <w:rPr>
          <w:sz w:val="26"/>
          <w:szCs w:val="26"/>
        </w:rPr>
        <w:t>Васильеву Т.А</w:t>
      </w:r>
      <w:r w:rsidR="00E52DBF">
        <w:rPr>
          <w:sz w:val="26"/>
          <w:szCs w:val="26"/>
        </w:rPr>
        <w:t>.</w:t>
      </w:r>
    </w:p>
    <w:p w:rsidR="00FE0789" w:rsidRPr="00F95A1D" w:rsidRDefault="000126D0" w:rsidP="000126D0">
      <w:pPr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4</w:t>
      </w:r>
      <w:r w:rsidR="00A560A3" w:rsidRPr="00F95A1D">
        <w:rPr>
          <w:sz w:val="26"/>
          <w:szCs w:val="26"/>
        </w:rPr>
        <w:t>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</w:t>
      </w:r>
      <w:r w:rsidR="00FE0789" w:rsidRPr="00F95A1D">
        <w:rPr>
          <w:sz w:val="26"/>
          <w:szCs w:val="26"/>
        </w:rPr>
        <w:t>.</w:t>
      </w:r>
    </w:p>
    <w:p w:rsidR="00FE0789" w:rsidRPr="00F95A1D" w:rsidRDefault="000126D0" w:rsidP="000126D0">
      <w:pPr>
        <w:ind w:firstLine="851"/>
        <w:jc w:val="both"/>
        <w:rPr>
          <w:color w:val="000000"/>
          <w:sz w:val="26"/>
          <w:szCs w:val="26"/>
        </w:rPr>
      </w:pPr>
      <w:r w:rsidRPr="00F95A1D">
        <w:rPr>
          <w:sz w:val="26"/>
          <w:szCs w:val="26"/>
        </w:rPr>
        <w:t>5</w:t>
      </w:r>
      <w:r w:rsidR="00FE0789" w:rsidRPr="00F95A1D">
        <w:rPr>
          <w:sz w:val="26"/>
          <w:szCs w:val="26"/>
        </w:rPr>
        <w:t xml:space="preserve">. </w:t>
      </w:r>
      <w:r w:rsidR="00FE0789" w:rsidRPr="00F95A1D">
        <w:rPr>
          <w:color w:val="000000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FE0789" w:rsidRPr="00F95A1D" w:rsidRDefault="00FE0789" w:rsidP="00FE0789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0789" w:rsidRPr="00F95A1D" w:rsidRDefault="00FE0789" w:rsidP="00FE0789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0789" w:rsidRPr="00F95A1D" w:rsidRDefault="00FE0789" w:rsidP="00FE0789">
      <w:pPr>
        <w:pStyle w:val="a3"/>
        <w:tabs>
          <w:tab w:val="left" w:pos="7371"/>
        </w:tabs>
        <w:ind w:right="-567"/>
        <w:rPr>
          <w:sz w:val="26"/>
          <w:szCs w:val="26"/>
        </w:rPr>
      </w:pPr>
      <w:r w:rsidRPr="00F95A1D">
        <w:rPr>
          <w:sz w:val="26"/>
          <w:szCs w:val="26"/>
        </w:rPr>
        <w:t>Глав</w:t>
      </w:r>
      <w:r w:rsidR="00502B19" w:rsidRPr="00F95A1D">
        <w:rPr>
          <w:sz w:val="26"/>
          <w:szCs w:val="26"/>
        </w:rPr>
        <w:t>а</w:t>
      </w:r>
      <w:r w:rsidRPr="00F95A1D">
        <w:rPr>
          <w:sz w:val="26"/>
          <w:szCs w:val="26"/>
        </w:rPr>
        <w:t xml:space="preserve"> администрации </w:t>
      </w:r>
    </w:p>
    <w:p w:rsidR="00FE0789" w:rsidRPr="00F95A1D" w:rsidRDefault="00FE0789" w:rsidP="00F95A1D">
      <w:pPr>
        <w:pStyle w:val="a3"/>
        <w:tabs>
          <w:tab w:val="left" w:pos="7371"/>
        </w:tabs>
        <w:ind w:right="-1"/>
        <w:rPr>
          <w:sz w:val="26"/>
          <w:szCs w:val="26"/>
        </w:rPr>
      </w:pPr>
      <w:r w:rsidRPr="00F95A1D">
        <w:rPr>
          <w:sz w:val="26"/>
          <w:szCs w:val="26"/>
        </w:rPr>
        <w:t xml:space="preserve">Бирофельдского сельского поселения                                                  </w:t>
      </w:r>
      <w:r w:rsidR="00F95A1D">
        <w:rPr>
          <w:sz w:val="26"/>
          <w:szCs w:val="26"/>
        </w:rPr>
        <w:t xml:space="preserve">             </w:t>
      </w:r>
      <w:r w:rsidRPr="00F95A1D">
        <w:rPr>
          <w:sz w:val="26"/>
          <w:szCs w:val="26"/>
        </w:rPr>
        <w:t xml:space="preserve">  М.Ю. Ворон</w:t>
      </w:r>
    </w:p>
    <w:p w:rsidR="00F95A1D" w:rsidRPr="00F95A1D" w:rsidRDefault="00F95A1D" w:rsidP="00F95A1D">
      <w:pPr>
        <w:pStyle w:val="a3"/>
        <w:tabs>
          <w:tab w:val="left" w:pos="7371"/>
        </w:tabs>
        <w:ind w:right="-567"/>
        <w:jc w:val="right"/>
        <w:rPr>
          <w:sz w:val="26"/>
          <w:szCs w:val="26"/>
        </w:rPr>
      </w:pPr>
    </w:p>
    <w:p w:rsidR="00F95A1D" w:rsidRPr="00F95A1D" w:rsidRDefault="00F95A1D" w:rsidP="00F95A1D">
      <w:pPr>
        <w:ind w:firstLine="147"/>
        <w:jc w:val="right"/>
        <w:rPr>
          <w:rFonts w:eastAsia="Times New Roman"/>
          <w:bCs/>
          <w:color w:val="1E1E1E"/>
          <w:sz w:val="22"/>
          <w:szCs w:val="22"/>
          <w:lang w:eastAsia="ru-RU"/>
        </w:rPr>
      </w:pPr>
      <w:r w:rsidRPr="00F95A1D">
        <w:rPr>
          <w:rFonts w:eastAsia="Times New Roman"/>
          <w:bCs/>
          <w:color w:val="1E1E1E"/>
          <w:sz w:val="22"/>
          <w:szCs w:val="22"/>
          <w:lang w:eastAsia="ru-RU"/>
        </w:rPr>
        <w:lastRenderedPageBreak/>
        <w:t>ПРИЛОЖЕНИЕ № 1</w:t>
      </w:r>
    </w:p>
    <w:p w:rsidR="00F95A1D" w:rsidRPr="00F95A1D" w:rsidRDefault="00F95A1D" w:rsidP="00F95A1D">
      <w:pPr>
        <w:ind w:firstLine="147"/>
        <w:jc w:val="right"/>
        <w:rPr>
          <w:rFonts w:eastAsia="Times New Roman"/>
          <w:bCs/>
          <w:color w:val="1E1E1E"/>
          <w:sz w:val="22"/>
          <w:szCs w:val="22"/>
          <w:lang w:eastAsia="ru-RU"/>
        </w:rPr>
      </w:pPr>
      <w:r w:rsidRPr="00F95A1D">
        <w:rPr>
          <w:rFonts w:eastAsia="Times New Roman"/>
          <w:bCs/>
          <w:color w:val="1E1E1E"/>
          <w:sz w:val="22"/>
          <w:szCs w:val="22"/>
          <w:lang w:eastAsia="ru-RU"/>
        </w:rPr>
        <w:t>к постановлению администрации</w:t>
      </w:r>
    </w:p>
    <w:p w:rsidR="00F95A1D" w:rsidRPr="00F95A1D" w:rsidRDefault="00F95A1D" w:rsidP="00F95A1D">
      <w:pPr>
        <w:ind w:firstLine="147"/>
        <w:jc w:val="right"/>
        <w:rPr>
          <w:sz w:val="22"/>
          <w:szCs w:val="22"/>
        </w:rPr>
      </w:pPr>
      <w:r w:rsidRPr="00F95A1D">
        <w:rPr>
          <w:sz w:val="22"/>
          <w:szCs w:val="22"/>
        </w:rPr>
        <w:t>Бирофельдского сельского поселения</w:t>
      </w:r>
    </w:p>
    <w:p w:rsidR="00F95A1D" w:rsidRPr="00F95A1D" w:rsidRDefault="00F95A1D" w:rsidP="00F95A1D">
      <w:pPr>
        <w:ind w:firstLine="147"/>
        <w:jc w:val="right"/>
        <w:rPr>
          <w:rFonts w:eastAsia="Times New Roman"/>
          <w:bCs/>
          <w:color w:val="1E1E1E"/>
          <w:sz w:val="22"/>
          <w:szCs w:val="22"/>
          <w:lang w:eastAsia="ru-RU"/>
        </w:rPr>
      </w:pPr>
      <w:r w:rsidRPr="00F95A1D">
        <w:rPr>
          <w:sz w:val="22"/>
          <w:szCs w:val="22"/>
        </w:rPr>
        <w:t xml:space="preserve">от </w:t>
      </w:r>
      <w:r w:rsidR="00E52DBF">
        <w:rPr>
          <w:sz w:val="22"/>
          <w:szCs w:val="22"/>
        </w:rPr>
        <w:t>05.04.2019 № 40</w:t>
      </w:r>
      <w:r w:rsidRPr="00F95A1D">
        <w:rPr>
          <w:sz w:val="22"/>
          <w:szCs w:val="22"/>
        </w:rPr>
        <w:t xml:space="preserve"> </w:t>
      </w:r>
    </w:p>
    <w:p w:rsidR="00F95A1D" w:rsidRPr="00E52DBF" w:rsidRDefault="00F95A1D" w:rsidP="00F95A1D">
      <w:pPr>
        <w:pStyle w:val="a3"/>
        <w:tabs>
          <w:tab w:val="left" w:pos="7371"/>
        </w:tabs>
        <w:ind w:right="-1"/>
        <w:jc w:val="right"/>
        <w:rPr>
          <w:sz w:val="28"/>
          <w:szCs w:val="28"/>
        </w:rPr>
      </w:pPr>
    </w:p>
    <w:p w:rsidR="00F95A1D" w:rsidRDefault="00F95A1D" w:rsidP="00FC31B4">
      <w:pPr>
        <w:pStyle w:val="a3"/>
        <w:tabs>
          <w:tab w:val="left" w:pos="7371"/>
        </w:tabs>
        <w:ind w:right="-567"/>
        <w:jc w:val="center"/>
        <w:rPr>
          <w:b/>
          <w:sz w:val="26"/>
          <w:szCs w:val="26"/>
        </w:rPr>
      </w:pPr>
    </w:p>
    <w:p w:rsidR="00FC31B4" w:rsidRPr="00F95A1D" w:rsidRDefault="00FC31B4" w:rsidP="00FC31B4">
      <w:pPr>
        <w:pStyle w:val="a3"/>
        <w:tabs>
          <w:tab w:val="left" w:pos="7371"/>
        </w:tabs>
        <w:ind w:right="-567"/>
        <w:jc w:val="center"/>
        <w:rPr>
          <w:b/>
          <w:sz w:val="26"/>
          <w:szCs w:val="26"/>
        </w:rPr>
      </w:pPr>
      <w:r w:rsidRPr="00F95A1D">
        <w:rPr>
          <w:b/>
          <w:sz w:val="26"/>
          <w:szCs w:val="26"/>
        </w:rPr>
        <w:t xml:space="preserve">ПОРЯДОК </w:t>
      </w:r>
    </w:p>
    <w:p w:rsidR="00FC31B4" w:rsidRPr="00F95A1D" w:rsidRDefault="00FC31B4" w:rsidP="00FC31B4">
      <w:pPr>
        <w:pStyle w:val="a3"/>
        <w:tabs>
          <w:tab w:val="left" w:pos="7371"/>
        </w:tabs>
        <w:ind w:right="-1"/>
        <w:jc w:val="center"/>
        <w:rPr>
          <w:b/>
          <w:sz w:val="26"/>
          <w:szCs w:val="26"/>
        </w:rPr>
      </w:pPr>
      <w:r w:rsidRPr="00F95A1D">
        <w:rPr>
          <w:b/>
          <w:sz w:val="26"/>
          <w:szCs w:val="26"/>
        </w:rPr>
        <w:t xml:space="preserve">деятельности специализированной службы по вопросам похоронного дела на </w:t>
      </w:r>
      <w:r w:rsidRPr="00F95A1D">
        <w:rPr>
          <w:b/>
          <w:sz w:val="26"/>
          <w:szCs w:val="26"/>
          <w:lang w:eastAsia="ru-RU"/>
        </w:rPr>
        <w:t xml:space="preserve">территории </w:t>
      </w:r>
      <w:r w:rsidRPr="00F95A1D">
        <w:rPr>
          <w:b/>
          <w:sz w:val="26"/>
          <w:szCs w:val="26"/>
        </w:rPr>
        <w:t>Бирофельдского сельского поселения Биробиджанского муниципального района Еврейской автономной области</w:t>
      </w:r>
    </w:p>
    <w:p w:rsidR="00FC31B4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E52DBF" w:rsidRPr="00F95A1D" w:rsidRDefault="00E52DBF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0126D0" w:rsidRPr="00F95A1D" w:rsidRDefault="000126D0" w:rsidP="000126D0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F95A1D">
        <w:rPr>
          <w:sz w:val="26"/>
          <w:szCs w:val="26"/>
        </w:rPr>
        <w:t>1. ОБЩИЕ ПОЛОЖЕНИЯ</w:t>
      </w:r>
    </w:p>
    <w:p w:rsidR="000126D0" w:rsidRPr="00F95A1D" w:rsidRDefault="000126D0" w:rsidP="000126D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0126D0" w:rsidRPr="00F95A1D" w:rsidRDefault="000126D0" w:rsidP="00290DF0">
      <w:pPr>
        <w:pStyle w:val="a3"/>
        <w:tabs>
          <w:tab w:val="left" w:pos="7371"/>
        </w:tabs>
        <w:ind w:right="-1" w:firstLine="851"/>
        <w:rPr>
          <w:b/>
          <w:sz w:val="26"/>
          <w:szCs w:val="26"/>
        </w:rPr>
      </w:pPr>
      <w:r w:rsidRPr="00F95A1D">
        <w:rPr>
          <w:sz w:val="26"/>
          <w:szCs w:val="26"/>
        </w:rPr>
        <w:t>1.1. Настоящий Порядок деятельности специализированной службы по вопросам похоронного дела на территории муниципального образования «</w:t>
      </w:r>
      <w:r w:rsidR="00290DF0" w:rsidRPr="00F95A1D">
        <w:rPr>
          <w:sz w:val="26"/>
          <w:szCs w:val="26"/>
        </w:rPr>
        <w:t>Бирофельдское</w:t>
      </w:r>
      <w:r w:rsidRPr="00F95A1D">
        <w:rPr>
          <w:sz w:val="26"/>
          <w:szCs w:val="26"/>
        </w:rPr>
        <w:t xml:space="preserve"> сельское поселение» Биробиджанского муниципального района </w:t>
      </w:r>
      <w:r w:rsidR="00290DF0" w:rsidRPr="00F95A1D">
        <w:rPr>
          <w:sz w:val="26"/>
          <w:szCs w:val="26"/>
        </w:rPr>
        <w:t xml:space="preserve">Еврейской автономной области </w:t>
      </w:r>
      <w:r w:rsidR="00255CF9" w:rsidRPr="00F95A1D">
        <w:rPr>
          <w:sz w:val="26"/>
          <w:szCs w:val="26"/>
        </w:rPr>
        <w:t xml:space="preserve">(далее – Бирофельдское сельское поселение) </w:t>
      </w:r>
      <w:r w:rsidRPr="00F95A1D">
        <w:rPr>
          <w:sz w:val="26"/>
          <w:szCs w:val="26"/>
        </w:rPr>
        <w:t>разработан в соответствии с Федеральным законом от 12</w:t>
      </w:r>
      <w:r w:rsidR="00290DF0" w:rsidRPr="00F95A1D">
        <w:rPr>
          <w:sz w:val="26"/>
          <w:szCs w:val="26"/>
        </w:rPr>
        <w:t>.01.1996</w:t>
      </w:r>
      <w:r w:rsidRPr="00F95A1D">
        <w:rPr>
          <w:sz w:val="26"/>
          <w:szCs w:val="26"/>
        </w:rPr>
        <w:t xml:space="preserve"> № 8-ФЗ «О погребении и похоронном</w:t>
      </w:r>
      <w:r w:rsidR="00290DF0" w:rsidRPr="00F95A1D">
        <w:rPr>
          <w:sz w:val="26"/>
          <w:szCs w:val="26"/>
        </w:rPr>
        <w:t xml:space="preserve"> </w:t>
      </w:r>
      <w:r w:rsidRPr="00F95A1D">
        <w:rPr>
          <w:sz w:val="26"/>
          <w:szCs w:val="26"/>
        </w:rPr>
        <w:t>деле», Фе</w:t>
      </w:r>
      <w:r w:rsidR="00290DF0" w:rsidRPr="00F95A1D">
        <w:rPr>
          <w:sz w:val="26"/>
          <w:szCs w:val="26"/>
        </w:rPr>
        <w:t xml:space="preserve">деральным законом от 06.10.2003 </w:t>
      </w:r>
      <w:r w:rsidRPr="00F95A1D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255CF9" w:rsidRPr="00F95A1D">
        <w:rPr>
          <w:sz w:val="26"/>
          <w:szCs w:val="26"/>
        </w:rPr>
        <w:t>, указом Президента Российской Федерации от 29.06.1996 № 1001</w:t>
      </w:r>
      <w:r w:rsidRPr="00F95A1D">
        <w:rPr>
          <w:sz w:val="26"/>
          <w:szCs w:val="26"/>
        </w:rPr>
        <w:t xml:space="preserve"> и </w:t>
      </w:r>
      <w:r w:rsidR="00290DF0" w:rsidRPr="00F95A1D">
        <w:rPr>
          <w:sz w:val="26"/>
          <w:szCs w:val="26"/>
        </w:rPr>
        <w:t>регламентирует деятельность</w:t>
      </w:r>
      <w:r w:rsidRPr="00F95A1D">
        <w:rPr>
          <w:sz w:val="26"/>
          <w:szCs w:val="26"/>
        </w:rPr>
        <w:t xml:space="preserve"> специализированной службы по вопросам похоронног</w:t>
      </w:r>
      <w:r w:rsidR="00290DF0" w:rsidRPr="00F95A1D">
        <w:rPr>
          <w:sz w:val="26"/>
          <w:szCs w:val="26"/>
        </w:rPr>
        <w:t xml:space="preserve">о </w:t>
      </w:r>
      <w:r w:rsidRPr="00F95A1D">
        <w:rPr>
          <w:sz w:val="26"/>
          <w:szCs w:val="26"/>
        </w:rPr>
        <w:t>дела</w:t>
      </w:r>
      <w:r w:rsidR="00290DF0" w:rsidRPr="00F95A1D">
        <w:rPr>
          <w:sz w:val="26"/>
          <w:szCs w:val="26"/>
        </w:rPr>
        <w:t xml:space="preserve"> </w:t>
      </w:r>
      <w:r w:rsidRPr="00F95A1D">
        <w:rPr>
          <w:sz w:val="26"/>
          <w:szCs w:val="26"/>
        </w:rPr>
        <w:t xml:space="preserve">на территории </w:t>
      </w:r>
      <w:r w:rsidR="00255CF9" w:rsidRPr="00F95A1D">
        <w:rPr>
          <w:sz w:val="26"/>
          <w:szCs w:val="26"/>
        </w:rPr>
        <w:t>Бирофельдского сельского поселения</w:t>
      </w:r>
      <w:r w:rsidR="00290DF0" w:rsidRPr="00F95A1D">
        <w:rPr>
          <w:sz w:val="26"/>
          <w:szCs w:val="26"/>
        </w:rPr>
        <w:t xml:space="preserve"> </w:t>
      </w:r>
      <w:r w:rsidRPr="00F95A1D">
        <w:rPr>
          <w:sz w:val="26"/>
          <w:szCs w:val="26"/>
        </w:rPr>
        <w:t xml:space="preserve">(далее соответственно </w:t>
      </w:r>
      <w:r w:rsidR="00290DF0" w:rsidRPr="00F95A1D">
        <w:rPr>
          <w:sz w:val="26"/>
          <w:szCs w:val="26"/>
        </w:rPr>
        <w:t>–</w:t>
      </w:r>
      <w:r w:rsidRPr="00F95A1D">
        <w:rPr>
          <w:sz w:val="26"/>
          <w:szCs w:val="26"/>
        </w:rPr>
        <w:t xml:space="preserve"> Порядок, специализированная служба).</w:t>
      </w:r>
    </w:p>
    <w:p w:rsidR="000126D0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 xml:space="preserve">1.2. Специализированная служба </w:t>
      </w:r>
      <w:r w:rsidR="00290DF0" w:rsidRPr="00F95A1D">
        <w:rPr>
          <w:sz w:val="26"/>
          <w:szCs w:val="26"/>
        </w:rPr>
        <w:t>–</w:t>
      </w:r>
      <w:r w:rsidRPr="00F95A1D">
        <w:rPr>
          <w:sz w:val="26"/>
          <w:szCs w:val="26"/>
        </w:rPr>
        <w:t xml:space="preserve">  организация</w:t>
      </w:r>
      <w:r w:rsidR="00DE0528" w:rsidRPr="00F95A1D">
        <w:rPr>
          <w:sz w:val="26"/>
          <w:szCs w:val="26"/>
        </w:rPr>
        <w:t>,</w:t>
      </w:r>
      <w:r w:rsidRPr="00F95A1D">
        <w:rPr>
          <w:sz w:val="26"/>
          <w:szCs w:val="26"/>
        </w:rPr>
        <w:t xml:space="preserve"> созданная</w:t>
      </w:r>
      <w:r w:rsidR="00DE0528" w:rsidRPr="00F95A1D">
        <w:rPr>
          <w:sz w:val="26"/>
          <w:szCs w:val="26"/>
        </w:rPr>
        <w:t xml:space="preserve"> </w:t>
      </w:r>
      <w:r w:rsidRPr="00F95A1D">
        <w:rPr>
          <w:sz w:val="26"/>
          <w:szCs w:val="26"/>
        </w:rPr>
        <w:t xml:space="preserve">в целях предоставления </w:t>
      </w:r>
      <w:r w:rsidR="00DE0528" w:rsidRPr="00F95A1D">
        <w:rPr>
          <w:sz w:val="26"/>
          <w:szCs w:val="26"/>
        </w:rPr>
        <w:t>гарантированного перечня</w:t>
      </w:r>
      <w:r w:rsidRPr="00F95A1D">
        <w:rPr>
          <w:sz w:val="26"/>
          <w:szCs w:val="26"/>
        </w:rPr>
        <w:t xml:space="preserve"> услуг по погребению на безвозмездной основе и осуществления погребения умерших, не имеющих родственников, законных представителей или иных лиц, взявших на себя обязанность осуществить погребение умершего на территории </w:t>
      </w:r>
      <w:r w:rsidR="00255CF9" w:rsidRPr="00F95A1D">
        <w:rPr>
          <w:sz w:val="26"/>
          <w:szCs w:val="26"/>
        </w:rPr>
        <w:t>Бирофельдского сельского поселения</w:t>
      </w:r>
      <w:r w:rsidRPr="00F95A1D">
        <w:rPr>
          <w:sz w:val="26"/>
          <w:szCs w:val="26"/>
        </w:rPr>
        <w:t>.</w:t>
      </w:r>
    </w:p>
    <w:p w:rsidR="000126D0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 xml:space="preserve">1.3. Специализированная служба создается администрацией </w:t>
      </w:r>
      <w:r w:rsidR="00255CF9" w:rsidRPr="00F95A1D">
        <w:rPr>
          <w:sz w:val="26"/>
          <w:szCs w:val="26"/>
        </w:rPr>
        <w:t xml:space="preserve">Бирофельдского сельского поселения </w:t>
      </w:r>
      <w:r w:rsidRPr="00F95A1D">
        <w:rPr>
          <w:sz w:val="26"/>
          <w:szCs w:val="26"/>
        </w:rPr>
        <w:t>из числа граждан поселения на добровольной основе без определения организационно-правовой формы и утверждается настоящим постановлением.</w:t>
      </w:r>
    </w:p>
    <w:p w:rsidR="000126D0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1.4. Специализированная служба обязана соблюдать требования действующего законодательства в том числе: гарантии по предоставлению гарантированного перечня услуг по погребению на безвозмездной основе; требования к качеству оказания услуг, входящих в гарантированный перечень услуг по погребению.</w:t>
      </w:r>
    </w:p>
    <w:p w:rsidR="000126D0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1.5. Отказ специализированной службы в предоставлении гарантированного перечня услуг по погребению не допускается.</w:t>
      </w:r>
    </w:p>
    <w:p w:rsidR="000126D0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 xml:space="preserve">1.6. Стоимость услуг, предоставляемых согласно гарантированному перечню услуг по погребению, утверждается постановлением администрации </w:t>
      </w:r>
      <w:r w:rsidR="00255CF9" w:rsidRPr="00F95A1D">
        <w:rPr>
          <w:sz w:val="26"/>
          <w:szCs w:val="26"/>
        </w:rPr>
        <w:t>Бирофельдского сельского поселения</w:t>
      </w:r>
      <w:r w:rsidRPr="00F95A1D">
        <w:rPr>
          <w:sz w:val="26"/>
          <w:szCs w:val="26"/>
        </w:rPr>
        <w:t>.</w:t>
      </w:r>
    </w:p>
    <w:p w:rsidR="000126D0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1.7. Стоимость услуг, согласно гарантированного перечня, возмещается в соответствии с действующим законодательством Российской Федерации.</w:t>
      </w:r>
    </w:p>
    <w:p w:rsidR="000126D0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1.8. Размер бесплатно предоставляемого учас</w:t>
      </w:r>
      <w:r w:rsidR="00255CF9" w:rsidRPr="00F95A1D">
        <w:rPr>
          <w:sz w:val="26"/>
          <w:szCs w:val="26"/>
        </w:rPr>
        <w:t>тка земли на территории кладбищ</w:t>
      </w:r>
      <w:r w:rsidRPr="00F95A1D">
        <w:rPr>
          <w:sz w:val="26"/>
          <w:szCs w:val="26"/>
        </w:rPr>
        <w:t xml:space="preserve"> </w:t>
      </w:r>
      <w:r w:rsidR="00255CF9" w:rsidRPr="00F95A1D">
        <w:rPr>
          <w:sz w:val="26"/>
          <w:szCs w:val="26"/>
        </w:rPr>
        <w:t xml:space="preserve">Бирофельдского сельского поселения </w:t>
      </w:r>
      <w:r w:rsidRPr="00F95A1D">
        <w:rPr>
          <w:sz w:val="26"/>
          <w:szCs w:val="26"/>
        </w:rPr>
        <w:t>для погребения умершего с соблюде</w:t>
      </w:r>
      <w:r w:rsidR="00255CF9" w:rsidRPr="00F95A1D">
        <w:rPr>
          <w:sz w:val="26"/>
          <w:szCs w:val="26"/>
        </w:rPr>
        <w:t>нием гарантий, предусмотренных п</w:t>
      </w:r>
      <w:r w:rsidR="00F95A1D" w:rsidRPr="00F95A1D">
        <w:rPr>
          <w:sz w:val="26"/>
          <w:szCs w:val="26"/>
        </w:rPr>
        <w:t>унктом 5 статьи</w:t>
      </w:r>
      <w:r w:rsidRPr="00F95A1D">
        <w:rPr>
          <w:sz w:val="26"/>
          <w:szCs w:val="26"/>
        </w:rPr>
        <w:t xml:space="preserve"> 16 Федерального закона от 12.01.1996 № 8-ФЗ «О погребении и похоронном</w:t>
      </w:r>
      <w:r w:rsidR="00255CF9" w:rsidRPr="00F95A1D">
        <w:rPr>
          <w:sz w:val="26"/>
          <w:szCs w:val="26"/>
        </w:rPr>
        <w:t xml:space="preserve"> </w:t>
      </w:r>
      <w:r w:rsidRPr="00F95A1D">
        <w:rPr>
          <w:sz w:val="26"/>
          <w:szCs w:val="26"/>
        </w:rPr>
        <w:t xml:space="preserve">деле», </w:t>
      </w:r>
      <w:r w:rsidR="00255CF9" w:rsidRPr="00F95A1D">
        <w:rPr>
          <w:sz w:val="26"/>
          <w:szCs w:val="26"/>
        </w:rPr>
        <w:t>составляет 2</w:t>
      </w:r>
      <w:r w:rsidRPr="00F95A1D">
        <w:rPr>
          <w:sz w:val="26"/>
          <w:szCs w:val="26"/>
        </w:rPr>
        <w:t xml:space="preserve"> метра (ширина) на 2,5 метра </w:t>
      </w:r>
      <w:r w:rsidRPr="00F95A1D">
        <w:rPr>
          <w:sz w:val="26"/>
          <w:szCs w:val="26"/>
        </w:rPr>
        <w:lastRenderedPageBreak/>
        <w:t>(длина). Подготовка могил и захоронение производятся в соответствии с санитарными нормами и правилами.</w:t>
      </w:r>
    </w:p>
    <w:p w:rsidR="00255CF9" w:rsidRPr="00F95A1D" w:rsidRDefault="00255CF9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0126D0" w:rsidRPr="00F95A1D" w:rsidRDefault="00255CF9" w:rsidP="00255CF9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F95A1D">
        <w:rPr>
          <w:sz w:val="26"/>
          <w:szCs w:val="26"/>
        </w:rPr>
        <w:t>2. ДЕЯТЕЛЬНОСТЬ СПЕЦИАЛИЗИРОВАННОЙ СЛУЖБЫ</w:t>
      </w:r>
    </w:p>
    <w:p w:rsidR="00255CF9" w:rsidRPr="00F95A1D" w:rsidRDefault="00255CF9" w:rsidP="00255CF9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0126D0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2.1. Основными видами деятельности специализированной службы являются:</w:t>
      </w:r>
    </w:p>
    <w:p w:rsidR="00473616" w:rsidRPr="00F95A1D" w:rsidRDefault="00255CF9" w:rsidP="00473616">
      <w:pPr>
        <w:ind w:firstLine="851"/>
        <w:jc w:val="both"/>
        <w:rPr>
          <w:rFonts w:ascii="Verdana" w:hAnsi="Verdana"/>
          <w:sz w:val="26"/>
          <w:szCs w:val="26"/>
        </w:rPr>
      </w:pPr>
      <w:r w:rsidRPr="00F95A1D">
        <w:rPr>
          <w:sz w:val="26"/>
          <w:szCs w:val="26"/>
        </w:rPr>
        <w:t xml:space="preserve">2.1.1 </w:t>
      </w:r>
      <w:r w:rsidR="000126D0" w:rsidRPr="00F95A1D">
        <w:rPr>
          <w:sz w:val="26"/>
          <w:szCs w:val="26"/>
        </w:rPr>
        <w:t xml:space="preserve">осуществление гарантированного перечня услуг </w:t>
      </w:r>
      <w:r w:rsidR="00036651" w:rsidRPr="00F95A1D">
        <w:rPr>
          <w:sz w:val="26"/>
          <w:szCs w:val="26"/>
        </w:rPr>
        <w:t xml:space="preserve">по погребению умерших </w:t>
      </w:r>
      <w:r w:rsidR="00473616" w:rsidRPr="00F95A1D">
        <w:rPr>
          <w:sz w:val="26"/>
          <w:szCs w:val="26"/>
        </w:rPr>
        <w:t>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умершего;</w:t>
      </w:r>
    </w:p>
    <w:p w:rsidR="000126D0" w:rsidRPr="00F95A1D" w:rsidRDefault="00473616" w:rsidP="00473616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 xml:space="preserve">2.1.2 осуществление гарантированного перечня услуг </w:t>
      </w:r>
      <w:r w:rsidR="000126D0" w:rsidRPr="00F95A1D">
        <w:rPr>
          <w:sz w:val="26"/>
          <w:szCs w:val="26"/>
        </w:rPr>
        <w:t>по погребению умерших, не имеющих родственников</w:t>
      </w:r>
      <w:r w:rsidR="00036651" w:rsidRPr="00F95A1D">
        <w:rPr>
          <w:sz w:val="26"/>
          <w:szCs w:val="26"/>
        </w:rPr>
        <w:t>, законного представителя умершего или иного лица, способного взять на себя обязанность осуществить погребение умершего</w:t>
      </w:r>
      <w:r w:rsidR="00255CF9" w:rsidRPr="00F95A1D">
        <w:rPr>
          <w:sz w:val="26"/>
          <w:szCs w:val="26"/>
        </w:rPr>
        <w:t>;</w:t>
      </w:r>
    </w:p>
    <w:p w:rsidR="00255CF9" w:rsidRPr="00F95A1D" w:rsidRDefault="00473616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2.1.3</w:t>
      </w:r>
      <w:r w:rsidR="00255CF9" w:rsidRPr="00F95A1D">
        <w:rPr>
          <w:sz w:val="26"/>
          <w:szCs w:val="26"/>
        </w:rPr>
        <w:t xml:space="preserve"> благоустройство</w:t>
      </w:r>
      <w:r w:rsidR="000126D0" w:rsidRPr="00F95A1D">
        <w:rPr>
          <w:sz w:val="26"/>
          <w:szCs w:val="26"/>
        </w:rPr>
        <w:t xml:space="preserve"> мест захоронений и поддержание их в санитарном состоянии.</w:t>
      </w:r>
    </w:p>
    <w:p w:rsidR="00255CF9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2.2. Специализированная служба на безвозмездной основе гарантирует оказание услуг по погребению умершего на дому, на улице или в ином месте после установления органами внутренних дел</w:t>
      </w:r>
      <w:r w:rsidR="00473616" w:rsidRPr="00F95A1D">
        <w:rPr>
          <w:sz w:val="26"/>
          <w:szCs w:val="26"/>
        </w:rPr>
        <w:t xml:space="preserve"> </w:t>
      </w:r>
      <w:r w:rsidRPr="00F95A1D">
        <w:rPr>
          <w:sz w:val="26"/>
          <w:szCs w:val="26"/>
        </w:rPr>
        <w:t>его личности, при отсутствии супруга, близких родственников, иных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</w:t>
      </w:r>
      <w:r w:rsidR="00255CF9" w:rsidRPr="00F95A1D">
        <w:rPr>
          <w:sz w:val="26"/>
          <w:szCs w:val="26"/>
        </w:rPr>
        <w:t>анность осуществить погребение.</w:t>
      </w:r>
    </w:p>
    <w:p w:rsidR="000126D0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2.3. Специализированная служба осуществляет погребение умерших, личность которых не установлена органами внутренних дел</w:t>
      </w:r>
      <w:r w:rsidR="00473616" w:rsidRPr="00F95A1D">
        <w:rPr>
          <w:sz w:val="26"/>
          <w:szCs w:val="26"/>
        </w:rPr>
        <w:t xml:space="preserve"> </w:t>
      </w:r>
      <w:hyperlink r:id="rId6" w:anchor="C86" w:history="1"/>
      <w:r w:rsidRPr="00F95A1D">
        <w:rPr>
          <w:sz w:val="26"/>
          <w:szCs w:val="26"/>
        </w:rPr>
        <w:t>в определенные законодательством Российской Федерации сроки, с согласия указанных органов путем предания земле.</w:t>
      </w:r>
    </w:p>
    <w:p w:rsidR="00255CF9" w:rsidRPr="00F95A1D" w:rsidRDefault="00255CF9" w:rsidP="00255CF9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0126D0" w:rsidRPr="00F95A1D" w:rsidRDefault="00255CF9" w:rsidP="00255CF9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F95A1D">
        <w:rPr>
          <w:sz w:val="26"/>
          <w:szCs w:val="26"/>
        </w:rPr>
        <w:t>3. ТРЕБОВАНИЯ К КАЧЕСТВУ УСЛУГ ПО ПОГРЕБЕНИЮ, ВЫПОЛНЯЕМЫХ В ПРЕДЕЛАХ ГАРАНТИРОВАННОГО ПЕРЕЧНЯ УСЛУГ</w:t>
      </w:r>
    </w:p>
    <w:p w:rsidR="00255CF9" w:rsidRPr="00F95A1D" w:rsidRDefault="00255CF9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0126D0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3.1. Качество услуг по погребению, ритуальных услуг, предметов похоронного</w:t>
      </w:r>
      <w:r w:rsidR="00473616" w:rsidRPr="00F95A1D">
        <w:rPr>
          <w:sz w:val="26"/>
          <w:szCs w:val="26"/>
        </w:rPr>
        <w:t xml:space="preserve"> </w:t>
      </w:r>
      <w:r w:rsidRPr="00F95A1D">
        <w:rPr>
          <w:sz w:val="26"/>
          <w:szCs w:val="26"/>
        </w:rPr>
        <w:t>ритуала, предоставляемых специализированной службой, должно соответствовать санитарным нормам и правилам, техническим условиям и другим правовым актам, определяющим обязательные требования в сфере похоронного</w:t>
      </w:r>
      <w:r w:rsidR="00473616" w:rsidRPr="00F95A1D">
        <w:rPr>
          <w:sz w:val="26"/>
          <w:szCs w:val="26"/>
        </w:rPr>
        <w:t xml:space="preserve"> </w:t>
      </w:r>
      <w:r w:rsidRPr="00F95A1D">
        <w:rPr>
          <w:sz w:val="26"/>
          <w:szCs w:val="26"/>
        </w:rPr>
        <w:t>дела.</w:t>
      </w:r>
    </w:p>
    <w:p w:rsidR="000126D0" w:rsidRPr="00F95A1D" w:rsidRDefault="000126D0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3.2. Качество услуг по погребению, выполняемых в пределах гарантированного перечня услуг должны соответствовать следующим требованиям:</w:t>
      </w:r>
    </w:p>
    <w:p w:rsidR="000126D0" w:rsidRPr="00F95A1D" w:rsidRDefault="00255CF9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3.2.1 о</w:t>
      </w:r>
      <w:r w:rsidR="000126D0" w:rsidRPr="00F95A1D">
        <w:rPr>
          <w:sz w:val="26"/>
          <w:szCs w:val="26"/>
        </w:rPr>
        <w:t xml:space="preserve">формление документов, необходимых для погребения, осуществляется </w:t>
      </w:r>
      <w:r w:rsidR="007D35FE">
        <w:rPr>
          <w:sz w:val="26"/>
          <w:szCs w:val="26"/>
        </w:rPr>
        <w:t>в течение</w:t>
      </w:r>
      <w:r w:rsidR="000126D0" w:rsidRPr="00F95A1D">
        <w:rPr>
          <w:sz w:val="26"/>
          <w:szCs w:val="26"/>
        </w:rPr>
        <w:t xml:space="preserve"> суток с момента обращения в специализированную службу;</w:t>
      </w:r>
    </w:p>
    <w:p w:rsidR="000126D0" w:rsidRPr="00F95A1D" w:rsidRDefault="00255CF9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3.2.2 п</w:t>
      </w:r>
      <w:r w:rsidR="000126D0" w:rsidRPr="00F95A1D">
        <w:rPr>
          <w:sz w:val="26"/>
          <w:szCs w:val="26"/>
        </w:rPr>
        <w:t xml:space="preserve">редоставление гроба деревянного, где внешние и внутренние стороны основания и крышка обиты </w:t>
      </w:r>
      <w:r w:rsidRPr="00F95A1D">
        <w:rPr>
          <w:sz w:val="26"/>
          <w:szCs w:val="26"/>
        </w:rPr>
        <w:t>материалом с</w:t>
      </w:r>
      <w:r w:rsidR="000126D0" w:rsidRPr="00F95A1D">
        <w:rPr>
          <w:sz w:val="26"/>
          <w:szCs w:val="26"/>
        </w:rPr>
        <w:t xml:space="preserve"> принадлежностями (покрывало, подушка);</w:t>
      </w:r>
    </w:p>
    <w:p w:rsidR="000126D0" w:rsidRPr="00F95A1D" w:rsidRDefault="00255CF9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3.2.3 в</w:t>
      </w:r>
      <w:r w:rsidR="000126D0" w:rsidRPr="00F95A1D">
        <w:rPr>
          <w:sz w:val="26"/>
          <w:szCs w:val="26"/>
        </w:rPr>
        <w:t>ынос гроба с телом умершего из морга (дома), установка гроба в автокатафалк;</w:t>
      </w:r>
    </w:p>
    <w:p w:rsidR="000126D0" w:rsidRPr="00F95A1D" w:rsidRDefault="00255CF9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3.2.4 п</w:t>
      </w:r>
      <w:r w:rsidR="000126D0" w:rsidRPr="00F95A1D">
        <w:rPr>
          <w:sz w:val="26"/>
          <w:szCs w:val="26"/>
        </w:rPr>
        <w:t xml:space="preserve">редоставление автокатафалка на 2 </w:t>
      </w:r>
      <w:r w:rsidR="00473616" w:rsidRPr="00F95A1D">
        <w:rPr>
          <w:sz w:val="26"/>
          <w:szCs w:val="26"/>
        </w:rPr>
        <w:t>часа для</w:t>
      </w:r>
      <w:r w:rsidR="000126D0" w:rsidRPr="00F95A1D">
        <w:rPr>
          <w:sz w:val="26"/>
          <w:szCs w:val="26"/>
        </w:rPr>
        <w:t xml:space="preserve"> доставки похоронных</w:t>
      </w:r>
      <w:r w:rsidR="00473616" w:rsidRPr="00F95A1D">
        <w:rPr>
          <w:sz w:val="26"/>
          <w:szCs w:val="26"/>
        </w:rPr>
        <w:t xml:space="preserve"> </w:t>
      </w:r>
      <w:r w:rsidR="000126D0" w:rsidRPr="00F95A1D">
        <w:rPr>
          <w:sz w:val="26"/>
          <w:szCs w:val="26"/>
        </w:rPr>
        <w:t>принадлежностей и перевозки гроба с телом до места захоронения;</w:t>
      </w:r>
    </w:p>
    <w:p w:rsidR="000126D0" w:rsidRPr="00F95A1D" w:rsidRDefault="00255CF9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3.2.5 у</w:t>
      </w:r>
      <w:r w:rsidR="000126D0" w:rsidRPr="00F95A1D">
        <w:rPr>
          <w:sz w:val="26"/>
          <w:szCs w:val="26"/>
        </w:rPr>
        <w:t xml:space="preserve">стройство могилы, включающее разметку места захоронения для </w:t>
      </w:r>
      <w:r w:rsidR="00473616" w:rsidRPr="00F95A1D">
        <w:rPr>
          <w:sz w:val="26"/>
          <w:szCs w:val="26"/>
        </w:rPr>
        <w:t>выкапывания</w:t>
      </w:r>
      <w:r w:rsidR="000126D0" w:rsidRPr="00F95A1D">
        <w:rPr>
          <w:sz w:val="26"/>
          <w:szCs w:val="26"/>
        </w:rPr>
        <w:t xml:space="preserve"> могилы, расчистку места захоронения от снега в зимнее время, </w:t>
      </w:r>
      <w:r w:rsidR="00473616" w:rsidRPr="00F95A1D">
        <w:rPr>
          <w:sz w:val="26"/>
          <w:szCs w:val="26"/>
        </w:rPr>
        <w:t xml:space="preserve">выкапывание </w:t>
      </w:r>
      <w:r w:rsidR="000126D0" w:rsidRPr="00F95A1D">
        <w:rPr>
          <w:sz w:val="26"/>
          <w:szCs w:val="26"/>
        </w:rPr>
        <w:t>могилы, зачистку поверхности дна и стенок могилы вручную;</w:t>
      </w:r>
    </w:p>
    <w:p w:rsidR="000126D0" w:rsidRPr="00F95A1D" w:rsidRDefault="00255CF9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3.2.6 в</w:t>
      </w:r>
      <w:r w:rsidR="000126D0" w:rsidRPr="00F95A1D">
        <w:rPr>
          <w:sz w:val="26"/>
          <w:szCs w:val="26"/>
        </w:rPr>
        <w:t xml:space="preserve">ынос гроба с телом из автокатафалка и доставка его до места </w:t>
      </w:r>
      <w:r w:rsidR="00473616" w:rsidRPr="00F95A1D">
        <w:rPr>
          <w:sz w:val="26"/>
          <w:szCs w:val="26"/>
        </w:rPr>
        <w:t>захоронения, засыпка</w:t>
      </w:r>
      <w:r w:rsidR="000126D0" w:rsidRPr="00F95A1D">
        <w:rPr>
          <w:sz w:val="26"/>
          <w:szCs w:val="26"/>
        </w:rPr>
        <w:t xml:space="preserve"> могилы грунтом, устройство надмогильного холма, установка похоронного</w:t>
      </w:r>
      <w:r w:rsidR="00473616" w:rsidRPr="00F95A1D">
        <w:rPr>
          <w:sz w:val="26"/>
          <w:szCs w:val="26"/>
        </w:rPr>
        <w:t xml:space="preserve"> </w:t>
      </w:r>
      <w:r w:rsidR="000126D0" w:rsidRPr="00F95A1D">
        <w:rPr>
          <w:sz w:val="26"/>
          <w:szCs w:val="26"/>
        </w:rPr>
        <w:t>ритуального регистрационного знака с указанием фамилии, имени, отчества умершего, даты его рождения и смерти.</w:t>
      </w:r>
    </w:p>
    <w:p w:rsidR="00255CF9" w:rsidRPr="00F95A1D" w:rsidRDefault="00255CF9" w:rsidP="00255CF9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F95A1D">
        <w:rPr>
          <w:sz w:val="26"/>
          <w:szCs w:val="26"/>
        </w:rPr>
        <w:lastRenderedPageBreak/>
        <w:t xml:space="preserve">4. ОБЯЗАННОСТЬ И ОТВЕТСТВЕННОСТЬ </w:t>
      </w:r>
    </w:p>
    <w:p w:rsidR="000126D0" w:rsidRPr="00F95A1D" w:rsidRDefault="00255CF9" w:rsidP="00255CF9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F95A1D">
        <w:rPr>
          <w:sz w:val="26"/>
          <w:szCs w:val="26"/>
        </w:rPr>
        <w:t>СПЕЦИАЛИЗИРОВАННОЙ СЛУЖБЫ</w:t>
      </w:r>
    </w:p>
    <w:p w:rsidR="00255CF9" w:rsidRPr="00F95A1D" w:rsidRDefault="00255CF9" w:rsidP="00255CF9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0126D0" w:rsidRPr="00F95A1D" w:rsidRDefault="000126D0" w:rsidP="00036651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4.1. Специализированная служба обязана обеспечить</w:t>
      </w:r>
      <w:r w:rsidR="00473616" w:rsidRPr="00F95A1D">
        <w:rPr>
          <w:sz w:val="26"/>
          <w:szCs w:val="26"/>
        </w:rPr>
        <w:t xml:space="preserve"> п</w:t>
      </w:r>
      <w:r w:rsidRPr="00F95A1D">
        <w:rPr>
          <w:sz w:val="26"/>
          <w:szCs w:val="26"/>
        </w:rPr>
        <w:t xml:space="preserve">редоставление на безвозмездной основе гарантированного перечня услуг </w:t>
      </w:r>
      <w:r w:rsidR="00473616" w:rsidRPr="00F95A1D">
        <w:rPr>
          <w:sz w:val="26"/>
          <w:szCs w:val="26"/>
        </w:rPr>
        <w:t xml:space="preserve">по погребению умерших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а также </w:t>
      </w:r>
      <w:r w:rsidRPr="00F95A1D">
        <w:rPr>
          <w:sz w:val="26"/>
          <w:szCs w:val="26"/>
        </w:rPr>
        <w:t>по погребению умерших, не имеющих родственников, законных представителей или иных лиц, взявших на себя обязанность осуществить погребение умершего.</w:t>
      </w:r>
    </w:p>
    <w:p w:rsidR="00036651" w:rsidRPr="00F95A1D" w:rsidRDefault="00036651" w:rsidP="00036651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F95A1D">
        <w:rPr>
          <w:sz w:val="26"/>
          <w:szCs w:val="26"/>
        </w:rPr>
        <w:t xml:space="preserve">4.2. </w:t>
      </w:r>
      <w:r w:rsidRPr="00F95A1D">
        <w:rPr>
          <w:rFonts w:eastAsia="Times New Roman"/>
          <w:sz w:val="26"/>
          <w:szCs w:val="26"/>
          <w:lang w:eastAsia="ru-RU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осуществляется специализированной службой в течение трех суток с момента установления причины смерти и после установления органами внутренних дел его личности, если иное не предусмотрено законодательством Российской Федерации.</w:t>
      </w:r>
    </w:p>
    <w:p w:rsidR="00036651" w:rsidRPr="00F95A1D" w:rsidRDefault="00036651" w:rsidP="00036651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F95A1D">
        <w:rPr>
          <w:rFonts w:eastAsia="Times New Roman"/>
          <w:sz w:val="26"/>
          <w:szCs w:val="26"/>
          <w:lang w:eastAsia="ru-RU"/>
        </w:rPr>
        <w:t>4.3.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 путем предания земле на отведенных для таких случаев участках кладбищ.</w:t>
      </w:r>
    </w:p>
    <w:p w:rsidR="000126D0" w:rsidRPr="00F95A1D" w:rsidRDefault="000126D0" w:rsidP="00036651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4.</w:t>
      </w:r>
      <w:r w:rsidR="00036651" w:rsidRPr="00F95A1D">
        <w:rPr>
          <w:sz w:val="26"/>
          <w:szCs w:val="26"/>
        </w:rPr>
        <w:t>4</w:t>
      </w:r>
      <w:r w:rsidRPr="00F95A1D">
        <w:rPr>
          <w:sz w:val="26"/>
          <w:szCs w:val="26"/>
        </w:rPr>
        <w:t>. Деятельность специализированной службы должна осуществляется в соответствии с санитарными и экологическими требованиями.</w:t>
      </w:r>
    </w:p>
    <w:p w:rsidR="000126D0" w:rsidRPr="00F95A1D" w:rsidRDefault="000126D0" w:rsidP="00036651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4.</w:t>
      </w:r>
      <w:r w:rsidR="00036651" w:rsidRPr="00F95A1D">
        <w:rPr>
          <w:sz w:val="26"/>
          <w:szCs w:val="26"/>
        </w:rPr>
        <w:t>5</w:t>
      </w:r>
      <w:r w:rsidRPr="00F95A1D">
        <w:rPr>
          <w:sz w:val="26"/>
          <w:szCs w:val="26"/>
        </w:rPr>
        <w:t xml:space="preserve">. Контроль за деятельностью специализированной службы осуществляется администрацией </w:t>
      </w:r>
      <w:r w:rsidR="00473616" w:rsidRPr="00F95A1D">
        <w:rPr>
          <w:sz w:val="26"/>
          <w:szCs w:val="26"/>
        </w:rPr>
        <w:t>Бирофельдс</w:t>
      </w:r>
      <w:r w:rsidRPr="00F95A1D">
        <w:rPr>
          <w:sz w:val="26"/>
          <w:szCs w:val="26"/>
        </w:rPr>
        <w:t>кого сельского поселения и другими уполномоченными органами.</w:t>
      </w:r>
    </w:p>
    <w:p w:rsidR="00ED013C" w:rsidRPr="00F95A1D" w:rsidRDefault="00ED013C" w:rsidP="00ED013C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 xml:space="preserve">4.6. Специализированная служба самостоятельно разрабатывает и ведет документацию по предоставлению на безвозмездной основе гарантированного перечня услуг по погребению умерших, обеспечивает формирование и сохранность архивного фонда документов </w:t>
      </w:r>
      <w:r w:rsidR="00F95A1D" w:rsidRPr="00F95A1D">
        <w:rPr>
          <w:sz w:val="26"/>
          <w:szCs w:val="26"/>
        </w:rPr>
        <w:t xml:space="preserve">предоставленных услуг </w:t>
      </w:r>
      <w:r w:rsidRPr="00F95A1D">
        <w:rPr>
          <w:sz w:val="26"/>
          <w:szCs w:val="26"/>
        </w:rPr>
        <w:t xml:space="preserve">по погребению умерших в соответствии с законодательством Российской Федерации. </w:t>
      </w:r>
    </w:p>
    <w:p w:rsidR="000126D0" w:rsidRPr="00F95A1D" w:rsidRDefault="00F95A1D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95A1D">
        <w:rPr>
          <w:sz w:val="26"/>
          <w:szCs w:val="26"/>
        </w:rPr>
        <w:t>4.7</w:t>
      </w:r>
      <w:r w:rsidR="000126D0" w:rsidRPr="00F95A1D">
        <w:rPr>
          <w:sz w:val="26"/>
          <w:szCs w:val="26"/>
        </w:rPr>
        <w:t>. Специализированная служба несет ответственность за нарушение качества и порядка предоставления услуг в соответствии с законодательством Российской Федерации.</w:t>
      </w:r>
    </w:p>
    <w:p w:rsidR="00ED013C" w:rsidRPr="00F95A1D" w:rsidRDefault="00ED013C" w:rsidP="000126D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0126D0" w:rsidRPr="00F95A1D" w:rsidRDefault="000126D0" w:rsidP="000126D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FC31B4" w:rsidRPr="00F95A1D" w:rsidRDefault="00FC31B4" w:rsidP="000126D0">
      <w:pPr>
        <w:pStyle w:val="a3"/>
        <w:tabs>
          <w:tab w:val="left" w:pos="7371"/>
        </w:tabs>
        <w:ind w:right="-567" w:firstLine="851"/>
        <w:rPr>
          <w:sz w:val="26"/>
          <w:szCs w:val="26"/>
        </w:rPr>
      </w:pPr>
    </w:p>
    <w:p w:rsidR="00FC31B4" w:rsidRPr="00F95A1D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C31B4" w:rsidRPr="00F95A1D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C31B4" w:rsidRPr="00F95A1D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C31B4" w:rsidRPr="00F95A1D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C31B4" w:rsidRPr="00F95A1D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C31B4" w:rsidRPr="00F95A1D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C31B4" w:rsidRPr="00F95A1D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C31B4" w:rsidRPr="00F95A1D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C31B4" w:rsidRPr="00F95A1D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C31B4" w:rsidRPr="00F95A1D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C31B4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E52DBF" w:rsidRPr="00F95A1D" w:rsidRDefault="00E52DBF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95A1D" w:rsidRPr="00F95A1D" w:rsidRDefault="00F95A1D" w:rsidP="00F95A1D">
      <w:pPr>
        <w:ind w:firstLine="147"/>
        <w:jc w:val="right"/>
        <w:rPr>
          <w:rFonts w:eastAsia="Times New Roman"/>
          <w:bCs/>
          <w:color w:val="1E1E1E"/>
          <w:sz w:val="22"/>
          <w:szCs w:val="22"/>
          <w:lang w:eastAsia="ru-RU"/>
        </w:rPr>
      </w:pPr>
      <w:r>
        <w:rPr>
          <w:rFonts w:eastAsia="Times New Roman"/>
          <w:bCs/>
          <w:color w:val="1E1E1E"/>
          <w:sz w:val="22"/>
          <w:szCs w:val="22"/>
          <w:lang w:eastAsia="ru-RU"/>
        </w:rPr>
        <w:lastRenderedPageBreak/>
        <w:t>ПРИЛОЖЕНИЕ № 2</w:t>
      </w:r>
    </w:p>
    <w:p w:rsidR="00F95A1D" w:rsidRPr="00F95A1D" w:rsidRDefault="00F95A1D" w:rsidP="00F95A1D">
      <w:pPr>
        <w:ind w:firstLine="147"/>
        <w:jc w:val="right"/>
        <w:rPr>
          <w:rFonts w:eastAsia="Times New Roman"/>
          <w:bCs/>
          <w:color w:val="1E1E1E"/>
          <w:sz w:val="22"/>
          <w:szCs w:val="22"/>
          <w:lang w:eastAsia="ru-RU"/>
        </w:rPr>
      </w:pPr>
      <w:r w:rsidRPr="00F95A1D">
        <w:rPr>
          <w:rFonts w:eastAsia="Times New Roman"/>
          <w:bCs/>
          <w:color w:val="1E1E1E"/>
          <w:sz w:val="22"/>
          <w:szCs w:val="22"/>
          <w:lang w:eastAsia="ru-RU"/>
        </w:rPr>
        <w:t>к постановлению администрации</w:t>
      </w:r>
    </w:p>
    <w:p w:rsidR="00F95A1D" w:rsidRPr="00F95A1D" w:rsidRDefault="00F95A1D" w:rsidP="00F95A1D">
      <w:pPr>
        <w:ind w:firstLine="147"/>
        <w:jc w:val="right"/>
        <w:rPr>
          <w:sz w:val="22"/>
          <w:szCs w:val="22"/>
        </w:rPr>
      </w:pPr>
      <w:r w:rsidRPr="00F95A1D">
        <w:rPr>
          <w:sz w:val="22"/>
          <w:szCs w:val="22"/>
        </w:rPr>
        <w:t>Бирофельдского сельского поселения</w:t>
      </w:r>
    </w:p>
    <w:p w:rsidR="00E52DBF" w:rsidRPr="00F95A1D" w:rsidRDefault="00E52DBF" w:rsidP="00E52DBF">
      <w:pPr>
        <w:ind w:firstLine="147"/>
        <w:jc w:val="right"/>
        <w:rPr>
          <w:rFonts w:eastAsia="Times New Roman"/>
          <w:bCs/>
          <w:color w:val="1E1E1E"/>
          <w:sz w:val="22"/>
          <w:szCs w:val="22"/>
          <w:lang w:eastAsia="ru-RU"/>
        </w:rPr>
      </w:pPr>
      <w:r>
        <w:rPr>
          <w:sz w:val="22"/>
          <w:szCs w:val="22"/>
        </w:rPr>
        <w:t>от</w:t>
      </w:r>
      <w:bookmarkStart w:id="0" w:name="_GoBack"/>
      <w:bookmarkEnd w:id="0"/>
      <w:r w:rsidRPr="00F95A1D">
        <w:rPr>
          <w:sz w:val="22"/>
          <w:szCs w:val="22"/>
        </w:rPr>
        <w:t xml:space="preserve"> </w:t>
      </w:r>
      <w:r>
        <w:rPr>
          <w:sz w:val="22"/>
          <w:szCs w:val="22"/>
        </w:rPr>
        <w:t>05.04.2019 № 40</w:t>
      </w:r>
      <w:r w:rsidRPr="00F95A1D">
        <w:rPr>
          <w:sz w:val="22"/>
          <w:szCs w:val="22"/>
        </w:rPr>
        <w:t xml:space="preserve"> </w:t>
      </w:r>
    </w:p>
    <w:p w:rsidR="00F95A1D" w:rsidRPr="00F95A1D" w:rsidRDefault="00F95A1D" w:rsidP="00F95A1D">
      <w:pPr>
        <w:ind w:firstLine="147"/>
        <w:jc w:val="right"/>
        <w:rPr>
          <w:rFonts w:eastAsia="Times New Roman"/>
          <w:bCs/>
          <w:color w:val="1E1E1E"/>
          <w:sz w:val="22"/>
          <w:szCs w:val="22"/>
          <w:lang w:eastAsia="ru-RU"/>
        </w:rPr>
      </w:pPr>
    </w:p>
    <w:p w:rsidR="00FC31B4" w:rsidRDefault="00FC31B4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95A1D" w:rsidRDefault="00F95A1D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95A1D" w:rsidRDefault="00F95A1D" w:rsidP="000126D0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95A1D" w:rsidRDefault="00F95A1D" w:rsidP="00F95A1D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F95A1D">
        <w:rPr>
          <w:b/>
          <w:sz w:val="26"/>
          <w:szCs w:val="26"/>
        </w:rPr>
        <w:t xml:space="preserve">СОСТАВ </w:t>
      </w:r>
    </w:p>
    <w:p w:rsidR="00F95A1D" w:rsidRDefault="00F95A1D" w:rsidP="00F95A1D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F95A1D">
        <w:rPr>
          <w:b/>
          <w:sz w:val="26"/>
          <w:szCs w:val="26"/>
        </w:rPr>
        <w:t xml:space="preserve">специализированной службы по вопросам погребения и </w:t>
      </w:r>
    </w:p>
    <w:p w:rsidR="00F95A1D" w:rsidRPr="00F95A1D" w:rsidRDefault="00F95A1D" w:rsidP="00F95A1D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F95A1D">
        <w:rPr>
          <w:b/>
          <w:sz w:val="26"/>
          <w:szCs w:val="26"/>
        </w:rPr>
        <w:t>похоронного дела на территории муниципального образования</w:t>
      </w:r>
      <w:r w:rsidRPr="00F95A1D">
        <w:rPr>
          <w:b/>
          <w:sz w:val="26"/>
          <w:szCs w:val="26"/>
        </w:rPr>
        <w:br/>
        <w:t xml:space="preserve">«Бирофельдское сельское поселение» Биробиджанского муниципального района Еврейской автономной области </w:t>
      </w:r>
    </w:p>
    <w:p w:rsidR="00F95A1D" w:rsidRPr="00F95A1D" w:rsidRDefault="00F95A1D" w:rsidP="00F95A1D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892C90" w:rsidRDefault="00892C90" w:rsidP="0049039F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Суржко И.А.</w:t>
      </w:r>
      <w:r w:rsidRPr="00892C9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892C90">
        <w:rPr>
          <w:sz w:val="26"/>
          <w:szCs w:val="26"/>
        </w:rPr>
        <w:t xml:space="preserve"> нача</w:t>
      </w:r>
      <w:r>
        <w:rPr>
          <w:sz w:val="26"/>
          <w:szCs w:val="26"/>
        </w:rPr>
        <w:t>льник специализированной службы</w:t>
      </w:r>
      <w:r w:rsidR="00D24EAC">
        <w:rPr>
          <w:sz w:val="26"/>
          <w:szCs w:val="26"/>
        </w:rPr>
        <w:t xml:space="preserve"> (</w:t>
      </w:r>
      <w:r w:rsidR="0049039F">
        <w:rPr>
          <w:sz w:val="28"/>
          <w:szCs w:val="28"/>
        </w:rPr>
        <w:t>специалист 1 разряда, землеустроитель)</w:t>
      </w:r>
      <w:r>
        <w:rPr>
          <w:sz w:val="26"/>
          <w:szCs w:val="26"/>
        </w:rPr>
        <w:t>.</w:t>
      </w:r>
    </w:p>
    <w:p w:rsidR="00892C90" w:rsidRDefault="00892C90" w:rsidP="0049039F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Калинин А.П.</w:t>
      </w:r>
      <w:r w:rsidRPr="00892C9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892C90">
        <w:rPr>
          <w:sz w:val="26"/>
          <w:szCs w:val="26"/>
        </w:rPr>
        <w:t xml:space="preserve"> водитель специализированной службы</w:t>
      </w:r>
      <w:r w:rsidR="00D24EAC">
        <w:rPr>
          <w:sz w:val="26"/>
          <w:szCs w:val="26"/>
        </w:rPr>
        <w:t xml:space="preserve"> (депутат Собрания депутатов Бирофельдского сельского поселения)</w:t>
      </w:r>
      <w:r w:rsidRPr="00892C90">
        <w:rPr>
          <w:sz w:val="26"/>
          <w:szCs w:val="26"/>
        </w:rPr>
        <w:t>.</w:t>
      </w:r>
    </w:p>
    <w:p w:rsidR="00892C90" w:rsidRDefault="00892C90" w:rsidP="00892C90">
      <w:pPr>
        <w:pStyle w:val="a5"/>
        <w:ind w:firstLine="851"/>
        <w:rPr>
          <w:sz w:val="26"/>
          <w:szCs w:val="26"/>
        </w:rPr>
      </w:pPr>
      <w:r w:rsidRPr="00892C90">
        <w:rPr>
          <w:sz w:val="26"/>
          <w:szCs w:val="26"/>
        </w:rPr>
        <w:t>Члены специализированной службы:</w:t>
      </w:r>
    </w:p>
    <w:p w:rsidR="00892C90" w:rsidRPr="00D24EAC" w:rsidRDefault="00D24EAC" w:rsidP="00D24EAC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2C90" w:rsidRPr="00D24EAC">
        <w:rPr>
          <w:sz w:val="26"/>
          <w:szCs w:val="26"/>
        </w:rPr>
        <w:t>Ворон Ю.Л.</w:t>
      </w:r>
      <w:r w:rsidRPr="00D24EAC">
        <w:rPr>
          <w:sz w:val="26"/>
          <w:szCs w:val="26"/>
        </w:rPr>
        <w:t xml:space="preserve"> (мастер участка государственное предприятие Еврейской автономной области «</w:t>
      </w:r>
      <w:proofErr w:type="spellStart"/>
      <w:r w:rsidRPr="00D24EAC">
        <w:rPr>
          <w:sz w:val="26"/>
          <w:szCs w:val="26"/>
        </w:rPr>
        <w:t>Облэнергоремонт</w:t>
      </w:r>
      <w:proofErr w:type="spellEnd"/>
      <w:r w:rsidRPr="00D24EAC">
        <w:rPr>
          <w:sz w:val="26"/>
          <w:szCs w:val="26"/>
        </w:rPr>
        <w:t xml:space="preserve"> плюс»</w:t>
      </w:r>
      <w:r>
        <w:rPr>
          <w:sz w:val="26"/>
          <w:szCs w:val="26"/>
        </w:rPr>
        <w:t>)</w:t>
      </w:r>
      <w:r w:rsidR="00892C90" w:rsidRPr="00D24EAC">
        <w:rPr>
          <w:sz w:val="26"/>
          <w:szCs w:val="26"/>
        </w:rPr>
        <w:t>;</w:t>
      </w:r>
    </w:p>
    <w:p w:rsidR="00892C90" w:rsidRDefault="00D24EAC" w:rsidP="00892C90">
      <w:pPr>
        <w:pStyle w:val="a5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892C90">
        <w:rPr>
          <w:sz w:val="26"/>
          <w:szCs w:val="26"/>
        </w:rPr>
        <w:t>Боковня</w:t>
      </w:r>
      <w:proofErr w:type="spellEnd"/>
      <w:r w:rsidR="00892C90">
        <w:rPr>
          <w:sz w:val="26"/>
          <w:szCs w:val="26"/>
        </w:rPr>
        <w:t xml:space="preserve"> А.А.</w:t>
      </w:r>
      <w:r>
        <w:rPr>
          <w:sz w:val="26"/>
          <w:szCs w:val="26"/>
        </w:rPr>
        <w:t xml:space="preserve"> (житель села Бирофельд)</w:t>
      </w:r>
      <w:r w:rsidR="00892C90" w:rsidRPr="00892C90">
        <w:rPr>
          <w:sz w:val="26"/>
          <w:szCs w:val="26"/>
        </w:rPr>
        <w:t>;</w:t>
      </w:r>
    </w:p>
    <w:p w:rsidR="00892C90" w:rsidRDefault="00D24EAC" w:rsidP="00892C90">
      <w:pPr>
        <w:pStyle w:val="a5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2C90">
        <w:rPr>
          <w:sz w:val="26"/>
          <w:szCs w:val="26"/>
        </w:rPr>
        <w:t>Макаров С.А.</w:t>
      </w:r>
      <w:r>
        <w:rPr>
          <w:sz w:val="26"/>
          <w:szCs w:val="26"/>
        </w:rPr>
        <w:t xml:space="preserve"> (житель села Бирофельд).</w:t>
      </w:r>
    </w:p>
    <w:p w:rsidR="00FC31B4" w:rsidRDefault="00FC31B4" w:rsidP="00F95A1D">
      <w:pPr>
        <w:pStyle w:val="a3"/>
        <w:tabs>
          <w:tab w:val="left" w:pos="7371"/>
        </w:tabs>
        <w:ind w:right="-567"/>
        <w:rPr>
          <w:sz w:val="26"/>
          <w:szCs w:val="26"/>
        </w:rPr>
      </w:pPr>
    </w:p>
    <w:p w:rsidR="00F95A1D" w:rsidRPr="00F95A1D" w:rsidRDefault="00F95A1D" w:rsidP="00F95A1D">
      <w:pPr>
        <w:pStyle w:val="a3"/>
        <w:tabs>
          <w:tab w:val="left" w:pos="7371"/>
        </w:tabs>
        <w:ind w:right="-567" w:firstLine="851"/>
        <w:rPr>
          <w:sz w:val="26"/>
          <w:szCs w:val="26"/>
        </w:rPr>
      </w:pPr>
    </w:p>
    <w:p w:rsidR="00FE0789" w:rsidRPr="00F95A1D" w:rsidRDefault="00FE0789" w:rsidP="00FE0789">
      <w:pPr>
        <w:rPr>
          <w:rFonts w:eastAsia="Times New Roman"/>
          <w:b/>
          <w:bCs/>
          <w:sz w:val="26"/>
          <w:szCs w:val="26"/>
          <w:lang w:eastAsia="ru-RU"/>
        </w:rPr>
      </w:pPr>
    </w:p>
    <w:p w:rsidR="00F95A1D" w:rsidRPr="00F95A1D" w:rsidRDefault="00F95A1D" w:rsidP="009B5F9F">
      <w:pPr>
        <w:pStyle w:val="3"/>
        <w:spacing w:after="240"/>
        <w:jc w:val="center"/>
        <w:rPr>
          <w:sz w:val="26"/>
          <w:szCs w:val="26"/>
        </w:rPr>
      </w:pPr>
    </w:p>
    <w:p w:rsidR="00F95A1D" w:rsidRPr="00F95A1D" w:rsidRDefault="00F95A1D" w:rsidP="009B5F9F">
      <w:pPr>
        <w:pStyle w:val="3"/>
        <w:spacing w:after="240"/>
        <w:jc w:val="center"/>
        <w:rPr>
          <w:sz w:val="26"/>
          <w:szCs w:val="26"/>
        </w:rPr>
      </w:pPr>
    </w:p>
    <w:sectPr w:rsidR="00F95A1D" w:rsidRPr="00F95A1D" w:rsidSect="00F060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271"/>
    <w:multiLevelType w:val="multilevel"/>
    <w:tmpl w:val="F52C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42ABE"/>
    <w:multiLevelType w:val="multilevel"/>
    <w:tmpl w:val="EFAAF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86809"/>
    <w:multiLevelType w:val="multilevel"/>
    <w:tmpl w:val="015A4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B78DA"/>
    <w:multiLevelType w:val="multilevel"/>
    <w:tmpl w:val="2A541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113851"/>
    <w:multiLevelType w:val="multilevel"/>
    <w:tmpl w:val="56D23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B0"/>
    <w:rsid w:val="000126D0"/>
    <w:rsid w:val="00036651"/>
    <w:rsid w:val="00197750"/>
    <w:rsid w:val="00255CF9"/>
    <w:rsid w:val="00290DF0"/>
    <w:rsid w:val="0043716D"/>
    <w:rsid w:val="00473616"/>
    <w:rsid w:val="0049039F"/>
    <w:rsid w:val="004C2A46"/>
    <w:rsid w:val="004E11D2"/>
    <w:rsid w:val="00502B19"/>
    <w:rsid w:val="006E48B0"/>
    <w:rsid w:val="007A21CA"/>
    <w:rsid w:val="007B2F47"/>
    <w:rsid w:val="007D35FE"/>
    <w:rsid w:val="00802F59"/>
    <w:rsid w:val="00892C90"/>
    <w:rsid w:val="009B5F9F"/>
    <w:rsid w:val="00A560A3"/>
    <w:rsid w:val="00AF2D07"/>
    <w:rsid w:val="00D24EAC"/>
    <w:rsid w:val="00DD1F33"/>
    <w:rsid w:val="00DE0528"/>
    <w:rsid w:val="00E52DBF"/>
    <w:rsid w:val="00ED013C"/>
    <w:rsid w:val="00F060B0"/>
    <w:rsid w:val="00F95A1D"/>
    <w:rsid w:val="00FC31B4"/>
    <w:rsid w:val="00F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C457"/>
  <w15:chartTrackingRefBased/>
  <w15:docId w15:val="{33E27E66-02E5-449E-8006-D1415F8E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89"/>
    <w:rPr>
      <w:sz w:val="20"/>
      <w:szCs w:val="20"/>
    </w:rPr>
  </w:style>
  <w:style w:type="paragraph" w:styleId="1">
    <w:name w:val="heading 1"/>
    <w:basedOn w:val="a"/>
    <w:link w:val="10"/>
    <w:uiPriority w:val="9"/>
    <w:qFormat/>
    <w:rsid w:val="009B5F9F"/>
    <w:p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9B5F9F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9B5F9F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FE078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E0789"/>
    <w:rPr>
      <w:color w:val="0000FF"/>
      <w:u w:val="single"/>
    </w:rPr>
  </w:style>
  <w:style w:type="paragraph" w:styleId="a8">
    <w:name w:val="Balloon Text"/>
    <w:basedOn w:val="a"/>
    <w:link w:val="a9"/>
    <w:rsid w:val="00FE07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E0789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1977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5F9F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5F9F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5F9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9B5F9F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9B5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lang w:eastAsia="ru-RU"/>
    </w:rPr>
  </w:style>
  <w:style w:type="character" w:customStyle="1" w:styleId="fontstyle01">
    <w:name w:val="fontstyle01"/>
    <w:basedOn w:val="a0"/>
    <w:rsid w:val="004371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74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5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0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312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.eao.ru/law?doc&amp;nd=517513555&amp;nh=0&amp;c=%CF%CE%CF%C5%D7%C8%D2%C5%CB%DC%D1%CA%C8%C9+%CF%CE%D5%CE%D0%CE%CD%CD%CE%CC%D3+%D1%CE%C2%C5%D2+%C1%C8%D0%CE%D4%C5%CB%DC%C4%C0+%C4%C5%CB%D3&amp;spack=111barod%3Dx%5C10;y%5C10%26intelsearch%3D%EF%EE%EF%E5%F7%E8%F2%E5%EB%FC%F1%EA%E8%E9+%F1%EE%E2%E5%F2+%EF%EE+%EF%EE%F5%EE%F0%EE%ED%ED%EE%EC%F3+%E4%E5%EB%F3+%C1%E8%F0%EE%F4%E5%EB%FC%E4%E0%26listid%3D010000000100%26listpos%3D2%26lsz%3D15%26razdel%3D517500001%26w%3D4%26whereselect%3D4%26" TargetMode="External"/><Relationship Id="rId5" Type="http://schemas.openxmlformats.org/officeDocument/2006/relationships/hyperlink" Target="http://npa.eao.ru/law?doc&amp;nd=517513555&amp;nh=0&amp;c=%CF%CE%CF%C5%D7%C8%D2%C5%CB%DC%D1%CA%C8%C9+%CF%CE%D5%CE%D0%CE%CD%CD%CE%CC%D3+%D1%CE%C2%C5%D2+%C1%C8%D0%CE%D4%C5%CB%DC%C4%C0+%C4%C5%CB%D3&amp;spack=111barod%3Dx%5C10;y%5C10%26intelsearch%3D%EF%EE%EF%E5%F7%E8%F2%E5%EB%FC%F1%EA%E8%E9+%F1%EE%E2%E5%F2+%EF%EE+%EF%EE%F5%EE%F0%EE%ED%ED%EE%EC%F3+%E4%E5%EB%F3+%C1%E8%F0%EE%F4%E5%EB%FC%E4%E0%26listid%3D010000000100%26listpos%3D2%26lsz%3D15%26razdel%3D517500001%26w%3D4%26whereselect%3D4%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18</cp:revision>
  <cp:lastPrinted>2019-04-01T03:56:00Z</cp:lastPrinted>
  <dcterms:created xsi:type="dcterms:W3CDTF">2019-03-29T01:18:00Z</dcterms:created>
  <dcterms:modified xsi:type="dcterms:W3CDTF">2019-04-05T04:44:00Z</dcterms:modified>
</cp:coreProperties>
</file>