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8F" w:rsidRDefault="001B408F" w:rsidP="001B40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08F" w:rsidRDefault="001B408F" w:rsidP="001B408F">
      <w:pPr>
        <w:tabs>
          <w:tab w:val="left" w:pos="8264"/>
        </w:tabs>
        <w:rPr>
          <w:sz w:val="28"/>
          <w:szCs w:val="28"/>
        </w:rPr>
      </w:pPr>
      <w:r>
        <w:rPr>
          <w:sz w:val="28"/>
          <w:szCs w:val="28"/>
        </w:rPr>
        <w:t>19.10.2018                                                                                                      № 124</w:t>
      </w:r>
    </w:p>
    <w:p w:rsidR="001B408F" w:rsidRDefault="001B408F" w:rsidP="001B408F">
      <w:pPr>
        <w:tabs>
          <w:tab w:val="left" w:pos="8264"/>
        </w:tabs>
        <w:rPr>
          <w:sz w:val="28"/>
          <w:szCs w:val="28"/>
        </w:rPr>
      </w:pPr>
    </w:p>
    <w:p w:rsidR="001B408F" w:rsidRDefault="001B408F" w:rsidP="001B408F">
      <w:pPr>
        <w:tabs>
          <w:tab w:val="left" w:pos="4320"/>
        </w:tabs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1B408F" w:rsidRDefault="001B408F" w:rsidP="001B408F">
      <w:pPr>
        <w:tabs>
          <w:tab w:val="left" w:pos="4320"/>
        </w:tabs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tabs>
          <w:tab w:val="left" w:pos="432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Положение</w:t>
      </w:r>
      <w:proofErr w:type="gramEnd"/>
      <w:r>
        <w:rPr>
          <w:sz w:val="28"/>
          <w:szCs w:val="28"/>
        </w:rPr>
        <w:t xml:space="preserve">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постановлением администрации сельского поселения от 15.11.2017 № 151</w:t>
      </w:r>
    </w:p>
    <w:bookmarkEnd w:id="0"/>
    <w:p w:rsidR="001B408F" w:rsidRDefault="001B408F" w:rsidP="001B408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B408F" w:rsidRDefault="001B408F" w:rsidP="001B408F">
      <w:pPr>
        <w:pStyle w:val="3"/>
        <w:tabs>
          <w:tab w:val="left" w:pos="5160"/>
        </w:tabs>
      </w:pPr>
    </w:p>
    <w:p w:rsidR="001B408F" w:rsidRDefault="001B408F" w:rsidP="001B408F">
      <w:pPr>
        <w:pStyle w:val="3"/>
        <w:tabs>
          <w:tab w:val="left" w:pos="5160"/>
        </w:tabs>
      </w:pPr>
    </w:p>
    <w:p w:rsidR="001B408F" w:rsidRDefault="001B408F" w:rsidP="001B40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03.08.2018 №  307-ФЗ «О внесении изменений в отдельные законодательные акты Российской Федерации в целях совершенствования  контроля за соблюдением законодательства Российской Федерации о  противодействии коррупции», в соответствии с пунктом 3 части 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администрация сельского поселения   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ПОСТАНОВЛЯЕТ: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 1. Внести в Положение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4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 администрации сельского поселения от 15.11.2017 № 151 « Об утверждении Положения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5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1B408F" w:rsidRDefault="001B408F" w:rsidP="001B40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Пункт 1 изложить в следующей редакции:</w:t>
      </w:r>
    </w:p>
    <w:p w:rsidR="001B408F" w:rsidRDefault="001B408F" w:rsidP="001B408F">
      <w:pPr>
        <w:pStyle w:val="a5"/>
        <w:spacing w:line="360" w:lineRule="auto"/>
        <w:jc w:val="both"/>
        <w:rPr>
          <w:sz w:val="28"/>
          <w:szCs w:val="28"/>
        </w:rPr>
      </w:pPr>
      <w:r>
        <w:t>  </w:t>
      </w:r>
      <w:r>
        <w:tab/>
      </w:r>
      <w:r>
        <w:rPr>
          <w:sz w:val="28"/>
          <w:szCs w:val="28"/>
        </w:rPr>
        <w:t> 1. Настоящее Положение определяет порядок получения лицами, замещающими должности муниципальной службы в администрации Бирофельдского сельского поселения Биробиджанского муниципального</w:t>
      </w:r>
      <w:hyperlink r:id="rId6" w:anchor="C55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района Еврейской автономной области (далее - администрация сельского поселения), разрешения представителя нанимателя (работодателя) на участие на безвозмездной основе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в управлении 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(далее- управление некоммерческой организацией).</w:t>
      </w:r>
    </w:p>
    <w:p w:rsidR="001B408F" w:rsidRDefault="001B408F" w:rsidP="001B408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Пункт 3 изложить в следующей редакции:</w:t>
      </w:r>
    </w:p>
    <w:p w:rsidR="001B408F" w:rsidRDefault="001B408F" w:rsidP="001B4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3. Данный  порядок не распространяется на случаи представления</w:t>
      </w:r>
      <w:hyperlink r:id="rId7" w:anchor="C79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муниципальным  служащим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sz w:val="28"/>
          <w:szCs w:val="28"/>
        </w:rPr>
        <w:br/>
        <w:t>        </w:t>
      </w:r>
      <w:r>
        <w:rPr>
          <w:sz w:val="28"/>
          <w:szCs w:val="28"/>
        </w:rPr>
        <w:tab/>
        <w:t> 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br/>
        <w:t>     </w:t>
      </w:r>
    </w:p>
    <w:p w:rsidR="001B408F" w:rsidRDefault="001B408F" w:rsidP="001B408F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>Глава сельского поселения                                                         М.Ю. Ворон      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</w:r>
    </w:p>
    <w:p w:rsidR="00BF4ADA" w:rsidRDefault="00A70206"/>
    <w:sectPr w:rsidR="00BF4ADA" w:rsidSect="004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F"/>
    <w:rsid w:val="001B408F"/>
    <w:rsid w:val="002856FE"/>
    <w:rsid w:val="004C66DE"/>
    <w:rsid w:val="00A70206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84AA-3C89-4BEF-AF7D-053D097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B408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08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B408F"/>
    <w:rPr>
      <w:color w:val="000080"/>
      <w:u w:val="single"/>
    </w:rPr>
  </w:style>
  <w:style w:type="paragraph" w:styleId="a4">
    <w:name w:val="Normal (Web)"/>
    <w:basedOn w:val="a"/>
    <w:semiHidden/>
    <w:unhideWhenUsed/>
    <w:rsid w:val="001B408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1B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5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4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2018-11-13T03:34:00Z</dcterms:created>
  <dcterms:modified xsi:type="dcterms:W3CDTF">2018-11-13T03:34:00Z</dcterms:modified>
</cp:coreProperties>
</file>