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C471D7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F5418">
        <w:rPr>
          <w:rFonts w:ascii="Times New Roman" w:hAnsi="Times New Roman"/>
          <w:sz w:val="28"/>
          <w:szCs w:val="28"/>
        </w:rPr>
        <w:t>.12</w:t>
      </w:r>
      <w:r w:rsidR="00942F88">
        <w:rPr>
          <w:rFonts w:ascii="Times New Roman" w:hAnsi="Times New Roman"/>
          <w:sz w:val="28"/>
          <w:szCs w:val="28"/>
        </w:rPr>
        <w:t>.</w:t>
      </w:r>
      <w:r w:rsidR="00BE21CA" w:rsidRPr="003F37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</w:t>
      </w:r>
      <w:r w:rsidR="00BE21CA">
        <w:rPr>
          <w:rFonts w:ascii="Times New Roman" w:hAnsi="Times New Roman"/>
          <w:sz w:val="28"/>
          <w:szCs w:val="28"/>
        </w:rPr>
        <w:t xml:space="preserve">                               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 </w:t>
      </w:r>
      <w:r w:rsidR="00ED30F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973082">
        <w:rPr>
          <w:rFonts w:ascii="Times New Roman" w:hAnsi="Times New Roman"/>
          <w:sz w:val="28"/>
          <w:szCs w:val="28"/>
        </w:rPr>
        <w:t xml:space="preserve"> 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1E4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 w:rsidR="00AA027B">
        <w:rPr>
          <w:rFonts w:ascii="Times New Roman" w:hAnsi="Times New Roman"/>
          <w:sz w:val="28"/>
          <w:szCs w:val="28"/>
        </w:rPr>
        <w:t xml:space="preserve">            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C471D7">
        <w:rPr>
          <w:rFonts w:ascii="Times New Roman" w:hAnsi="Times New Roman"/>
          <w:sz w:val="28"/>
          <w:szCs w:val="28"/>
        </w:rPr>
        <w:t xml:space="preserve">  К.А.Лойко</w:t>
      </w:r>
      <w:r w:rsidR="00E6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</w:t>
      </w:r>
      <w:r w:rsidR="00E62696">
        <w:rPr>
          <w:rFonts w:ascii="Times New Roman" w:hAnsi="Times New Roman"/>
          <w:sz w:val="28"/>
          <w:szCs w:val="28"/>
        </w:rPr>
        <w:t>- эксперт</w:t>
      </w:r>
    </w:p>
    <w:p w:rsidR="00AA027B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1E40">
        <w:rPr>
          <w:rFonts w:ascii="Times New Roman" w:hAnsi="Times New Roman"/>
          <w:sz w:val="28"/>
          <w:szCs w:val="28"/>
        </w:rPr>
        <w:t xml:space="preserve">    </w:t>
      </w:r>
      <w:r w:rsidR="00AA027B">
        <w:rPr>
          <w:rFonts w:ascii="Times New Roman" w:hAnsi="Times New Roman"/>
          <w:sz w:val="28"/>
          <w:szCs w:val="28"/>
        </w:rPr>
        <w:t xml:space="preserve">           </w:t>
      </w:r>
      <w:r w:rsidR="00E62696">
        <w:rPr>
          <w:rFonts w:ascii="Times New Roman" w:hAnsi="Times New Roman"/>
          <w:sz w:val="28"/>
          <w:szCs w:val="28"/>
        </w:rPr>
        <w:t>юрист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BE21CA" w:rsidRPr="003F3770" w:rsidRDefault="00AA027B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E21CA"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     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>. Васильева Т.А. – заместитель главы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71D7">
        <w:rPr>
          <w:rFonts w:ascii="Times New Roman" w:hAnsi="Times New Roman"/>
          <w:sz w:val="28"/>
          <w:szCs w:val="28"/>
        </w:rPr>
        <w:t>. Дмитриев Н.В.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C471D7">
        <w:rPr>
          <w:rFonts w:ascii="Times New Roman" w:hAnsi="Times New Roman"/>
          <w:sz w:val="28"/>
          <w:szCs w:val="28"/>
        </w:rPr>
        <w:t>заместитель председателя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2A71AD">
        <w:rPr>
          <w:rFonts w:ascii="Times New Roman" w:hAnsi="Times New Roman"/>
          <w:sz w:val="28"/>
          <w:szCs w:val="28"/>
        </w:rPr>
        <w:t xml:space="preserve"> – УУП.</w:t>
      </w:r>
    </w:p>
    <w:p w:rsidR="00942F88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Ворон Ю.Л. – </w:t>
      </w:r>
      <w:r w:rsidR="002A71AD"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 w:rsidR="002A71AD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«Бирофельд».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Казакова И.Н. – директор </w:t>
      </w:r>
      <w:proofErr w:type="gramStart"/>
      <w:r w:rsidR="00C471D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ПДК </w:t>
      </w: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C471D7">
        <w:rPr>
          <w:rFonts w:ascii="Times New Roman" w:hAnsi="Times New Roman"/>
          <w:sz w:val="28"/>
          <w:szCs w:val="28"/>
        </w:rPr>
        <w:t>Куницына Т.Ю. – специалист 1 разряда, землеустроитель администрации сельского поселения.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Ткач С.П. – заместитель директора ОГБУ «Дом – интернат малой вместимости».</w:t>
      </w:r>
    </w:p>
    <w:p w:rsidR="00942F88" w:rsidRPr="00F15B64" w:rsidRDefault="00C471D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Абиков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r w:rsidR="00942F88">
        <w:rPr>
          <w:rFonts w:ascii="Times New Roman" w:hAnsi="Times New Roman"/>
          <w:sz w:val="28"/>
          <w:szCs w:val="28"/>
        </w:rPr>
        <w:t xml:space="preserve">. – начальник пожарного поста с.Бирофельд. 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lastRenderedPageBreak/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762218">
        <w:rPr>
          <w:rFonts w:ascii="Times New Roman" w:hAnsi="Times New Roman"/>
          <w:sz w:val="28"/>
          <w:szCs w:val="28"/>
        </w:rPr>
        <w:t>Об обеспечении на территории Бирофельдского сельского поселения антитеррористической безопасности в период прове</w:t>
      </w:r>
      <w:r w:rsidR="00C471D7">
        <w:rPr>
          <w:rFonts w:ascii="Times New Roman" w:hAnsi="Times New Roman"/>
          <w:sz w:val="28"/>
          <w:szCs w:val="28"/>
        </w:rPr>
        <w:t>дения Новогодних праздников 2018</w:t>
      </w:r>
      <w:r w:rsidR="00762218">
        <w:rPr>
          <w:rFonts w:ascii="Times New Roman" w:hAnsi="Times New Roman"/>
          <w:sz w:val="28"/>
          <w:szCs w:val="28"/>
        </w:rPr>
        <w:t xml:space="preserve"> года.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F77D9B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F77D9B">
        <w:rPr>
          <w:rFonts w:ascii="Times New Roman" w:hAnsi="Times New Roman"/>
          <w:sz w:val="28"/>
          <w:szCs w:val="28"/>
        </w:rPr>
        <w:t xml:space="preserve"> 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r w:rsidR="00BE21CA">
        <w:rPr>
          <w:rFonts w:ascii="Times New Roman" w:hAnsi="Times New Roman"/>
          <w:sz w:val="28"/>
          <w:szCs w:val="28"/>
        </w:rPr>
        <w:t xml:space="preserve"> </w:t>
      </w:r>
      <w:r w:rsidR="00304B5B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BE21CA" w:rsidRPr="003F3770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–</w:t>
      </w:r>
      <w:r w:rsidR="00942F88">
        <w:rPr>
          <w:rFonts w:ascii="Times New Roman" w:hAnsi="Times New Roman"/>
          <w:sz w:val="28"/>
          <w:szCs w:val="28"/>
        </w:rPr>
        <w:t xml:space="preserve"> </w:t>
      </w:r>
      <w:r w:rsidR="00762218">
        <w:rPr>
          <w:rFonts w:ascii="Times New Roman" w:hAnsi="Times New Roman"/>
          <w:sz w:val="28"/>
          <w:szCs w:val="28"/>
        </w:rPr>
        <w:t>в связи с провед</w:t>
      </w:r>
      <w:r w:rsidR="00C471D7">
        <w:rPr>
          <w:rFonts w:ascii="Times New Roman" w:hAnsi="Times New Roman"/>
          <w:sz w:val="28"/>
          <w:szCs w:val="28"/>
        </w:rPr>
        <w:t>ением Новогодних праздников 2018</w:t>
      </w:r>
      <w:r w:rsidR="00762218">
        <w:rPr>
          <w:rFonts w:ascii="Times New Roman" w:hAnsi="Times New Roman"/>
          <w:sz w:val="28"/>
          <w:szCs w:val="28"/>
        </w:rPr>
        <w:t xml:space="preserve"> года, руководителям учреждений и объектов обеспечить проведение дополнительных противопожарных инструктажей и занятий с персоналом по отработке действий при чрезвычайных ситуациях.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C471D7">
        <w:rPr>
          <w:rFonts w:ascii="Times New Roman" w:hAnsi="Times New Roman"/>
          <w:sz w:val="28"/>
          <w:szCs w:val="28"/>
        </w:rPr>
        <w:t>ического акта до 27 декабря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 xml:space="preserve"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</w:t>
      </w:r>
      <w:r w:rsidR="00A119AC">
        <w:rPr>
          <w:rFonts w:ascii="Times New Roman" w:hAnsi="Times New Roman"/>
          <w:sz w:val="28"/>
          <w:szCs w:val="28"/>
        </w:rPr>
        <w:lastRenderedPageBreak/>
        <w:t>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И.Н.Казакова – директор МУП «ПДК с.Бирофельд»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помещения. Во время проведения ночной дискотеки с 31 декабря на 01 января 201</w:t>
      </w:r>
      <w:r w:rsidR="00C471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дискотеках будут патрулировать, и следить за общественной безопасностью сотрудники полиции.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</w:t>
      </w:r>
      <w:r w:rsidR="00C471D7">
        <w:rPr>
          <w:rFonts w:ascii="Times New Roman" w:hAnsi="Times New Roman"/>
          <w:sz w:val="28"/>
          <w:szCs w:val="28"/>
        </w:rPr>
        <w:t xml:space="preserve">                     К.А.Лойко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81455"/>
    <w:rsid w:val="002816FC"/>
    <w:rsid w:val="002A45D0"/>
    <w:rsid w:val="002A71AD"/>
    <w:rsid w:val="002D6142"/>
    <w:rsid w:val="00301617"/>
    <w:rsid w:val="00301E40"/>
    <w:rsid w:val="00304B5B"/>
    <w:rsid w:val="003428EE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D42C6"/>
    <w:rsid w:val="00AE2C4A"/>
    <w:rsid w:val="00AE3A0D"/>
    <w:rsid w:val="00B338A8"/>
    <w:rsid w:val="00B4049D"/>
    <w:rsid w:val="00B50FA4"/>
    <w:rsid w:val="00B551EA"/>
    <w:rsid w:val="00B95B98"/>
    <w:rsid w:val="00BE21CA"/>
    <w:rsid w:val="00BF1ED9"/>
    <w:rsid w:val="00C25251"/>
    <w:rsid w:val="00C471D7"/>
    <w:rsid w:val="00C734D3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87A8A-5EAB-45B5-8653-4A96697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User</cp:lastModifiedBy>
  <cp:revision>2</cp:revision>
  <cp:lastPrinted>2017-12-24T22:18:00Z</cp:lastPrinted>
  <dcterms:created xsi:type="dcterms:W3CDTF">2017-12-24T22:26:00Z</dcterms:created>
  <dcterms:modified xsi:type="dcterms:W3CDTF">2017-12-24T22:26:00Z</dcterms:modified>
</cp:coreProperties>
</file>