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7C" w:rsidRPr="00CB75B9" w:rsidRDefault="00134995" w:rsidP="004C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5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4D501B" w:rsidRPr="00CB75B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D501B" w:rsidRPr="00134995" w:rsidRDefault="004D501B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D501B" w:rsidRDefault="00134995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4995" w:rsidRPr="00134995" w:rsidRDefault="00134995" w:rsidP="0013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2017                                                                                                    №</w:t>
      </w:r>
    </w:p>
    <w:p w:rsidR="004D501B" w:rsidRPr="00134995" w:rsidRDefault="004D501B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с. Бирофельд</w:t>
      </w:r>
    </w:p>
    <w:p w:rsidR="00977F45" w:rsidRPr="00134995" w:rsidRDefault="004D501B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Об образовании счетной комиссии</w:t>
      </w:r>
      <w:r w:rsidR="00977F45" w:rsidRPr="00134995">
        <w:rPr>
          <w:rFonts w:ascii="Times New Roman" w:hAnsi="Times New Roman" w:cs="Times New Roman"/>
          <w:sz w:val="28"/>
          <w:szCs w:val="28"/>
        </w:rPr>
        <w:t xml:space="preserve">  по досрочному 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>В соответствии с пунктом 6.6. Регламента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РЕШИЛО: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Образовать счетную комиссию </w:t>
      </w:r>
      <w:r w:rsidR="007530A7" w:rsidRPr="00134995">
        <w:rPr>
          <w:rFonts w:ascii="Times New Roman" w:hAnsi="Times New Roman" w:cs="Times New Roman"/>
          <w:sz w:val="28"/>
          <w:szCs w:val="28"/>
        </w:rPr>
        <w:t xml:space="preserve">депутатов по </w:t>
      </w:r>
      <w:r w:rsidR="00977F45" w:rsidRPr="00134995">
        <w:rPr>
          <w:rFonts w:ascii="Times New Roman" w:hAnsi="Times New Roman" w:cs="Times New Roman"/>
          <w:sz w:val="28"/>
          <w:szCs w:val="28"/>
        </w:rPr>
        <w:t xml:space="preserve"> досрочному 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 </w:t>
      </w:r>
      <w:r w:rsidRPr="00134995">
        <w:rPr>
          <w:rFonts w:ascii="Times New Roman" w:hAnsi="Times New Roman" w:cs="Times New Roman"/>
          <w:sz w:val="28"/>
          <w:szCs w:val="28"/>
        </w:rPr>
        <w:t>в количестве трех человек в следующем составе: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134995"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 w:rsidRPr="00134995"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№1.</w:t>
      </w:r>
    </w:p>
    <w:p w:rsidR="00030A36" w:rsidRPr="00134995" w:rsidRDefault="004C6E7E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41F3" w:rsidRPr="00134995">
        <w:rPr>
          <w:rFonts w:ascii="Times New Roman" w:hAnsi="Times New Roman" w:cs="Times New Roman"/>
          <w:sz w:val="28"/>
          <w:szCs w:val="28"/>
        </w:rPr>
        <w:t>2. Завьялова Ольга Михайловна</w:t>
      </w:r>
      <w:r w:rsidR="00030A36" w:rsidRPr="00134995">
        <w:rPr>
          <w:rFonts w:ascii="Times New Roman" w:hAnsi="Times New Roman" w:cs="Times New Roman"/>
          <w:sz w:val="28"/>
          <w:szCs w:val="28"/>
        </w:rPr>
        <w:t>, депутат от избирательного округа №2.</w:t>
      </w: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134995"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 w:rsidRPr="00134995"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№1.</w:t>
      </w:r>
    </w:p>
    <w:p w:rsidR="00134995" w:rsidRPr="00134995" w:rsidRDefault="00134995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34995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Н.В. Дмитриев</w:t>
      </w:r>
    </w:p>
    <w:p w:rsidR="00030A36" w:rsidRPr="00134995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995" w:rsidRPr="00134995" w:rsidRDefault="001349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995" w:rsidRPr="00134995" w:rsidSect="0087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1B"/>
    <w:rsid w:val="00030A36"/>
    <w:rsid w:val="00134995"/>
    <w:rsid w:val="004B41F3"/>
    <w:rsid w:val="004C6E7E"/>
    <w:rsid w:val="004D501B"/>
    <w:rsid w:val="006237B3"/>
    <w:rsid w:val="006826E2"/>
    <w:rsid w:val="007530A7"/>
    <w:rsid w:val="007E2752"/>
    <w:rsid w:val="00832709"/>
    <w:rsid w:val="00870A7C"/>
    <w:rsid w:val="0097026E"/>
    <w:rsid w:val="00977F45"/>
    <w:rsid w:val="00A56BBE"/>
    <w:rsid w:val="00C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694F9-9ECA-434F-A8BC-EC7D4CE0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2017-10-30T02:41:00Z</cp:lastPrinted>
  <dcterms:created xsi:type="dcterms:W3CDTF">2017-11-16T00:03:00Z</dcterms:created>
  <dcterms:modified xsi:type="dcterms:W3CDTF">2017-11-16T00:03:00Z</dcterms:modified>
</cp:coreProperties>
</file>