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7B" w:rsidRDefault="00F4207B" w:rsidP="00AB58DF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</w:t>
      </w:r>
      <w:r w:rsidR="00EB5C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</w:p>
    <w:p w:rsidR="00F4207B" w:rsidRDefault="00F4207B" w:rsidP="00F4207B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AB58DF" w:rsidRPr="00AB5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униципальное образование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Бирофельдское сельское поселение»</w:t>
      </w:r>
    </w:p>
    <w:p w:rsidR="00AB58DF" w:rsidRPr="00AB58DF" w:rsidRDefault="00F4207B" w:rsidP="00F4207B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="00AB58DF" w:rsidRPr="00AB5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иджанский муниципальный район»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Е</w:t>
      </w:r>
      <w:r w:rsidR="00AB58DF" w:rsidRPr="00AB5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врейской автономной области</w:t>
      </w:r>
      <w:r w:rsidR="00AB58DF" w:rsidRPr="00AB5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AB58DF" w:rsidRPr="00AB5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СОБРАНИЕ ДЕПУТАТОВ</w:t>
      </w:r>
    </w:p>
    <w:p w:rsidR="00F4207B" w:rsidRDefault="00AB58DF" w:rsidP="00AB58D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B5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F4207B" w:rsidRDefault="00F4207B" w:rsidP="00F420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4207B" w:rsidRDefault="00F4207B" w:rsidP="00F420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№</w:t>
      </w:r>
      <w:r w:rsidR="00EB5C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274</w:t>
      </w:r>
    </w:p>
    <w:p w:rsidR="00F4207B" w:rsidRDefault="00F4207B" w:rsidP="00F420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4207B" w:rsidRDefault="00F4207B" w:rsidP="00F4207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                                                        </w:t>
      </w:r>
    </w:p>
    <w:p w:rsidR="00AB58DF" w:rsidRPr="00AB58DF" w:rsidRDefault="00F4207B" w:rsidP="00282E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с. </w:t>
      </w:r>
      <w:r w:rsidR="00282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Бирофельд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Об утверждении П</w:t>
      </w:r>
      <w:r w:rsidR="00AB58DF" w:rsidRPr="00AB5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орядка предоставления и заслушивания ежегодно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отчета главы Бирофельдского сельского поселения</w:t>
      </w:r>
      <w:r w:rsidR="00AB58DF" w:rsidRPr="00AB5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результатах его деятельности и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деятельности администрации Бирофельдского сельского поселения</w:t>
      </w:r>
      <w:r w:rsidR="00AB58DF" w:rsidRPr="00AB5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том числе о решении вопросов, поставленных С</w:t>
      </w:r>
      <w:r w:rsidR="00AB58DF" w:rsidRPr="00AB5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обранием депутатов</w:t>
      </w:r>
    </w:p>
    <w:p w:rsidR="00F4207B" w:rsidRDefault="00AB58DF" w:rsidP="00282E6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    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В целях реализации принципа подотчетности и подконтрольн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ости главы Бирофельдского сельского поселения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населению и представительному органу муниципального образования, в соответствии со статьями 35, 36, 37 Фед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ерального закона от 06.10.2003 №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131-ФЗ «Об общих принципах организации местного самоуправления в Российской Федерации», а также в соответствии со статьями 18, 22, 27 </w:t>
      </w:r>
      <w:hyperlink r:id="rId4" w:anchor="I0" w:tgtFrame="_top" w:history="1">
        <w:r w:rsidRPr="00AB58DF">
          <w:rPr>
            <w:rFonts w:ascii="Times New Roman" w:eastAsia="Times New Roman" w:hAnsi="Times New Roman" w:cs="Times New Roman"/>
            <w:color w:val="3242EF"/>
            <w:spacing w:val="2"/>
            <w:sz w:val="28"/>
            <w:szCs w:val="28"/>
            <w:u w:val="single"/>
          </w:rPr>
          <w:t>Устава</w:t>
        </w:r>
      </w:hyperlink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муниципального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об</w:t>
      </w:r>
      <w:r w:rsidR="00F4207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разования  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«</w:t>
      </w:r>
      <w:r w:rsidR="00F4207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Бирофельдское сельское поселение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»</w:t>
      </w:r>
      <w:r w:rsidR="00F4207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Биробиджанского муниципального района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Еврейской автономной области,</w:t>
      </w:r>
      <w:r w:rsidR="00F4207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  Собрание депутатов</w:t>
      </w:r>
      <w:r w:rsidR="00F4207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РЕШИЛО:</w:t>
      </w:r>
      <w:r w:rsidR="00F4207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1. Утвердить прилагаемый Порядок предоставления и  заслушивани</w:t>
      </w:r>
      <w:r w:rsidR="00F4207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  ежегодного отчета главы Бирофельдского сельского поселения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 о результатах его деятельности и </w:t>
      </w:r>
      <w:r w:rsidR="00F4207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деятельности администрации Бирофельдского сельского поселения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, в том числе о решении вопросов, поставленных Собранием депутатов.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 xml:space="preserve">     2. Признать утратившим силу решение Собрания депутатов от </w:t>
      </w:r>
      <w:r w:rsidR="00F4207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30.03.2015 №154 «Об установлении  П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орядка и срока представлен</w:t>
      </w:r>
      <w:r w:rsidR="00F4207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ия ежегодного отчета главы Бирофельдского сельского поселения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 результатах его деятельности и о деятел</w:t>
      </w:r>
      <w:r w:rsidR="00F4207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ьности администрации Бирофельдского сельского поселения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, в том числе о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решении вопросов, поставленных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Собранием депутатов».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3. Контроль за исполнением настоящего решения возложить на постоянную комиссию Собран</w:t>
      </w:r>
      <w:r w:rsidR="00F4207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ия депутатов по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Реглам</w:t>
      </w:r>
      <w:r w:rsidR="00F4207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енту и депутатской этике (Гуцелюк Л.А.).</w:t>
      </w:r>
    </w:p>
    <w:p w:rsidR="00282E6D" w:rsidRDefault="00282E6D" w:rsidP="00F420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lastRenderedPageBreak/>
        <w:t xml:space="preserve">                                                               2</w:t>
      </w:r>
    </w:p>
    <w:p w:rsidR="00282E6D" w:rsidRDefault="00282E6D" w:rsidP="00282E6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AB58DF"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    4. Настоящее решение опубликовать в</w:t>
      </w:r>
      <w:r w:rsidR="00F4207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Информационном бюллетене Бирофельдского сельского поселения Биробиджанского муниципального района.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AB58DF"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5. Настоящее решение вступает в силу после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дня </w:t>
      </w:r>
      <w:r w:rsidR="00AB58DF"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его официального опубликования.</w:t>
      </w:r>
    </w:p>
    <w:p w:rsidR="00AB58DF" w:rsidRPr="00AB58DF" w:rsidRDefault="00AB58DF" w:rsidP="00282E6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</w: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Глава сельского поселения                                                          М.Ю. Ворон</w:t>
      </w:r>
      <w:r w:rsidR="00AB58DF"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    </w:t>
      </w:r>
      <w:r w:rsidR="00AB58DF"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</w:t>
      </w:r>
      <w:r w:rsidR="00AB58DF"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</w:t>
      </w:r>
      <w:r w:rsidR="00AB58DF"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</w:t>
      </w: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282E6D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AB58DF" w:rsidRPr="00AB58DF" w:rsidRDefault="00AB58DF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</w:t>
      </w:r>
    </w:p>
    <w:p w:rsidR="00AB58DF" w:rsidRPr="00AB58DF" w:rsidRDefault="00282E6D" w:rsidP="00282E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lastRenderedPageBreak/>
        <w:t xml:space="preserve">                                                                            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:</w:t>
      </w:r>
      <w:r w:rsidR="00AB58DF"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</w:t>
      </w:r>
      <w:r w:rsidR="00AB58DF"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                                                                        </w:t>
      </w:r>
      <w:r w:rsidR="00AB58DF"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решением Собрания депутатов</w:t>
      </w:r>
      <w:r w:rsidR="00AB58DF"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                                                                     от  _________2016 №</w:t>
      </w:r>
      <w:r w:rsidR="00AB58DF"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</w:t>
      </w:r>
    </w:p>
    <w:p w:rsidR="00AB58DF" w:rsidRPr="00AB58DF" w:rsidRDefault="00AB58DF" w:rsidP="00AB58D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82E6D" w:rsidRDefault="00AB58DF" w:rsidP="00AB58D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Порядок</w:t>
      </w:r>
    </w:p>
    <w:p w:rsidR="00AB58DF" w:rsidRPr="00AB58DF" w:rsidRDefault="00AB58DF" w:rsidP="007F21F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предоставления и  заслушивани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я  ежегодного отчета главы </w:t>
      </w:r>
      <w:r w:rsidR="00282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Бирофельдского сельского поселения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 результатах его деятельности и о деятельности админист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рации </w:t>
      </w:r>
      <w:r w:rsidR="00282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Бирофельдского сельского поселения, 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в том числе о решении вопросов, поставленных Собранием депутатов</w:t>
      </w:r>
    </w:p>
    <w:p w:rsidR="00AB58DF" w:rsidRPr="00AB58DF" w:rsidRDefault="00AB58DF" w:rsidP="007F21F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1. Общие положения</w:t>
      </w:r>
    </w:p>
    <w:p w:rsidR="00AB58DF" w:rsidRPr="00AB58DF" w:rsidRDefault="00AB58DF" w:rsidP="007F21F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    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1.1. Порядок предоставления и  заслушивани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  ежегодного отчета главы Бирофельдского сельского поселения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 результатах его деятельности и о 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деятельности администрации  Бирофельдского сельского поселения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,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 том числе о решении вопросов, поставленных Собранием депутатов  (далее - Порядок) разработан в целях реализации принципа подотчетности и подконтрольности г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лавы  Бирофельдского сельского поселения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 населению и представительному органу муниципального образования, в соответствии со статьями 35, 36, 37 Фед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ерального закона от 06.10.2003 №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131-ФЗ «Об общих принципах организации местного самоуправления в Российской Федерации», а также в соответствии со статьями 18, 22, 27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</w:t>
      </w:r>
      <w:r w:rsidRPr="00AB58DF">
        <w:rPr>
          <w:rFonts w:ascii="Times New Roman" w:eastAsia="Times New Roman" w:hAnsi="Times New Roman" w:cs="Times New Roman"/>
          <w:color w:val="3242EF"/>
          <w:spacing w:val="2"/>
          <w:sz w:val="28"/>
          <w:szCs w:val="28"/>
          <w:u w:val="single"/>
        </w:rPr>
        <w:t>Устава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муниципального образования « Бирофельдское сельское поселение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»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Биробиджанского муниципального района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Еврейской автономной области.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1.2. Ежегодный отчет главы  </w:t>
      </w:r>
      <w:r w:rsidR="00282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Бирофельдского сельского поселения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 результатах его деятельности и о 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деятельности администрации  </w:t>
      </w:r>
      <w:r w:rsidR="00282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Бирофельдского сельского поселения</w:t>
      </w:r>
      <w:r w:rsidR="002C0A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 том числе о решении вопросов, поставленных Собранием депутатов (далее - ежегодный отчет) -  это официальное выступление 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высшего должностного лица </w:t>
      </w:r>
      <w:r w:rsidR="00282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Бирофельдского сельского поселения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перед Собранием депутатов и населением.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</w:t>
      </w:r>
    </w:p>
    <w:p w:rsidR="00AB58DF" w:rsidRPr="00AB58DF" w:rsidRDefault="00AB58DF" w:rsidP="00AB58D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2. Представление и содержание ежегодного отчета </w:t>
      </w:r>
    </w:p>
    <w:p w:rsidR="007F21F9" w:rsidRDefault="00AB58DF" w:rsidP="002C0A5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    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2.1. Ежегодный отчет  пред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оставляется главой  </w:t>
      </w:r>
      <w:r w:rsidR="00282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Бирофельдского сельского поселения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(дале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 - главой  сельского поселения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) и заслушивается  на очередном либо внеочередном заседании Собра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ния депутатов не позднее 01 июня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года, следующего за отчетным.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2.2. Уведомление о планируемом представлении ежегодного от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чета глава сельского  поселения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направляет в адрес Собрания депутатов не позднее, чем за 10 календарных дней до даты проведения заседания. 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2.3. Поступивший в Собрание депутатов ежегодный о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тчет подлежит регистрации в  Собрании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депутатов в день его поступления. 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 xml:space="preserve">     2.4. К тексту ежегодного отчета прилагается сопроводительное письмо с </w:t>
      </w:r>
    </w:p>
    <w:p w:rsidR="007F21F9" w:rsidRDefault="007F21F9" w:rsidP="00AB58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C0A58" w:rsidRDefault="00AB58DF" w:rsidP="007F21F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просьбой включить в повестку дня заседания Собрания депутатов рассмотрение ежегодного отчета, содержащее перечень прилагаемых документов.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2.5. Ежегодный отчет представляется на бумажном и электронном носителях.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2.6. Ежегодный отчет должен содержать полную информацию за предшествующий ежегодному отчету календарный год о результатах деятельн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ости главы  сельского поселения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, дея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тельности администрации </w:t>
      </w:r>
      <w:r w:rsidR="00282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Бирофельдского сельского поселения</w:t>
      </w:r>
      <w:r w:rsidR="007F2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282E6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</w:p>
    <w:p w:rsidR="00AB58DF" w:rsidRPr="00AB58DF" w:rsidRDefault="002C0A58" w:rsidP="007F21F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 </w:t>
      </w:r>
      <w:r w:rsidR="00AB58DF"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Ежегодный отчет может быть подкреплен статистическими  графическими материалами в виде  таблиц, схем и слайдов.</w:t>
      </w:r>
      <w:r w:rsidR="00AB58DF"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</w:r>
    </w:p>
    <w:p w:rsidR="00AB58DF" w:rsidRPr="00AB58DF" w:rsidRDefault="00AB58DF" w:rsidP="00AB58D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3. Проведение ежегодного от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чета главы  сельского поселения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перед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Собранием депутатов и населением.</w:t>
      </w:r>
    </w:p>
    <w:p w:rsidR="00AB58DF" w:rsidRPr="00AB58DF" w:rsidRDefault="00AB58DF" w:rsidP="002C0A5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    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3.1. Проведение ежегодного отчета осуществляется открыто перед депутатами, населением, общественными организациями, средствами массовой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информации.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3.2. Ежегодный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тчет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главы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поселения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должен содержать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общую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характеристику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социально-политической и соци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ально-экономической обстановки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Бир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офельдского сельского поселения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 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 xml:space="preserve">     3.4. После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выступл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ения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главы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сельского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поселения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с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отчетом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все желающие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могут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принять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участие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его обсуждении. Продолжительность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выступления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участника   обсуждений  не    более  пяти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минут,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общая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продолжительность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обсуждений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от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чета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главы </w:t>
      </w:r>
      <w:r w:rsidR="002C0A5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сельского поселения не более одного часа.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</w:t>
      </w:r>
    </w:p>
    <w:p w:rsidR="00AB58DF" w:rsidRPr="00AB58DF" w:rsidRDefault="00AB58DF" w:rsidP="00AB58D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4. Процедура рассмотрения и заслушивания отчета </w:t>
      </w:r>
    </w:p>
    <w:p w:rsidR="00AB58DF" w:rsidRPr="00AB58DF" w:rsidRDefault="00AB58DF" w:rsidP="007F21F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    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4.1. Информация о дате, времени и месте проведения заседания Собрания депутатов по рассмотрению ежегодного от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чета главы  сельского поселения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не позднее, чем за семь дней сообщается депутатам Собрания депутатов, прокурору Биробиджанского района, а также размещается на официальном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интернет-сайте Биробиджанского муниципального района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(www.bir.eao.ru).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4.2. Заслушивание ежегодного отчета производится в форме доклада на заседании Собрании депутатов в соответствии с Регламентом.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4.3. В заседании могут участвовать представители средств массовой информации, органов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местного самоуправления   </w:t>
      </w:r>
      <w:r w:rsidR="007F2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Бирофельдского сельского поселения, 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трудовых коллективов, общественных организаций, избиратели, а также граждане, направившие на имя главы муниципального 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lastRenderedPageBreak/>
        <w:t>района заявку о желании принять участие в заседании Собрания де</w:t>
      </w:r>
      <w:r w:rsidR="007F21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путатов не позднее, ч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ем за три дня до начала заседания.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</w:t>
      </w:r>
    </w:p>
    <w:p w:rsidR="00AB58DF" w:rsidRPr="00AB58DF" w:rsidRDefault="00AB58DF" w:rsidP="00AB58D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5. Опубликование отчета </w:t>
      </w:r>
    </w:p>
    <w:p w:rsidR="00AB58DF" w:rsidRPr="00AB58DF" w:rsidRDefault="00AB58DF" w:rsidP="007F21F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    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5.1. Текст ежегодного отчета главы муниципального района в течение семи дней после его проведения размещается на официальном интернет-сайте Биробиджанского муниципального района.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</w:t>
      </w:r>
    </w:p>
    <w:p w:rsidR="00AB58DF" w:rsidRPr="00AB58DF" w:rsidRDefault="007F21F9" w:rsidP="007F21F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                                  </w:t>
      </w:r>
      <w:r w:rsidR="00AB58DF"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6. Контроль и ответственность </w:t>
      </w:r>
    </w:p>
    <w:p w:rsidR="00AB58DF" w:rsidRPr="00AB58DF" w:rsidRDefault="00AB58DF" w:rsidP="007F21F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    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6.1. Контроль за соблюдением норм и правил настоящего Порядка осуществляется  председателем Собрания депутатов, а в его отсутствие его заместителем.</w:t>
      </w:r>
      <w:r w:rsidRPr="00AB58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6.2. Ответственность за нарушение настоящего Порядка определяется в соответствии с законодательством и муниципальными нормативными правовыми актами.</w:t>
      </w:r>
    </w:p>
    <w:p w:rsidR="00B12944" w:rsidRDefault="00B12944" w:rsidP="007F21F9">
      <w:pPr>
        <w:jc w:val="both"/>
      </w:pPr>
    </w:p>
    <w:sectPr w:rsidR="00B12944" w:rsidSect="002D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58DF"/>
    <w:rsid w:val="00282E6D"/>
    <w:rsid w:val="002C0A58"/>
    <w:rsid w:val="002D2C91"/>
    <w:rsid w:val="007F21F9"/>
    <w:rsid w:val="00A548A2"/>
    <w:rsid w:val="00AB58DF"/>
    <w:rsid w:val="00B12944"/>
    <w:rsid w:val="00EB5CCD"/>
    <w:rsid w:val="00F4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91"/>
  </w:style>
  <w:style w:type="paragraph" w:styleId="3">
    <w:name w:val="heading 3"/>
    <w:basedOn w:val="a"/>
    <w:link w:val="30"/>
    <w:uiPriority w:val="9"/>
    <w:qFormat/>
    <w:rsid w:val="00AB5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8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B58DF"/>
  </w:style>
  <w:style w:type="paragraph" w:styleId="a3">
    <w:name w:val="Normal (Web)"/>
    <w:basedOn w:val="a"/>
    <w:uiPriority w:val="99"/>
    <w:semiHidden/>
    <w:unhideWhenUsed/>
    <w:rsid w:val="00AB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5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a.eao.ru/law?d&amp;nd=642201275&amp;prevDoc=517510360&amp;mark=0000000000000000000000000000000000000000000000000061M0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dcterms:created xsi:type="dcterms:W3CDTF">2016-10-17T23:56:00Z</dcterms:created>
  <dcterms:modified xsi:type="dcterms:W3CDTF">2016-10-18T22:58:00Z</dcterms:modified>
</cp:coreProperties>
</file>