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АДМИНИСТРАЦИЯСЕЛЬСКОГО ПОСЕЛЕНИЯ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8264" w:leader="none"/>
        </w:tabs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</w:t>
      </w:r>
    </w:p>
    <w:p>
      <w:pPr>
        <w:tabs>
          <w:tab w:val="left" w:pos="8264" w:leader="none"/>
        </w:tabs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</w:p>
    <w:p>
      <w:pPr>
        <w:tabs>
          <w:tab w:val="left" w:pos="4320" w:leader="none"/>
        </w:tabs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Жилищный кодекс Российской Федерации от 29 декабря 2004 года № 188-ФЗ; Градостроительный кодекс Российской Федерации от 29 декабря 2004 года  № 190-ФЗ; Федеральный закон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Уставом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Бирофельдского сельского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19.08.2005№15 опубликован в Межмуниципальный  информационный бюллетень Биробиджанского района от 14.09.2005 № 6. № 7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постановление администрации сельского поселения от 16.05.2013 № 38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жилых помещений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center" w:pos="4876" w:leader="none"/>
        </w:tabs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11" w:leader="none"/>
        </w:tabs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М.Ю. Ворон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</w:t>
        <w:tab/>
        <w:t xml:space="preserve">                                          К.А. Лойко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услуг</w:t>
      </w:r>
    </w:p>
    <w:p>
      <w:pPr>
        <w:suppressAutoHyphens w:val="true"/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УТВЕРЖДЕН:</w:t>
      </w:r>
    </w:p>
    <w:p>
      <w:pPr>
        <w:suppressAutoHyphens w:val="true"/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  администрации</w:t>
      </w:r>
    </w:p>
    <w:p>
      <w:pPr>
        <w:tabs>
          <w:tab w:val="left" w:pos="5526" w:leader="none"/>
        </w:tabs>
        <w:suppressAutoHyphens w:val="true"/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5539" w:leader="none"/>
        </w:tabs>
        <w:suppressAutoHyphens w:val="true"/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10.03.2016 № 55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администрацией Бирофельдского сельского поселения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 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регламент),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Заявителями на предоставление муниципальной услуги являются: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собственники жилых помещений;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законные представители или представители указанных выше лиц по доверенности.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информирования о предоставлении муниципальной услуги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Основными требованиями к порядку информирования граждан о предоставлении муниципальной услуги являются: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достоверность представляемой информации;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чёткость в изложении информации;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полнота информирования;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наглядность форм представляемой информации об административных процедурах;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удобство и доступность получения информации об административных процедурах;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оперативность представления информации об административных процедурах.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Бирофельдского  сельского поселения Биробиджанского  района, по телефонам для справок (консультаций), посредством электронной почты, на Интернет-сайте администрации Бирофельдского сельского поселения Биробиджанского района, на Портале государственных и муниципальных услуг (функций) Еврейской автономной области. 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 администрацией Бирофельдского  сельского поселения Биробиджанского 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по запросам заявителей в пределах полномочий администрации поселения по решению вопросов местного значения, установленных в соответствии с Федеральным законом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уставом Бирофельдского сельского поселения Биробиджанского  района.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  Еврейской автономной области, Биробиджанский район, с. Бирофельд, ул. Центральная, д.45.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Почтовый адрес: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679520, Еврейская автономная  область, Биробиджанский  район, с.  Бирофельд, ул. Центральная, д.45.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 приемной (42622) 78-266;  факс: (42622) 78-411.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официального страницы  сайта Администрации сельского поселения в сети Интернет на котором размещен текст Регламента: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 электронной почты: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:</w:t>
      </w:r>
    </w:p>
    <w:tbl>
      <w:tblPr>
        <w:tblInd w:w="819" w:type="dxa"/>
      </w:tblPr>
      <w:tblGrid>
        <w:gridCol w:w="1591"/>
        <w:gridCol w:w="4800"/>
      </w:tblGrid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8.00 -12.00,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12.00 -13.00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Вторник 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8.00 -12.00,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12.00 -13.00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Среда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8.00 -12.00,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12.00 -13.00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Четверг 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13.00 -16.00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Пятница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приемный день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Суббота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Воскресенье</w:t>
            </w:r>
          </w:p>
        </w:tc>
        <w:tc>
          <w:tcPr>
            <w:tcW w:w="4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Выходной</w:t>
            </w:r>
          </w:p>
        </w:tc>
      </w:tr>
    </w:tbl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месте нахождения и графике работы  отдела администрации поселения  предоставляющих муниципальную услугу, и услуг, которые являются необходимыми и обязательными для предоставления муниципальной услуги, о порядке предоставления муниципальной услуги, информация предоставляется посредством её размещения на доске на официальных сайтах: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указанная информация размещается в помещении администрации Бирофельдского  сельского поселения, в помещении с использованием информационных стендов, предоставляется по электронным каналам связи (телефон, интернет, электронная почта)   и на личном приёме.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информации о процедуре предоставления муниципальной услуги заинтересованные лица обращаются в   отдел: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устной форме на личном приёме или по телефону  78-4-11;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1.3.6.2.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письменном виде почтой/электронной почтой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информации о процедуре предоставления муниципальной услуги заинтересованные лица обращаются в администрацию: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устной форме на личном приёме или по телефону  78-4-11;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письменном виде почтой/электронной почтой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Информация, предоставляемая гражданам о муниципальной услуге, является открытой и общедоступной.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граждан организуется следующим образом: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информирование;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информирование.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проводится в форме: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информирования;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письменного информирования.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устное информирование граждан осуществляется сотрудником администации: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личном обращении;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телефону.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администрации.  Разговор не должен продолжаться более 15 минут.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Обязанности должностных лиц при ответе на телефонные звонки, устные и письменные обращения граждан или организаций.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 по телефону, сотрудник администрации 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письменное информирование при обращении граждан в администрации сельского поселения , осуществляется путем почтовых отправлений.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направляется в письменном виде или по электронной почте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устное информирование осуществляется с привлечением средств массовой информации (далее СМИ).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муниципального образования Биробиджанского  район администрации Бирофельдского  сельского поселения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Порядок, форма и место размещения указанной в п.п. 1.3, 1.4 информации.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услуги, а так же в информационно-телекоммуникационной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сети Интернет на официальном сайте администрации муниципального образования Биробиджанского  район муниципальную услугу, организаций, участвующих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предоставлении муниципальной услуги, а также на Портале государственных и муниципальных услуг (функций) Еврейской автономной области.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Административного регламента с приложениями (полная версия на Интернет-сайте и извлечения на информационных стендах);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и краткое описание порядка предоставления услуги;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перечни документов, необходимых для предоставления муниципальной услуги, и требования, предъявляемые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этим документам;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образцы оформления документов, необходимых для предоставления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отказа в предоставлении муниципальной услуги.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по тексту - муниципальная услуга).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Переустройство жилого помещения – это установка, замена или перенос инженерных сетей, санитарно-технического, электрического или другого оборудования, требующее внесения в технический паспорт жилого помещения.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Перепланировка жилого помещения – это изменение его конфигурации, требующее внесения изменения в технический паспорт жилого помещения.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местного самоуправления, предоставляющего муниципальную услугу.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предоставляется администрацией Бирофельдского сельского поселения.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результата предоставления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муниципальной услуги является: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заявителю решения о согласовании переустройства и (или) перепланировки жилого помещения;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письменное уведомление об отказе в согласовании переустройства и (или) перепланировки жилого помещения.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максимальный срок предоставления муниципальной услуги составляет 45 календарных дней.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Правовыми основаниями предоставления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муниципальной услуги являются: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Конституция Российской Федерации;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Жилищный кодекс Российской Федерации от 29 декабря 2004 года № 188-ФЗ;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Градостроительный кодекс Российской Федерации от 29 декабря 2004 года  № 190-ФЗ;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Правительства Российской Федерации от 28 января 2006 года № 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Российской Федерации от 28 апреля 2005 года № 266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Российской Федерации от 13 августа 2006 года № 491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0" w:leader="none"/>
          <w:tab w:val="left" w:pos="113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 государственного комитета Российской Федерации по строительству и жилищно-коммунальному комплексу от 27 сентября 2003 года        № 170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и норм технической эксплуатации жилищного фонда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numPr>
          <w:ilvl w:val="0"/>
          <w:numId w:val="58"/>
        </w:numPr>
        <w:tabs>
          <w:tab w:val="left" w:pos="0" w:leader="none"/>
          <w:tab w:val="left" w:pos="561" w:leader="none"/>
          <w:tab w:val="left" w:pos="864" w:leader="none"/>
        </w:tabs>
        <w:suppressAutoHyphens w:val="true"/>
        <w:spacing w:before="0" w:after="0" w:line="276"/>
        <w:ind w:right="0" w:left="43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19.08.2005№15 опубликован в Межмуниципальный  информационный бюллетень Биробиджанского района от 14.09.2005 № 6. № 7;</w:t>
      </w:r>
    </w:p>
    <w:p>
      <w:pPr>
        <w:tabs>
          <w:tab w:val="left" w:pos="0" w:leader="none"/>
          <w:tab w:val="left" w:pos="113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муниципальной услуги заявитель направляет в администрацию  Бирофельдского  сельского поселения  Биробиджанского  района заявление о переустройстве и (или) перепланировке жилого помещения по форме утвержденной уполномоченным Правительством Российской Федерации федеральным органом исполнительной власти согласно приложению № 3. Заявление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самоуправления. К указанному заявлению прилагаются следующие документы: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паспорта, либо иного документа, удостоверяющего личность (при предъявлении оригинала паспорта при обращении);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технический паспорт переустраиваемого и (или) перепланируемого жилого помещения;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полномочия представителя (в случае, если с заявлением обращается законный представитель).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Требовать от заявителя иные документы, не предусмотренные настоящим  Административным регламентом, запрещается.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2.7.1.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Заявитель вправе не представлять документы, предусмотренные под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пунктами 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6 пункта 2.6.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пунктом 2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пункта 2.6. настоящего Регламента.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документы на переустраиваемое и (или) перепланируемое 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технический паспорт переустраиваемого и (или) перепланируемого жилого помещения;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 и настоящим Регламентом и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 и муниципальными правовыми актами находятся в распоряжении администрации поселения,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части 6 статьи 7 Федерального закона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Оснований для отказа в приеме документов, необходимых для предоставления муниципальной услуги не имеется.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или отказа в предоставлении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согласовании переустройства и (или) перепланировки жилого помещения допускается в случае: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документов, определенных пунктом 2.6 настоящего Регламента;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требований, установленных постановлением Правительства Российской Федерации от 28 апреля 2005 года № 266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формы заявления о переустройстве и (или) перепланировке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оформлении заявления о переустройстве и (или) перепланировке жилого помещения;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документов в ненадлежащий орган;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несоответствия проекта переустройства и (или) перепланировки жилого помещения требованиям законодательства;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несоответствие выполненных ремонтно-строительных работ по переустройству и (или) перепланировке жилого помещения проекту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документе(документах) выдаваемом (выдаваемых) организациями, участвующими в предоставлении муниципальной услуги: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документа удостоверяющего полномочия представителя (в случае, если с заявлением обращается законный представитель);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в установленном порядке проекта переустройства и (или) перепланировки переустраиваемого и (или) перепланируемого жилого помещения, выполненный органом технической инвентаризации;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технического паспорта (плана) переустраиваемого и (или) перепланируемого жилого помещения, выполненный органом технической инвентаризации.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является бесплатным для заявителей.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запроса о предоставлении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ожидания гражданина в очереди при подаче заявления о предоставлении муниципальной услуги не должно превышать 15 минут.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 порядок регистрации запроса заявителя о предоставлении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запроса заявителя о предоставлении муниципальной услуги осуществляется в течение 15 минут в журнале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входящей корреспонденции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общем отделе администрации.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муниципальных услуг.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2.15.1.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ожидания гражданам отводится специальное место, оборудованное стульями.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Рядом с кабинетом предоставления муниципальной услуги  уполномоченным органом, располагается информационный стенд, где содержится исчерпывающая информация о 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согласования и (или) перепланировки жилого помещения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2.15.2.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Оформление информационных материалов осуществляется удобным для чтения шрифтом - Times New Roman, формат листа A-4, текст - прописные буквы, размером шрифта № 14 -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услуги. </w:t>
      </w:r>
    </w:p>
    <w:p>
      <w:pPr>
        <w:suppressAutoHyphens w:val="true"/>
        <w:spacing w:before="28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указанная информация размещается в помещении администрации, с использованием информационных стендов, предоставляется сотрудниками администрации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электронным каналам связи (телефон, интернет, электронная почта) и на личном приёме.</w:t>
      </w:r>
    </w:p>
    <w:p>
      <w:pPr>
        <w:tabs>
          <w:tab w:val="left" w:pos="709" w:leader="none"/>
        </w:tabs>
        <w:suppressAutoHyphens w:val="true"/>
        <w:spacing w:before="28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информации о процедуре предоставления муниципальной услуги заинтересованные лица обращаются в администрацию сельского поселения: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устной форме на личном приёме или по телефону 78-4-11.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письменном виде почтой/электронной почтой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администрации сельского поселения, ответ представляется в момент обращения.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представления физическому или юридическому лицу (его представителю) информации составляет 15 минут.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 сельского поселения  на основании обращения в устной форме физического лица (его представителя) обязан: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предложить заявителю представиться, назвав фамилию, имя, отчество и должность, а также организацию, которую он представляет;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выслушать обращение и при необходимости уточнить поставленные в нем вопросы;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рассмотрение поставленных в обращении вопросов не входит в компетенцию сотрудников администрации,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 и сообщаются необходимые реквизиты.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к заявлению прилагается неполный пакет документов и отсутствуют документы, сбор которых не входит в компетенцию администрации, специалист  предоставляет физическому лицу (его представителю) перечень документов, необходимый для получения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специалист 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согласии заявителя устранить препятствия специалист администрации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несогласии заявителя устранить несоответствия специалист администрации  под подпись уведомляет заявителя, что указанное обстоятельство может препятствовать предоставлению муниципальной услуги.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 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 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порядковый номер записи;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дату и время приема;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количество документов и общее число листов в документах;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о заявителе;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объекте прав;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обращения заявителя;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 фамилию и инициалы.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Заявителю выдается расписка в принятии документов с отметкой даты приема и входящего номера заявления, специалист администрации 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 сельского поселения  в день регистрации заявления передает заявление с комплектом документов специалисту по контролю.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выполнения административной процедуры – 1 день.</w:t>
      </w:r>
    </w:p>
    <w:p>
      <w:pPr>
        <w:suppressAutoHyphens w:val="true"/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выполнения административной процедуры – регистрация в электронном журнале учета входящих документов специалистом  заявления и документов, представленных заявителем.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Бирофельдского сельского поселения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доступности и качества муниципальной услуги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полную, актуальную и достоверную информацию о порядке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муниципальную услугу своевременно и в соответствии со стандартом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в досудебном и (или) 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с заявлением об отказе в предоставлении муниципальной услуги.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требованиями к качеству предоставления муниципальной услуги являются: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своевременное принятие решения о присвоении (уточнении) адресов объектам недвижимого имущества и уведомления об отказе в присвоении (уточнении) адресов объекта недвижимого имущества;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гражданами информации о порядке и ходе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2.18.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 предоставлении муниципальной услуги в электронной форме осуществляются: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2)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подача заявителем заявления и иных документов, необходимых для предоставления муниципальной услуги, и прием таких документов с использованием Портала государственных и муниципальных услуг (функций) Краснодарского края;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получение заявителем сведений о ходе выполнения запроса о предоставлении муниципальной услуги;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4)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получение заявителем результата предоставления муниципальной услуги, если иное не установлено федеральным законом.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tabs>
          <w:tab w:val="left" w:pos="851" w:leader="none"/>
        </w:tabs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заявления и представленных документов;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 направление межведомственных запросов, получение ответа на межведомственные запросы;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 и представленных документов;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согласовании (отказе в согласовании) переустройства и (или) перепланировки жилого помещения;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(направление) решения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акта приемки выполненных ремонтно-строительных работ по перепланировке и (или) переустройству жилого помещения (административная процедура выполняется в случае, принятия положительного решения о согласовании переустройства и (или) перепланировки жилого помещения).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срок предоставления муниципальной услуги — не более 45 дней.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административных процедур.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заявления предоставленных документов: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а)юридическим фактом, служащим основанием для начала выполнения административной процедуры, является личное обращение заявителя (его представителя, доверенного лица) в администрации, или непосредственно в администрацию Бирофельдского  сельского поселения с пакетом документов, необходимых для предоставления услуги, указанных в разделе 2 настоящего Административного регламента;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б)специалист, уполномоченный на прием заявлений: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 предмет обращения;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 личность заявителя, проверяет документ, удостоверяющий личность;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полномочия заявителя, в том числе полномочия представителя правообладателя действовать от его имени;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соответствие представленных документов установленным требования;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2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фиксирует получение документов от заинтересованных лиц  путем выполнения регистрационной записи в книге учета входящих документов;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передает заявителю для подписи второй экземпляр заявления с указанием времени и даты приема документов;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 результат административной процедуры по приему документов и передает заявление в порядке делопроизводства для регистрации документов и направления на рассмотрение главе Бирофельдского  сельского поселения;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в)общий максимальный срок приема документов не может превышать 15 минут при приеме документов на предоставление муниципальной услуги согласование 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приеме документов на предоставление муниципальной услуги согласование 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приема и регистрации заявления – 1 день;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г)критерии принятия решения: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за получением муниципальной услуги соответствующего лица;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поданного комплекта документов;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поданных документов;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д)результат административной процедуры: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заявления, в том числе в электронной форме;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е)способ фиксации результата выполнения административной процедуры: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в журнал регистрации, в том числе в электронной форме.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а)основанием для начала процедуры рассмотрения заявления является получение главой Бирофельдского  сельского поселения (далее - глава) принятых документов для рассмотрения заявления;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б)глава рассматривает заявление и передает специалисту ответственному за предоставление услуги администрации Бирофельдского   сельского поселения – исполнителю по заявлению;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в)срок рассмотрения заявления 3 рабочих дня;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г)критерии принятия решения: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представленных документов установленным требованиям;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д)результат административной процедуры: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назначении сотрудника, уполномоченного на производство по заявлению;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е)способ фиксации результата выполнения административной процедуры: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в журнал регистрации, в том числе в электронной форме.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 направление межведомственных запросов, получение ответа на межведомственные запросы.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межведомственных запросов и предоставление документов и информации, находящихся в соответствии с пунктом 2.6.2 раздела 2 настоящего Административного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направления межведомственных запросов является регистрация документов в бумажном журнале учёта и контроля документов.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межведомственных запросов осуществляется в течение трех рабочих дней.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субъекта Российской Федерации.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направления запроса – 3 рабочих дня.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поступления ответа на запрос – 5 рабочих дней.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выполнения административной процедуры – 8 рабочих дней.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административной процедуры является получение ответа на запрос, и формирование полного пакета документов.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фиксации- регистрация полученного ответа в журнале входящей корреспонденции.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согласовании (отказе в согласовании) переустройства и (или) перепланировки жилого помещения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Основанием для начала административной процедуры является поступившее ответственному специалисту заявление с резолюцией о предоставлении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получения документов специалист, ответственный за проверку представленных документов и подготовку проекта решения в течение 2 рабочих дней: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регистрирует заявление в журнале учета разрешений на переустройство и (или) перепланировку;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вводит сведения в базу данных о заявителях;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рассматривает представленные документы с точки зрения их полноты, сверяясь с перечнем документов, приведенном в пункте 2.6.1;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изучает представленные документы в целях выявления отсутствия противоречивой и недостоверной информации;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соответствие представленных документов требованиям, установленным действующим законодательством;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готовит в письменной форме проект решения о согласовании  переустройства и (или) перепланировки жилого помещения по форме согласно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приложению № 5,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либо об отказе в согласовании  переустройства и (или) перепланировки жилого помещения по форме 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приложению № 4.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все документы соответствуют требованиям, установленным действующим законодательством, глава Бирофельдского  сельского поселения, подписывает решение о согласовании 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выявлены неустранимые недостатки или несоответствия в представленных документах, глава Бирофельдского   сельского поселения, подписывает решение об отказе в согласовании 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согласовании  переустройства и (или) перепланировки жилого помещения подшивается в дело, запись о принятом решении вносится в журнал учета разрешений на переустройство и (или) перепланировку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выдается или направляется заявителю не позднее, чем через 3 рабочих дня с даты принятия решения.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выполнения административной процедуры является принятие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фиксации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результата выполнения административной процедуры - запись в журнале учета разрешений на переустройство и (или) перепланировку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Суммарная длительность административной процедуры – 33 календарных дня.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акта приемки выполненных ремонтно-строительных работ по перепланировке и (или) переустройству жилого помещения. (административная процедура выполняется в случае принятия положительного решения о согласовании переустройства и (или) перепланировки жилого помещения)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наступление контрольной даты окончания срока производства ремонтно-строительных работ на основании выданного в соответствии с пунктом 3.3.4 решения о согласовании перепланировки и переустройства жилого помещения.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специалист информирует главу поселения о наступлении срока завершения работ по перепланировке и согласовывает дату  обследования домовладения комиссией  по переустройству и (или) перепланировке жилого помещения (далее – комиссия) и оформлению приемочного акта о завершении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производит осмотр переустроенного и (или) перепланированного жилого помещения;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соответствие выполненных ремонтно-строительных работ по переустройству и (или) перепланировке жилого помещения проекту переустройства и (или) перепланировки жилого помещения;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делает заключение о возможности принять в эксплуатацию переустроенное и (или) перепланированное жилое помещение;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оформляет акт о завершении переустройства и (или) перепланировки жилого помещения в трех экземплярах по форме согласно приложению № 6.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экземпляр акта о завершении переустройства и (или) перепланировки жилого помещения подшивается в дело, запись об оформлении акта вносится в журнал учета разрешений на переустройство и (или) перепланировку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экземпляр акта о завершении переустройства и (или) перепланировки жилого помещения направляется в орган или организацию, осуществляющие государственный учет объектов недвижимого имущества в соответствии с Федеральным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Третий экземпляр акта о завершении переустройства и (или) перепланировки жилого помещения выдается или направляется заявителю не позднее, чем через 3 рабочих дня с даты оформления акта.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выполнения административной процедуры является приемка результатов работ по переустройству и (или) перепланировке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фиксации – оформление акта приемочной комиссии о завершении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полного пакета документов в администрацию Бирофельдского сельского поселения.</w:t>
      </w:r>
    </w:p>
    <w:p>
      <w:pPr>
        <w:suppressAutoHyphens w:val="true"/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регистрация в электронном журнале учета входящих документов специалистом  заявления и пакета документов, представленных заявителем.</w:t>
      </w:r>
    </w:p>
    <w:p>
      <w:pPr>
        <w:suppressAutoHyphens w:val="true"/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 в течение 1 дня передает заявление и полный пакет документов под роспись, ответственному лицу администрации Бирофельдского сельского поселения и вносит соответствующую запись в электронный и бумажный журнал учёта и контроля документов.</w:t>
      </w:r>
    </w:p>
    <w:p>
      <w:pPr>
        <w:suppressAutoHyphens w:val="true"/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выполнения административной процедуры – регистрация документов в электронном и бумажном журнале учёта и контроля документов.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фиксации – запись в электронном и бумажном журнале учёта и контроля документов.</w:t>
      </w:r>
    </w:p>
    <w:p>
      <w:pPr>
        <w:suppressAutoHyphens w:val="true"/>
        <w:spacing w:before="0" w:after="0" w:line="240"/>
        <w:ind w:right="34" w:left="142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и выдача заявителю результата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выполнения административной процедуры является передача копии утвержденного постановления о согласовании (отказ в согласовании)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 в день получения результата предоставления муниципальной услуги уведомляет заявителя посредством телефонной связи о необходимости прибытия  для получения документов (возможно дополнительное уведомление посредством электронной почты, смс-информирования) затем передает данные документы специалисту  для выдачи заявителю.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присутствии специалиста при обращении заявитель (представитель заявителя) расписывается за получение результата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неявки заявителя в течение 3 дней  уведомление заявителя о необходимости прибытия   дублируется посредством почтовой связи и отправляется простым почтовым отправлением.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неявки заявителя результат предоставления муниципальной услуги высылается простым почтовым отправлением.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уведомления заявителя о получении результата предоставления муниципальной услуги – 6 дней.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выполнения административной процедуры – выдача заявителю копии утвержденного постановления о согласовании (отказ в согласовании) переустройства и (или) перепланировки жилого помещения.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фиксации результата – запись (подпись заявителя) в журнале регистрации за получение результата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Конфиденциальная информация, поступившая в администрацию, не подлежит разглашению специалистами. Специалисты администрации, участвующие в приёме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требования, в том числе учитывающие особенности предоставления муниципальной услуги в администрации Бирофельдского сельского поселения и особенности предоставления муниципальной услуги в электронной форме.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предоставления муниципальной услуги: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 от заявителей осуществляется специалистами администрации в день обращения заявителя в порядке очереди или по предварительной записи заявителя (на определенную дату и время);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секторе информирования  специалист администрации  осуществляет организационную и консультативную помощь гражданам, обратившимся в администрацию  для получения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запросу заявителя  может обеспечивать выезд работника администрации сельского поселения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Порядок исчисления платы за выезд специалиста администрации сельского поселения  к заявителю, а также перечень категорий граждан, для которых организация выезда специалиста  осуществляется бесплатно, утверждаются актом высшего исполнительного органа государственной власти субъекта Российской Федерации.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главой поселения.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путем проведения ежедневных проверок соблюдения и исполнения специалистами администрации поселения нормативных правовых актов Российской Федерации, Еврейской автономной области, муниципальных правовых актов, положений настоящего Регламента, устанавливающих требования к предоставлению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текущего контроля, в случае выявления нарушений последовательности административных действий, определенных Регламентом по предоставлению муниципальной услуги, и принятия в ходе ее предоставления решений,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Плановые проверки осуществляются на основании квартальных, полугодовых, годовых планов работы.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Внеплановые проверки осуществляются по конкретному обращению.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плановых и внеплановых проверок предоставления муниципальной услуг  распоряжением  администрации поселения формируется соответствующая комиссия.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Администрацию, обратившемуся направляется по почте информация о результатах проверки, проведенной по обращению.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Плановые проверки проводятся не реже 1 раза в 2 года.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дисциплинарной  ответственности в соответствии с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должностных лиц администрации поселения, участвующих в предоставлении муниципальной услуги за несоблюдение и неисполнение нормативных правовых актов Российской Федерации, Еврейской автономной области, муниципальных правовых актов,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контроля за исполнением административного регламента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Еврейской автономной области, Биробиджанского района.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 проверок  текущего контроля устанавливается главой Бирофельдского сельского поселения, но не реже одного раза в год.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специалистов по исполнению административных процедур закрепляется в должностных инструкциях.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проверки предоставления муниципальной услуги  распоряжением главы администрации Бирофельдского сельского поселения, создается комиссия.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подписывается всеми членами комиссии.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досудебного (внесудебного) обжалования.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регистрации запроса заявителя о предоставлении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рассмотрения жалобы и случаев, в которых ответ на жалобу не дается.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рассмотрении обращения может быть отказано в случае: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отсутствия указания фамилии заявителя и почтового адреса, по которому должен быть направлен ответ;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поступления от заявителя обращения о прекращении рассмотрения ранее направленного обращения;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рассмотрении обращения по существу может быть отказано в случае: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>
      <w:pPr>
        <w:tabs>
          <w:tab w:val="left" w:pos="426" w:leader="none"/>
          <w:tab w:val="left" w:pos="4678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направления очередного обращения и прекращении с ним переписки по данному вопросу);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начала процедуры досудебного (внесудебного) обжалования.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должна содержать: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служащего, решения и действия (бездействие) которых обжалуются;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 заинтересованных лиц на получение информации и документов, необходимых для обоснования и рассмотрения жалобы.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перечне документов необходимых для рассмотрения жалобы;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требованиях к оформлению документов, прилагаемых к жалобе;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сроке оказания рассмотрения жалобы;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дате, месте и времени рассмотрения жалобы;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личное обращение;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письменное обращение;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по телефону;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по электронной почте (при ее наличии).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власти и должностные лица, которым может быть направлена жалоба заявителя в досудебном (внесудебном) порядке. </w:t>
      </w:r>
    </w:p>
    <w:tbl>
      <w:tblPr/>
      <w:tblGrid>
        <w:gridCol w:w="392"/>
        <w:gridCol w:w="1843"/>
        <w:gridCol w:w="1842"/>
        <w:gridCol w:w="1418"/>
        <w:gridCol w:w="1559"/>
        <w:gridCol w:w="1418"/>
        <w:gridCol w:w="1701"/>
      </w:tblGrid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84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 власти</w:t>
            </w:r>
          </w:p>
        </w:tc>
        <w:tc>
          <w:tcPr>
            <w:tcW w:w="184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Должностное лицо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График работы для личного приема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График работы для письменного обращения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Бирофельдского сельского поселения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администрации Бирофельдского  сельского поселения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предварительной записи (тел для записи 8(42622)78-2-97) 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пн.-чт.8-00 до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16-00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пт.и перерыв: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12-00-13-00,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вых. дни: сб., вс.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8(42622)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7-82-66,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Факс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8(42622)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7-84-11,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e-mail: adbirofeld@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mail.ru 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679520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с.Бирофельд ул.Центральная, 45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 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рассмотрения жалобы.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отказывает в удовлетворении жалобы.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 о согласовании переустройства 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(или) перепланировки жилого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последовательности действий при предоставлении   администрацией Бирофельдского  сельского поселения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 переустройства и (или) перепланировки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заявления с прилагаемыми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нему документами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Рассмотрение заявления и приложенных к нему документов  </w: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 решения межведомственной комиссией  по рассмотрению вопросов о переустройстве и (или) перепланировке жилых помещений</w: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 письменного уведомления об отказе в предоставлении муниципальной услуги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Подготовка решения о согласовании  переустройства и (или) перепланировки жилого помещения</w: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 заявителю решения о согласовании переустройства и (или)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перепланировки жилого помещения</w:t>
      </w: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6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6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6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6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26"/>
        <w:gridCol w:w="4887"/>
      </w:tblGrid>
      <w:tr>
        <w:trPr>
          <w:trHeight w:val="1" w:hRule="atLeast"/>
          <w:jc w:val="left"/>
        </w:trPr>
        <w:tc>
          <w:tcPr>
            <w:tcW w:w="4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130"/>
              </w:numPr>
              <w:tabs>
                <w:tab w:val="left" w:pos="432" w:leader="none"/>
                <w:tab w:val="left" w:pos="0" w:leader="none"/>
              </w:tabs>
              <w:suppressAutoHyphens w:val="true"/>
              <w:spacing w:before="0" w:after="0" w:line="240"/>
              <w:ind w:right="0" w:left="0" w:firstLine="56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2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административному регламенту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Прием заявлений и выдача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документов о согласовании переустройства 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(или) перепланировки жилого</w:t>
            </w:r>
          </w:p>
          <w:p>
            <w:pPr>
              <w:suppressAutoHyphens w:val="true"/>
              <w:spacing w:before="0" w:after="0" w:line="240"/>
              <w:ind w:right="0" w:left="0" w:firstLine="567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помещения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  <w:br/>
        <w:t xml:space="preserve">о переустройстве и (или) перепланировке жилого помещения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</w:t>
      </w:r>
    </w:p>
    <w:p>
      <w:pPr>
        <w:suppressAutoHyphens w:val="true"/>
        <w:spacing w:before="0" w:after="0" w:line="240"/>
        <w:ind w:right="0" w:left="3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указывается наниматель, либо арендатор, либо собственник жилого помещения, либо собственники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жилого помещения, находящегося в общей собственности двух и более лиц,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паспортные данные, телефон)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070"/>
        <w:gridCol w:w="4826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нахождения жилого помещения:</w:t>
            </w:r>
          </w:p>
        </w:tc>
        <w:tc>
          <w:tcPr>
            <w:tcW w:w="4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96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96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указывается полный адрес: субъект Российской Федерации,</w:t>
            </w:r>
          </w:p>
        </w:tc>
      </w:tr>
      <w:tr>
        <w:trPr>
          <w:trHeight w:val="1" w:hRule="atLeast"/>
          <w:jc w:val="left"/>
        </w:trPr>
        <w:tc>
          <w:tcPr>
            <w:tcW w:w="9896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96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муниципальное образование, </w:t>
            </w:r>
          </w:p>
        </w:tc>
      </w:tr>
      <w:tr>
        <w:trPr>
          <w:trHeight w:val="1" w:hRule="atLeast"/>
          <w:jc w:val="left"/>
        </w:trPr>
        <w:tc>
          <w:tcPr>
            <w:tcW w:w="9896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96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улица, дом, корпус, строение, квартира (комната)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52"/>
        <w:gridCol w:w="2334"/>
        <w:gridCol w:w="1193"/>
        <w:gridCol w:w="3768"/>
      </w:tblGrid>
      <w:tr>
        <w:trPr>
          <w:trHeight w:val="1" w:hRule="atLeast"/>
          <w:jc w:val="left"/>
        </w:trPr>
        <w:tc>
          <w:tcPr>
            <w:tcW w:w="47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Собственник(и) жилого помещения:</w:t>
            </w:r>
          </w:p>
        </w:tc>
        <w:tc>
          <w:tcPr>
            <w:tcW w:w="4961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7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7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7" w:type="dxa"/>
            <w:gridSpan w:val="4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Прошу разрешить</w:t>
            </w:r>
          </w:p>
        </w:tc>
        <w:tc>
          <w:tcPr>
            <w:tcW w:w="7295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5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переустройство, перепланировку, переустройство и перепланировку – нужное указать)</w:t>
            </w:r>
          </w:p>
        </w:tc>
      </w:tr>
      <w:tr>
        <w:trPr>
          <w:trHeight w:val="1" w:hRule="atLeast"/>
          <w:jc w:val="left"/>
        </w:trPr>
        <w:tc>
          <w:tcPr>
            <w:tcW w:w="597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жилого помещения, занимаемого на основании  </w:t>
            </w:r>
          </w:p>
        </w:tc>
        <w:tc>
          <w:tcPr>
            <w:tcW w:w="3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7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права собственности, договора найма,</w:t>
            </w:r>
          </w:p>
        </w:tc>
      </w:tr>
      <w:tr>
        <w:trPr>
          <w:trHeight w:val="1" w:hRule="atLeast"/>
          <w:jc w:val="left"/>
        </w:trPr>
        <w:tc>
          <w:tcPr>
            <w:tcW w:w="5979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3" w:hRule="auto"/>
          <w:jc w:val="left"/>
        </w:trPr>
        <w:tc>
          <w:tcPr>
            <w:tcW w:w="5979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договора аренды – нужное указать)</w:t>
            </w:r>
          </w:p>
        </w:tc>
        <w:tc>
          <w:tcPr>
            <w:tcW w:w="376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прилагаемому проекту (проектной документации) переустройства и (или) перепланировки жилого помещения.</w:t>
      </w:r>
    </w:p>
    <w:tbl>
      <w:tblPr/>
      <w:tblGrid>
        <w:gridCol w:w="595"/>
        <w:gridCol w:w="567"/>
        <w:gridCol w:w="427"/>
        <w:gridCol w:w="1703"/>
        <w:gridCol w:w="538"/>
        <w:gridCol w:w="283"/>
        <w:gridCol w:w="426"/>
        <w:gridCol w:w="2018"/>
        <w:gridCol w:w="426"/>
        <w:gridCol w:w="284"/>
        <w:gridCol w:w="568"/>
        <w:gridCol w:w="481"/>
        <w:gridCol w:w="597"/>
        <w:gridCol w:w="329"/>
        <w:gridCol w:w="539"/>
        <w:gridCol w:w="557"/>
        <w:gridCol w:w="583"/>
        <w:gridCol w:w="607"/>
      </w:tblGrid>
      <w:tr>
        <w:trPr>
          <w:trHeight w:val="655" w:hRule="auto"/>
          <w:jc w:val="left"/>
        </w:trPr>
        <w:tc>
          <w:tcPr>
            <w:tcW w:w="6557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производства ремонтно-строительных работ с “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646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313" w:hRule="auto"/>
          <w:jc w:val="left"/>
        </w:trPr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5799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6557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 производства ремонтно-строительных работ с</w:t>
            </w:r>
          </w:p>
        </w:tc>
        <w:tc>
          <w:tcPr>
            <w:tcW w:w="1278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</w:t>
            </w:r>
          </w:p>
        </w:tc>
        <w:tc>
          <w:tcPr>
            <w:tcW w:w="2605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2127" w:leader="none"/>
          <w:tab w:val="left" w:pos="354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 в  ______________________  дни.</w:t>
      </w:r>
    </w:p>
    <w:p>
      <w:pPr>
        <w:tabs>
          <w:tab w:val="center" w:pos="2127" w:leader="none"/>
          <w:tab w:val="left" w:pos="354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рабочие, выходные, ежедневно)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Обязуюсь: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осуществить ремонтно-строительные работы в соответствии с проектом (проектной документацией);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осуществить работы в установленные сроки и с соблюдением согласованного режима проведения работ.</w:t>
      </w:r>
    </w:p>
    <w:p>
      <w:pPr>
        <w:suppressAutoHyphens w:val="true"/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/>
      <w:tblGrid>
        <w:gridCol w:w="596"/>
        <w:gridCol w:w="2981"/>
        <w:gridCol w:w="2688"/>
        <w:gridCol w:w="1418"/>
        <w:gridCol w:w="1989"/>
      </w:tblGrid>
      <w:tr>
        <w:trPr>
          <w:trHeight w:val="725" w:hRule="auto"/>
          <w:jc w:val="left"/>
        </w:trPr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*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Отметка о нотариальном заверении подписей лиц</w:t>
            </w:r>
          </w:p>
        </w:tc>
      </w:tr>
      <w:tr>
        <w:trPr>
          <w:trHeight w:val="245" w:hRule="auto"/>
          <w:jc w:val="left"/>
        </w:trPr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88" w:hRule="auto"/>
          <w:jc w:val="left"/>
        </w:trPr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прилагаются следующие документы: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</w:t>
      </w:r>
    </w:p>
    <w:p>
      <w:pPr>
        <w:suppressAutoHyphens w:val="true"/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указывается вид и реквизиты правоустанавливающего документа на переустраиваемое и (или)</w:t>
      </w:r>
    </w:p>
    <w:tbl>
      <w:tblPr/>
      <w:tblGrid>
        <w:gridCol w:w="7611"/>
        <w:gridCol w:w="438"/>
        <w:gridCol w:w="874"/>
        <w:gridCol w:w="1020"/>
      </w:tblGrid>
      <w:tr>
        <w:trPr>
          <w:trHeight w:val="261" w:hRule="auto"/>
          <w:jc w:val="left"/>
        </w:trPr>
        <w:tc>
          <w:tcPr>
            <w:tcW w:w="76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8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листах;</w:t>
            </w:r>
          </w:p>
        </w:tc>
      </w:tr>
      <w:tr>
        <w:trPr>
          <w:trHeight w:val="427" w:hRule="auto"/>
          <w:jc w:val="left"/>
        </w:trPr>
        <w:tc>
          <w:tcPr>
            <w:tcW w:w="7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1985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(проектная документация) переустройства и (или) перепланировки жилого помещения на  ___________ листах;</w:t>
      </w:r>
    </w:p>
    <w:p>
      <w:pPr>
        <w:tabs>
          <w:tab w:val="center" w:pos="797" w:leader="none"/>
          <w:tab w:val="left" w:pos="12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технический паспорт переустраиваемого и (или) перепланируемого жилого помещения на_________ листах;</w:t>
      </w:r>
    </w:p>
    <w:p>
      <w:pPr>
        <w:tabs>
          <w:tab w:val="center" w:pos="4584" w:leader="none"/>
          <w:tab w:val="left" w:pos="5103" w:leader="none"/>
          <w:tab w:val="left" w:pos="595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__________ листах (при необходимости);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документы:  </w:t>
      </w:r>
    </w:p>
    <w:p>
      <w:pPr>
        <w:suppressAutoHyphens w:val="true"/>
        <w:spacing w:before="0" w:after="0" w:line="240"/>
        <w:ind w:right="0" w:left="21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доверенности, выписки из уставов и др.)</w:t>
      </w:r>
    </w:p>
    <w:p>
      <w:pPr>
        <w:suppressAutoHyphens w:val="true"/>
        <w:spacing w:before="0" w:after="0" w:line="240"/>
        <w:ind w:right="0" w:left="21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Подписи лиц, подавших заявление *:</w:t>
      </w:r>
    </w:p>
    <w:tbl>
      <w:tblPr/>
      <w:tblGrid>
        <w:gridCol w:w="995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дата)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расшифровка подписи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дата)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расшифровка подписи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дата)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расшифровка подписи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дата)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расшифровка подписи заявителя)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жилым помещением на праве собственности – собственником (собственниками).</w:t>
      </w:r>
    </w:p>
    <w:tbl>
      <w:tblPr/>
      <w:tblGrid>
        <w:gridCol w:w="9713"/>
      </w:tblGrid>
      <w:tr>
        <w:trPr>
          <w:trHeight w:val="1" w:hRule="atLeast"/>
          <w:jc w:val="left"/>
        </w:trPr>
        <w:tc>
          <w:tcPr>
            <w:tcW w:w="97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позиции заполняются должностным лицом, принявшим заявление)</w:t>
      </w:r>
    </w:p>
    <w:tbl>
      <w:tblPr/>
      <w:tblGrid>
        <w:gridCol w:w="5034"/>
        <w:gridCol w:w="239"/>
        <w:gridCol w:w="4923"/>
      </w:tblGrid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Документы представлены на приеме     </w:t>
            </w: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«__» ________________ 200_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Входящий номер регистрации заявления</w:t>
            </w: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Выдана расписка в получении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документов                           </w:t>
            </w: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«__» ________________ 200_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N __________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Расписку получил                     </w:t>
            </w: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должность, Ф.И.О. должностного лица, принявшего заявление) </w:t>
            </w: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Расписка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и документы гр.___________________________________________  принял: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0" w:type="dxa"/>
      </w:tblPr>
      <w:tblGrid>
        <w:gridCol w:w="2936"/>
        <w:gridCol w:w="2693"/>
        <w:gridCol w:w="3936"/>
      </w:tblGrid>
      <w:tr>
        <w:trPr>
          <w:trHeight w:val="269" w:hRule="auto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Регистрационный номер заявления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представления документов</w:t>
            </w:r>
          </w:p>
        </w:tc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специалиста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расшифровка подписи)</w:t>
            </w:r>
          </w:p>
        </w:tc>
      </w:tr>
      <w:tr>
        <w:trPr>
          <w:trHeight w:val="150" w:hRule="auto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034"/>
        <w:gridCol w:w="239"/>
        <w:gridCol w:w="4923"/>
      </w:tblGrid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должность, Ф.И.О. должностного лица, принявшего заявление) </w:t>
            </w:r>
          </w:p>
        </w:tc>
        <w:tc>
          <w:tcPr>
            <w:tcW w:w="2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подпись)</w:t>
            </w:r>
          </w:p>
        </w:tc>
      </w:tr>
    </w:tbl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8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3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 о согласовании переустройства 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(или) перепланировки жилого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согласовании (отказ в согласовании) переустройства и (или)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перепланировки жилого помещения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обращением 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физического лица, наименование  юридического лица - заявителя)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переустройство и (или) перепланировку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намерении провести -------------------------------------   жилых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ненужное зачеркнуть)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помещений по адресу: 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занимаемых (принадлежащих)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______________________________________, --------------------------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ненужное зачеркнуть)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основании: 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и реквизиты правоустанавливающего документа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переустраиваемое и (или)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перепланируемое жилое помещение)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 представленных   документов   принято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 в согласовании 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переустройство, перепланировку,  переустройство и перепланировку -  нужное указать)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жилых помещений в соответствии с представленным проектом (проектной документацией),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основании:_____________________________________________________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Сохранить жилое помещение  в перепланированном состоянии возможно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суда.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должностного лица органа,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осуществляющего согласование)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tbl>
      <w:tblPr/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>
        <w:trPr>
          <w:trHeight w:val="1" w:hRule="atLeast"/>
          <w:jc w:val="left"/>
        </w:trPr>
        <w:tc>
          <w:tcPr>
            <w:tcW w:w="1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Получил: “</w:t>
            </w:r>
          </w:p>
        </w:tc>
        <w:tc>
          <w:tcPr>
            <w:tcW w:w="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заполняется</w:t>
              <w:br/>
              <w:t xml:space="preserve">в случае получения решения лично)</w:t>
            </w:r>
          </w:p>
        </w:tc>
      </w:tr>
      <w:tr>
        <w:trPr>
          <w:trHeight w:val="1" w:hRule="atLeast"/>
          <w:jc w:val="left"/>
        </w:trPr>
        <w:tc>
          <w:tcPr>
            <w:tcW w:w="1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 или уполномоченного лица заявителей)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5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4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 о согласовании переустройства 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(или) перепланировки жилого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600" w:after="3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документа, подтверждающего принятие решения</w:t>
        <w:br/>
        <w:t xml:space="preserve">о согласовании переустройства и (или) перепланировки</w:t>
        <w:br/>
        <w:t xml:space="preserve">жилого помещения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Бланк органа,</w:t>
        <w:br/>
        <w:t xml:space="preserve">осуществляющего</w:t>
        <w:br/>
        <w:t xml:space="preserve">согласование)</w:t>
      </w:r>
    </w:p>
    <w:p>
      <w:pPr>
        <w:suppressAutoHyphens w:val="true"/>
        <w:spacing w:before="240" w:after="48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  <w:br/>
        <w:t xml:space="preserve">о согласовании переустройства и (или) перепланировки жилого помещения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обращением  </w:t>
      </w:r>
    </w:p>
    <w:p>
      <w:pPr>
        <w:suppressAutoHyphens w:val="true"/>
        <w:spacing w:before="0" w:after="0" w:line="240"/>
        <w:ind w:right="0" w:left="238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физического лица, наименование юридического лица – заявителя)</w:t>
      </w:r>
    </w:p>
    <w:p>
      <w:pPr>
        <w:tabs>
          <w:tab w:val="center" w:pos="4962" w:leader="none"/>
          <w:tab w:val="center" w:pos="796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намерении провести  </w:t>
        <w:tab/>
        <w:t xml:space="preserve">переустройство и (или) перепланировку</w:t>
        <w:tab/>
        <w:t xml:space="preserve">жилых помещений</w:t>
      </w:r>
    </w:p>
    <w:p>
      <w:pPr>
        <w:suppressAutoHyphens w:val="true"/>
        <w:spacing w:before="0" w:after="0" w:line="240"/>
        <w:ind w:right="2948" w:left="294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ненужное зачеркнуть)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адресу:  </w:t>
      </w:r>
    </w:p>
    <w:p>
      <w:pPr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9"/>
        <w:gridCol w:w="3315"/>
        <w:gridCol w:w="3204"/>
      </w:tblGrid>
      <w:tr>
        <w:trPr>
          <w:trHeight w:val="1" w:hRule="atLeast"/>
          <w:jc w:val="left"/>
        </w:trPr>
        <w:tc>
          <w:tcPr>
            <w:tcW w:w="6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занимаемых (принадлежащих) (ненужное зачеркнуть)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основании:  </w:t>
      </w:r>
    </w:p>
    <w:p>
      <w:pPr>
        <w:suppressAutoHyphens w:val="true"/>
        <w:spacing w:before="0" w:after="0" w:line="240"/>
        <w:ind w:right="0" w:left="15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и реквизиты правоустанавливающего документа на переустраиваемое и (или)</w:t>
      </w:r>
    </w:p>
    <w:p>
      <w:pPr>
        <w:tabs>
          <w:tab w:val="left" w:pos="98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,</w:t>
      </w:r>
    </w:p>
    <w:p>
      <w:pPr>
        <w:suppressAutoHyphens w:val="true"/>
        <w:spacing w:before="0" w:after="0" w:line="240"/>
        <w:ind w:right="1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перепланируемое жилое помещение)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представленных документов принято решение: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согласие на  </w:t>
      </w:r>
    </w:p>
    <w:p>
      <w:pPr>
        <w:suppressAutoHyphens w:val="true"/>
        <w:spacing w:before="0" w:after="0" w:line="240"/>
        <w:ind w:right="0" w:left="209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переустройство, перепланировку, переустройство и перепланировку – нужное указать)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жилых помещений в соответствии с представленным проектом (проектной документацией).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*:</w:t>
      </w:r>
    </w:p>
    <w:tbl>
      <w:tblPr/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60"/>
        <w:gridCol w:w="510"/>
        <w:gridCol w:w="283"/>
        <w:gridCol w:w="1191"/>
        <w:gridCol w:w="480"/>
        <w:gridCol w:w="881"/>
        <w:gridCol w:w="537"/>
        <w:gridCol w:w="283"/>
        <w:gridCol w:w="229"/>
        <w:gridCol w:w="588"/>
      </w:tblGrid>
      <w:tr>
        <w:trPr>
          <w:trHeight w:val="1" w:hRule="atLeast"/>
          <w:jc w:val="left"/>
        </w:trPr>
        <w:tc>
          <w:tcPr>
            <w:tcW w:w="55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производства ремонтно-строительных работ с “</w:t>
            </w:r>
          </w:p>
        </w:tc>
        <w:tc>
          <w:tcPr>
            <w:tcW w:w="10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255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2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г.;</w:t>
            </w:r>
          </w:p>
        </w:tc>
      </w:tr>
      <w:tr>
        <w:trPr>
          <w:trHeight w:val="1" w:hRule="atLeast"/>
          <w:jc w:val="left"/>
        </w:trPr>
        <w:tc>
          <w:tcPr>
            <w:tcW w:w="60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</w:p>
        </w:tc>
        <w:tc>
          <w:tcPr>
            <w:tcW w:w="193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2127" w:leader="none"/>
          <w:tab w:val="center" w:pos="354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 в  </w:t>
        <w:tab/>
        <w:tab/>
        <w:t xml:space="preserve">дни.</w:t>
      </w:r>
    </w:p>
    <w:p>
      <w:pPr>
        <w:suppressAutoHyphens w:val="true"/>
        <w:spacing w:before="0" w:after="0" w:line="240"/>
        <w:ind w:right="6519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указываются реквизиты нормативного правового акта субъекта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или акта органа местного самоуправления, регламентирующего порядок</w:t>
      </w:r>
    </w:p>
    <w:p>
      <w:pPr>
        <w:tabs>
          <w:tab w:val="left" w:pos="98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.</w:t>
      </w:r>
    </w:p>
    <w:p>
      <w:pPr>
        <w:suppressAutoHyphens w:val="true"/>
        <w:spacing w:before="0" w:after="0" w:line="240"/>
        <w:ind w:right="1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ремонтно-строительных работ по переустройству и (или) перепланировке жилых помещений</w:t>
      </w:r>
    </w:p>
    <w:p>
      <w:pPr>
        <w:suppressAutoHyphens w:val="true"/>
        <w:spacing w:before="0" w:after="0" w:line="240"/>
        <w:ind w:right="11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 </w:t>
      </w:r>
    </w:p>
    <w:p>
      <w:pPr>
        <w:suppressAutoHyphens w:val="true"/>
        <w:spacing w:before="0" w:after="0" w:line="240"/>
        <w:ind w:right="0" w:left="666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структурного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подразделения и (или) Ф.И.О. должностного лица органа,</w:t>
      </w:r>
    </w:p>
    <w:p>
      <w:pPr>
        <w:tabs>
          <w:tab w:val="left" w:pos="98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.</w:t>
      </w:r>
    </w:p>
    <w:p>
      <w:pPr>
        <w:suppressAutoHyphens w:val="true"/>
        <w:spacing w:before="0" w:after="0" w:line="240"/>
        <w:ind w:right="1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осуществляющего согласование)</w:t>
      </w:r>
    </w:p>
    <w:p>
      <w:pPr>
        <w:suppressAutoHyphens w:val="true"/>
        <w:spacing w:before="12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должностного лица органа, осуществляющего согласование)</w:t>
      </w:r>
    </w:p>
    <w:p>
      <w:pPr>
        <w:suppressAutoHyphens w:val="true"/>
        <w:spacing w:before="480" w:after="48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tbl>
      <w:tblPr/>
      <w:tblGrid>
        <w:gridCol w:w="1219"/>
        <w:gridCol w:w="510"/>
        <w:gridCol w:w="284"/>
        <w:gridCol w:w="1843"/>
        <w:gridCol w:w="567"/>
        <w:gridCol w:w="710"/>
        <w:gridCol w:w="747"/>
        <w:gridCol w:w="425"/>
        <w:gridCol w:w="284"/>
        <w:gridCol w:w="1984"/>
        <w:gridCol w:w="567"/>
        <w:gridCol w:w="284"/>
        <w:gridCol w:w="425"/>
        <w:gridCol w:w="1276"/>
      </w:tblGrid>
      <w:tr>
        <w:trPr>
          <w:trHeight w:val="1" w:hRule="atLeast"/>
          <w:jc w:val="left"/>
        </w:trPr>
        <w:tc>
          <w:tcPr>
            <w:tcW w:w="1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Получил: “</w:t>
            </w:r>
          </w:p>
        </w:tc>
        <w:tc>
          <w:tcPr>
            <w:tcW w:w="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311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заполняется</w:t>
              <w:br/>
              <w:t xml:space="preserve">в случае получения решения лично)</w:t>
            </w:r>
          </w:p>
        </w:tc>
      </w:tr>
      <w:tr>
        <w:trPr>
          <w:trHeight w:val="1" w:hRule="atLeast"/>
          <w:jc w:val="left"/>
        </w:trPr>
        <w:tc>
          <w:tcPr>
            <w:tcW w:w="1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заявителя или уполномоченного лица заявителей)</w:t>
            </w:r>
          </w:p>
        </w:tc>
        <w:tc>
          <w:tcPr>
            <w:tcW w:w="17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Решение направлено в адрес заявителя(ей) “</w:t>
            </w:r>
          </w:p>
        </w:tc>
        <w:tc>
          <w:tcPr>
            <w:tcW w:w="11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”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513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заполняется в случае направления</w:t>
              <w:br/>
              <w:t xml:space="preserve">решения по почте)</w:t>
            </w:r>
          </w:p>
        </w:tc>
        <w:tc>
          <w:tcPr>
            <w:tcW w:w="11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должностного лица, направившего решение в адрес заявителя(ей)</w:t>
      </w:r>
    </w:p>
    <w:p>
      <w:pPr>
        <w:suppressAutoHyphens w:val="true"/>
        <w:spacing w:before="0" w:after="0" w:line="240"/>
        <w:ind w:right="0" w:left="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4"/>
        </w:numPr>
        <w:tabs>
          <w:tab w:val="left" w:pos="432" w:leader="none"/>
          <w:tab w:val="left" w:pos="0" w:leader="none"/>
        </w:tabs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5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 о согласовании переустройства 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(или) перепланировки жилого</w:t>
      </w:r>
    </w:p>
    <w:p>
      <w:pPr>
        <w:suppressAutoHyphens w:val="tru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450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приемочной комиссии о завершении переустройства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(или) перепланировки жилого помещения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с.Бирофельд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__________ 200__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Приемочная   комиссия,   назначенная    распоряжением от _________ N 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председателя комиссии: 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отчество, должность)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членов комиссии: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заявителя 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представителя администрации Бирофельдского  сельского поселения 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отчество, должность)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представителя жилищно-эксплуатационной организации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отчество, должность)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представителя генерального проектировщика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отчество, должность)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составила настоящий акт о нижеследующем: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Собственником  (уполномоченным лицом)  предъявлено  к  приемке  жилое помещение, расположенное по адресу: 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Строительно-ремонтные работы производились в соответствии  с Решением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 200___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N ____________.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Проектная  документация  на  переустройство   и (или)  перепланировку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разработана 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организации, реквизиты)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Выполненные ремонтно-строительные работы:______________________.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соответствуют, не соответствуют проекту)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по переустройству и (или) перепланировке осуществлены в сроки: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начало: _______________________________,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число, месяц, год)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окончание: ____________________________.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число, месяц, год)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Предъявленное  к  приемке  в эксплуатацию  помещение  имеет следующие показатели: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20"/>
        <w:gridCol w:w="1485"/>
        <w:gridCol w:w="1215"/>
        <w:gridCol w:w="1485"/>
        <w:gridCol w:w="1215"/>
        <w:gridCol w:w="810"/>
        <w:gridCol w:w="1350"/>
        <w:gridCol w:w="1876"/>
      </w:tblGrid>
      <w:tr>
        <w:trPr>
          <w:trHeight w:val="240" w:hRule="auto"/>
          <w:jc w:val="left"/>
          <w:cantSplit w:val="1"/>
        </w:trPr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</w:t>
            </w:r>
          </w:p>
        </w:tc>
        <w:tc>
          <w:tcPr>
            <w:tcW w:w="148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  </w:t>
              <w:br/>
              <w:t xml:space="preserve">помещения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квартиры)</w:t>
            </w:r>
          </w:p>
        </w:tc>
        <w:tc>
          <w:tcPr>
            <w:tcW w:w="121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 </w:t>
              <w:br/>
              <w:t xml:space="preserve">комнаты,</w:t>
              <w:br/>
              <w:t xml:space="preserve">кухни и </w:t>
              <w:br/>
              <w:t xml:space="preserve">т.п.</w:t>
            </w:r>
          </w:p>
        </w:tc>
        <w:tc>
          <w:tcPr>
            <w:tcW w:w="148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Назначение</w:t>
              <w:br/>
              <w:t xml:space="preserve">помещений:</w:t>
              <w:br/>
              <w:t xml:space="preserve">жилая   </w:t>
              <w:br/>
              <w:t xml:space="preserve">комната, </w:t>
              <w:br/>
              <w:t xml:space="preserve">кухня и  </w:t>
              <w:br/>
              <w:t xml:space="preserve">т.п.</w:t>
            </w:r>
          </w:p>
        </w:tc>
        <w:tc>
          <w:tcPr>
            <w:tcW w:w="121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 </w:t>
              <w:br/>
              <w:t xml:space="preserve">площадь </w:t>
              <w:br/>
              <w:t xml:space="preserve">квартиры</w:t>
            </w:r>
          </w:p>
        </w:tc>
        <w:tc>
          <w:tcPr>
            <w:tcW w:w="21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</w:t>
            </w:r>
          </w:p>
        </w:tc>
        <w:tc>
          <w:tcPr>
            <w:tcW w:w="187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Перепланировка (переустройство)</w:t>
            </w:r>
          </w:p>
        </w:tc>
      </w:tr>
      <w:tr>
        <w:trPr>
          <w:trHeight w:val="600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жилая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подсобная</w:t>
            </w:r>
          </w:p>
        </w:tc>
        <w:tc>
          <w:tcPr>
            <w:tcW w:w="187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  приемочной   комиссии:  предъявленное  к  приемке  жилое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объекта, адрес)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принять (не принять)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эксплуатацию.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ненужное зачеркнуть)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 ___________________________________    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                        (подпись)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________________________________________________   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                         (подпись)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представитель администрации Краснокутского сельского поселения  ________________________________________________________   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                          (подпись)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представитель жилищно-эксплуатационной организации __________________ 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   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                          (подпись)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представитель генерального проектировщика 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   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отчество)                          (подпись)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8">
    <w:abstractNumId w:val="36"/>
  </w:num>
  <w:num w:numId="108">
    <w:abstractNumId w:val="30"/>
  </w:num>
  <w:num w:numId="126">
    <w:abstractNumId w:val="24"/>
  </w:num>
  <w:num w:numId="130">
    <w:abstractNumId w:val="18"/>
  </w:num>
  <w:num w:numId="398">
    <w:abstractNumId w:val="12"/>
  </w:num>
  <w:num w:numId="425">
    <w:abstractNumId w:val="6"/>
  </w:num>
  <w:num w:numId="5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dbirofeld@mail.ru/" Id="docRId3" Type="http://schemas.openxmlformats.org/officeDocument/2006/relationships/hyperlink"/><Relationship TargetMode="External" Target="http://www.adbirofeld@mail.ru/" Id="docRId7" Type="http://schemas.openxmlformats.org/officeDocument/2006/relationships/hyperlink"/><Relationship TargetMode="External" Target="http://www.adbirofeld@mail.ru/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://www.adbirofeld@mail.ru/" Id="docRId2" Type="http://schemas.openxmlformats.org/officeDocument/2006/relationships/hyperlink"/><Relationship TargetMode="External" Target="http://www.adbirofeld@mail.ru/" Id="docRId4" Type="http://schemas.openxmlformats.org/officeDocument/2006/relationships/hyperlink"/><Relationship TargetMode="External" Target="http://www.consultant.ru/popular/housing/55_3.html" Id="docRId6" Type="http://schemas.openxmlformats.org/officeDocument/2006/relationships/hyperlink"/><Relationship TargetMode="External" Target="http://www.consultant.ru/online/base/?req=doc;base=LAW;n=95309;dst=100019" Id="docRId8" Type="http://schemas.openxmlformats.org/officeDocument/2006/relationships/hyperlink"/><Relationship TargetMode="External" Target="http://www.adbirofeld@mail.ru/" Id="docRId1" Type="http://schemas.openxmlformats.org/officeDocument/2006/relationships/hyperlink"/><Relationship TargetMode="External" Target="http://www.consultant.ru/popular/housing/55_3.html" Id="docRId5" Type="http://schemas.openxmlformats.org/officeDocument/2006/relationships/hyperlink"/><Relationship Target="numbering.xml" Id="docRId9" Type="http://schemas.openxmlformats.org/officeDocument/2006/relationships/numbering"/></Relationships>
</file>