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АДМИНИСТРАЦИЯСЕЛЬСКОГО ПОСЕЛЕНИЯ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tabs>
          <w:tab w:val="left" w:pos="4320" w:leader="none"/>
        </w:tabs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tabs>
          <w:tab w:val="center" w:pos="4876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рассмотрение ходатайства о переводе земель или земельных участков в составе земель из одной категории в другую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 Федеральный закон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168, 30.07.2010)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Федеральный закон № 210-ФЗ); Земельный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211-212, 30.10.2001);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21.12.2004 № 172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переводе земель или земельных участков из одной категории в другую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№ 290, 30.12.2004);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 июля 1997 года № 122-ФЗ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145, 30.07.1997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876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рассмотрение ходатайства о переводе земель или земельных участков в составе земель из одной категории в другую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511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М.Ю. Ворон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</w:t>
        <w:tab/>
        <w:t xml:space="preserve">                                         К.А. Лойко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разряда по предоставлению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услуг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УТВЕРЖДЕН: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tabs>
          <w:tab w:val="left" w:pos="5526" w:leader="none"/>
        </w:tabs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tabs>
          <w:tab w:val="left" w:pos="5539" w:leader="none"/>
        </w:tabs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10.03.2016 № 53</w:t>
      </w:r>
    </w:p>
    <w:p>
      <w:pPr>
        <w:tabs>
          <w:tab w:val="left" w:pos="8082" w:leader="none"/>
        </w:tabs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 предоставления муниципальной услуги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рассмотрение ходатайства о переводе земель или земельных участков в составе земель из одной категории в другую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I. Общие положения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регулирования административного регламента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рассмотрение ходатайства о переводе земель или земельных участков в составе земель из одной категории в другую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Регламент, административный регламент) являются административные процедуры, обеспечивающие предоставление муниципальной услуги по вопросу перевода земель или земельных участков в составе земель из одной категории в другую (далее – муниципальная услуга), эффективность работы структурных подразделений администрации  Бирофельдского сельского поселения Биробиджанского муниципального района ЕАО (далее – администрация) и его должностных лиц в рамках межведомственного взаимодействия, реализацию прав граждан.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 заявителей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Заявителями могут быть: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юридические лица, индивидуальные предприниматели и иные граждане, заинтересованные в предоставлении муниципальной услуги (далее – заявители).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органами местного самоуправления (далее – представители).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порядку информирования о предоставлении муниципальной услуги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нахождения  Еврейской автономной области, Биробиджанский район, с. Бирофельд, ул. Центральная, д.45.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Почтовый адрес: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679520, Еврейская автономная  область, Биробиджанский  район, с.  Бирофельд, ул. Центральная, д.45.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 приемной (42622) 78-266;  факс: (42622) 78-411.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 электронной почты: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:</w:t>
      </w:r>
    </w:p>
    <w:tbl>
      <w:tblPr>
        <w:tblInd w:w="819" w:type="dxa"/>
      </w:tblPr>
      <w:tblGrid>
        <w:gridCol w:w="1591"/>
        <w:gridCol w:w="4800"/>
      </w:tblGrid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8.00 -12.00,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перерыв 12.00 -13.00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Вторник 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8.00 -12.00,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перерыв 12.00 -13.00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Среда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8.00 -12.00,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перерыв 12.00 -13.00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Четверг 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13.00 -16.00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Пятница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приемный день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Суббота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Выходной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Воскресенье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Выходной</w:t>
            </w:r>
          </w:p>
        </w:tc>
      </w:tr>
    </w:tbl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портала в информационно-телекоммуникационной сети Интернет (далее – сеть  Интернет) –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www.pgu.eao.ru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порядке предоставления муниципальной услуги, а также сведения о ходе предоставления муниципальной  услуги предоставляются специалистами, ответственными за предоставление муниципальной 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личному обращению заявителя в отдел;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использованием средств телефонной связи;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письменным обращениям заявителя, направляемым в отдел посредством почтовой или электронной связи.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заявитель может получить информацию о муниципальной услуге при обращении на портал сети Интернет.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(консультирование) по вопросам предоставления муниципальной услуги проводится по следующим вопросам: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и ход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приема и выдачи документов специалистами, ответственными за предоставление муниципальной услуги;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принятия решения о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(бездействий) и решений, осуществляемых и принимаемых в ходе предоставления муниципальной услуги. Оформление устного либо письменного обращения заявителя по вопросам предоставления муниципальной услуги, а также сведений о ходе предоставления муниципальной услуги посредством почтовой или электронной связи, а также оформление и направление ответа на данное обращение осуществляется в соответствии с Федеральным законом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рассмотрении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по вопросам предоставления муниципальной услуги готовится специалистами, ответственными за предоставление муниципальной услуги на бумажном носителе и в электронном виде и размещается на информационных стендах, на портале, в средствах массовой информации и в информационных материалах.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Размещаемая информация содержит в том числе: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извлечения из нормативных правовых актов, устанавливающих порядок и условия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административного регламента с приложениями;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блок-схему последовательности действий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необходимый для предоставления муниципальной услуги, и требования, предъявляемые к этим документам;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информирования о ходе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требованиями к информированию граждан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представляемой информации;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четкость изложения информации;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информирования;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наглядность форм предоставляемой информации;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удобство и доступность получения информации;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оперативность предоставления информации.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II. Стандарт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услуги: Прием и рассмотрение ходатайства о переводе земель или земельных участков в составе земель из одной категории в другую в пределах своей компетенции.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 местного самоуправления, предоставляющего муниципальную услугу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 местного самоуправления, предоставляющего муниципальную услугу - Администрация Бирофельдского сельского поселения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 с: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Управлением Федеральной службы государственной регистрации, кадастра и картографии по Еврейской автономной области;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Управлением Федеральной налоговой службы по Еврейской автономной области;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Управлением природных ресурсов правительства Еврейской автономной области;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Управлением культуры правительства Еврейской автономной области.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3 части 1 статьи 7 Федерального закона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Биробиджанского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результата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Результатами предоставления муниципальной услуги является: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акта о переводе земель или земельных участков в составе таких земель из одной категории в другую (далее – акт о переводе);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уведомления об отказе в предоставлении муниципальной услуги (далее – отказ в переводе).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муниципальной услуги составляет не более 60 календарных дней, исчисляемых со дня регистрации заявления с документами, необходимыми для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выдачи (направления) документов, являющихся результатом предоставления муниципальной услуги, составляет 3 (три) календарных дня.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нормативных правовых актов Российской Федерации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нормативных правовых актов Биробиджанского муниципального района, регулирующих отношения, возникающие в связи с предоставлением муниципальной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Конституция Российской Федерации, принятая всенародным голосованием 12 декабря 1993 года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21.01.2009);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Гражданский кодекс Российской Федерации;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168, 30.07.2010)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Федеральный закон № 210-ФЗ);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211-212, 30.10.2001);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21.12.2004 № 172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переводе земель или земельных участков из одной категории в другую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№ 290, 30.12.2004)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 июля 1997 года № 122-ФЗ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145, 30.07.1997);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25 октября 2001 года № 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211-212, 30.10.2001);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02 мая 2006 года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95, 05.05.2006);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ЕАО от 08.06.2015 № 250 – пп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некоторых вопросах, связанных с переводом земель и земельных участков из одной категории в другую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в соответствии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нормативными правовыми актами для предоставления муниципальной услуги, подлежащих представлению заявителем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предоставления муниципальной услуги заявитель представляет лично или направляет посредством портала, почтовой (электронной) связи ходатайство о переводе земель или земельных участков в составе земель из одной категории в другую (далее - ходатайство) по форме согласно приложению 1 к настоящему административному регламенту;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ходатайству прилагаются следующие документы: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удостоверяющих личность заявителя, - для физического лица;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подтверждающий соответствующие полномочия представителя заявителя (в случае, если с ходатайством обращается представитель заявителя);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правообладателя земельного участка на перевод данного земельного участка в другую категорию,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Ходатайство и прилагаемые к нему документы могут быть направлены в администрацию муниципального района в электронной форме посредством портала. Прилагаемые к ходатайству документы в электронной форме должны быть заверены заявителем в установленном законодательством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личном обращении в администрацию муниципального района за предоставлением муниципальной услуги заявитель предъявляет документ, удостоверяющий его личность, представитель заявителя предъявляет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в соответствии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и которые заявитель вправе представить по собственной инициативе: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удостоверяющих личность заявителя (для заявителей - физических лиц);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государственной экологической экспертизы в случае, если ее проведение предусмотрено федеральными законами;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запрет требовать от заявителя представления документов и информации или осуществления действий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в процессе предоставления муниципальной услуги не вправе требовать от заявителя: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предоставлением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документов и информации, которые в соответствии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нормативными правовыми актами Российской Федерации, нормативными правовыми актами Правительства Еврейской автономной области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участвующих, в предоставлении муниципальной услуги, за исключением документов, указанных в части 6 статьи 7 Федерального закона № 210-ФЗ.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или отказа в предоставлении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Оснований для приостановления предоставления муниципальной услуги не предусмотрено.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предоставлении муниципальной услуги может быть отказано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несогласие правообладателя.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устранения оснований для отказа в предоставлении муниципальной услуги в случаях, предусмотренных пунктом 2.10. настоящего административного регламента, заявитель вправе обратиться повторно за получением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предоставлении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Услуги, являющиеся необходимыми и обязательными для предоставления муниципальной услуги, отсутствуют;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Порядок, размер и основания взимания муниципальной пошлины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иной платы, взимаемой за предоставление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предоставление муниципальной услуги государственная пошлина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взимается.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ожидания в очереди при подаче запроса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муниципальной услуги и при получении результата предоставления таких услуг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ожидания заявителями в очереди при подаче ходатайства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и порядок регистрации запроса заявителя о предоставлении муниципальной услуги и, в том числе в электронной форме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Ходатайство заявителя о предоставлении муниципальной услуги, в том числе в электронной форме, регистрируется непосредственно в день их поступления.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помещениям, в которых предоставляются муниципальная услуга, 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входе в помещение, в котором предоставляется муниципальная  услуга, устанавливается вывеска, содержащая полное наименование отдела. График работы отдела размещается на первом этаже здания, в котором располагается отдел.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ожидания в очереди при подаче документов, необходимых для оказания муниципальной услуги и получения ее результатов оснащаются стульями, имеют искусственное освещение.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для приема заявителей оснащаются стульями, столами, имеют нормативное искусственное освещение. Кроме того, данные места обеспечиваются писчей бумагой и ручками для возможности оформления заявления о предоставлении информации об объекте недвижимого имущества.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заявителей по вопросам предоставления муниципальной услуги и о ходе ее предоставления осуществляется в кабинете специалистов, ответственных за предоставление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стенде, в коридоре возле кабинета отдела, размещается информация  с указанием фамилии, имени, отчества специалистов, ответственных за предоставление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информационном стенде  размещается следующая информация: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нормативных правовых актов, регулирующих предоставление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настоящего административного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 доступности и качества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Показателями доступности муниципальной услуги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степень открытости информации о муниципальной услуге;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комфортных условий для заявителей при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в сети Интернет, средствах массовой информации, на информационном стенде отдела сведений о месте нахождения, графике работы, справочных телефонах отдела, должностных лицах отдела, ответственных за предоставление муниципальной услуги, последовательности и сроках предоставления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ресурсное обеспечение исполнения административного регламента;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муниципальной услуги посредством электронной или почтовой связи, а также при личном посещении отдела по выбору заявителя.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Показателями качества муниципальной  услуги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степень удовлетворенности заявителей предоставленной услугой;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сроков и последовательности исполнения административных действий, установленных административным регламентом;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удобство и доступность получения заявителями информации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предоставления муниципальной  услуги и ходе рассмотрения обращения;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минимизация количества взаимодействий заявителя с должностными лицами отдела при предоставлении муниципальной услуги и их продолжительности;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обоснованность отказов в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обоснованных жалоб на действия (бездействия) должностных лиц отдела, а также принимаемые решения при предоставлении муниципальной 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требования, в том числе учитывающие особенности предоставления муниципальной услуги в электронной форме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заявителей обеспечивается возможность получения муниципальной услуги в электронной форме посредством обращения заявителя на портал, на страницу отдела, размещенную на официальном сайте администрации муниципального района в сети Интернет (далее - страница отдела в сети Интернет). Предоставление муниципальной услуги посредством порталов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прикрепления, электронных образцов документов, необходимых для получения муниципальной услуги.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Административные процедуры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включает в себя следующие административные процедуры: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экспертизы документов, подготовка ответа заявителю;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межведомственных запросов в соответствующие организации, в случае, если определенные документы не были представлены заявителем самостоятельно;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предоставлении муниципальной услуги или отказе в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заявителю результата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предоставления муниципальной услуги служит поступившее ходатайство и прилагаемые к нему документы, необходимые для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предоставления муниципальной услуги приведена в приложении № 2 к настоящему административному регламенту.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заявителя в может осуществляться в очной и заочной форме путем подачи заявления и иных документов.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муниципальной услуги, подписанного соответствующим типом электронной подписи, с приложением электронных образцов необходимых документов).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направлении документов по почте днем регистрации заявления является день получения письма администрацией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направлении заявления и документов, указанных в пункте 2.6 настоящего административного регламента, через организацию почтовой связи удостоверение верности копий документов осуществляется в порядке, установленном федеральным законодательством.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заявления (документов), указанных пункте 2.7 настоящего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муниципальной услуги, подписанного соответствующим типом электронной подписи, с приложением электронных образцов необходимых документов через личный кабинет порталов государственных и муниципальных услуг (функций).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просьбе обратившегося лица заявление может быть оформлено специалистом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ответственный за прием документов, осуществляет следующие действия в ходе приема заявителя: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 предмет обращения, проверяет документ, удостоверяющий личность;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полномочия заявителя;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соответствие представленных документов требованиям, удостоверяясь, что: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тексты документов написаны разборчиво, наименования юридических лиц - без сокращения, с указанием их мест нахождения;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фамилии, имена и отчества физических лиц, контактные телефоны, адреса их мест жительства написаны полностью;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в документах нет подчисток, приписок, зачеркнутых слов и иных неоговоренных исправлений;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документы не исполнены карандашом;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документы не имеют серьезных повреждений, наличие которых не позволяет однозначно истолковать их содержание;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 решение о приеме у заявителя представленных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у заявителя заполненного заявления или неправильном его заполнении специалист помогает заявителю заполнить заявление.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заявитель обратился заочно, специалист администрации, ответственный за прием документов: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регистрирует его под индивидуальным порядковым номером в день поступления документов в информационную систему;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правильность оформления заявления и правильность оформления иных документов, поступивших от заявителя;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представленные документы на предмет комплектности;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исполнения административной процедуры по приему документов в администрации специалист ответственный за прием документов, формирует документы (дело) и передает его специалисту, ответственному за принятие решения о предоставлении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исполнения административной процедуры составляет 1 календарный день с момента обращения заявителя о предоставлении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административной процедуры является: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регистрация заявления (документов) и передача заявления (документов) специалисту, ответственному за принятие решений;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межведомственных запросов в соответствующие организации, при предоставлении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принятие специалистом  решения о формировании и направлении межведомственного запроса о предоставлении документов, необходимых для предоставления муниципальной услуги, в соответствующие организации, при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п. 2.7 настоящего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Межведомственный запрос формируется в соответствии с требованиями статьи 7.2 Федерального закона №210-ФЗ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для выполнения административных действий, предусмотренных настоящим подразделом, не должен превышать пять рабочих дней с даты поступления заявления и документов, необходимых для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предоставлении муниципальной услуги или отказе в предоставлении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исполнения административной процедуры является передача специалисту, ответственному за подготовки решения о предоставлении муниципальной услуги, документов, необходимых для принятия решения.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подготовку решения о предоставлении муниципальной услуги, осуществляет проверку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 (соответствие заявителя критериям, необходимым для предоставления муниципальной услуги, а также на наличие оснований для отказа в предоставлении муниципальной услуги, предусмотренных пунктом 2.10 настоящего административного регламента).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ответственный за подготовку решения о предоставлении муниципальной услуги, по результатам проверки принимает одно из следующих решений: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о переводе;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переводе.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оформление акта о переводе либо отказ в переводе и передает его на подпись главе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подписывает акт о переводе (отказ в переводе).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 выдает результат предоставления муниципальной услуги заявителю.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принятия акта о переводе, в течение пяти календарных дней со дня принятия такого акта Специалист  направляет копию принятого акта в орган кадастрового учета (Федеральную службу государственной регистрации, кадастра и картографии или подведомственное ей государственное учреждение).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Перевод земель или земельных участков в составе таких земель из одной категории в другую считается состоявшимся с даты осуществления государственного кадастрового учета земельных участков в связи с изменением их категории.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административной процедуры является оформление акта о переводе или отказ в переводе и направление принятого решения заявителю.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заявителю результата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 предоставления муниципальной услуги является, акт о переводе или отказ в переводе (далее - документ, являющийся результатом предоставления муниципальной услуги).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заявитель изъявил желание получить результат муниципальной услуги в администрации муниципального района при поступлении документа, являющегося результатом предоставления муниципальной услуги, Специалист, информирует заявителя о получении документа, являющийся результатом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Выдачу документа, являющегося результатом предоставления муниципальной услуги, осуществляет Специалист  при личном приеме, под роспись заявителя,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муниципальной услуги, направляется по почте заказным письмом с уведомлением.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исполнения административной процедуры является выдача заявителю акта о переводе или отказ в переводе.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IV. Контроль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осуществления текущего контроля за соблюдением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исполнением ответственными должностными лицами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за принятием ими решений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соблюдением и исполнением должностными лицами отдела,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 (далее – текущий контроль).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текущего контроля проверяется: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сроков исполнения административных процедур;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 исполнения административных процедур;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правильность принятых решений при предоставлении муниципальной 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текущего контроля в случае выявления нарушений начальник отдела дает указания по устранению выявленных нарушений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контролирует их устранение.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осуществляется постоянно.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 периодичность осуществления проверок полноты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качества предоставления муниципальной услуги, в том числе порядок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формы контроля за полнотой и качеством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полнотой и качеством предоставления муниципальной 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отдела, принятие по данным обращениям решений и подготовку ответов заявителям по результатам рассмотрения обращений.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приказом начальника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деятельности комиссии оформляются в виде акта,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котором отмечаются выявленные недостатки и предложения по их устранению.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подписывается председателем и членами комиссии.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Плановые проверки осуществляются на основании годовых планов работы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Внеплановая проверка проводится по жалобе заявителя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администрацию района на решения, действия (бездействие) должностных лиц отдела во время проведения проверки, либо в связи с истечением сроков, установленных для устранения ранее выявленных нарушений.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проверке могут рассматриваться все вопросы, связанные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ответственности в соответствии с законодательством Российской Федерации.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мерах, принятых в отношении виновных лиц, в течение 10 дней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 дня принятия таких мер отдел сообщает в письменной форме заявителю, права и (или) законные интересы которого нарушены.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должностных лиц  отдела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несет ответственность за соблюдение сроков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услуги, несет ответственность за неисполнение или ненадлежащее исполнение требований, установленных административным регламентом, нарушение сроков предоставления административных процедур, некачественное оформление документов.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регистрацию корреспонденции, за прием и отправку электронных сообщений, несет ответственность за нарушение сроков при регистрации документов, передачи документов начальнику отдела на рассмотрение, за несвоевременную регистрацию готового документа в регистрационной карточке и за отправку корреспонденции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услуга предоставляется посредством почтовой связи), а также за нарушение порядка и срока отправки заявителю результатов муниципальной  услуги в форме электронного документа.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отдела несут ответственность в соответствии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должностных лиц отдела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Положения, характеризующие требования к порядку и формам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контроля за предоставлением муниципальной услуги, в том числе со стороны заявителей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порядку и формам контроля за предоставлением муниципальной  услуги включают в себя: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всех вопросов, связанных с предоставлением муниципальной  услуги при проведении текущего контроля и плановых проверок полноты и качества предоставления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отдельных вопросов при проведении внеплановых проверок полноты и качества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устранение нарушений прав заявителей;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в рамках контроля за предоставлением муниципальной 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вправе предоставлять дополнительные документы и материалы либо обращаться с просьбой об их истребовании;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знакомиться с документами и материалами по вопросам предоставления муниципальной  услуги, если это не затрагивает права, свободы и законные интересы других лиц;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с жалобой на принятое решение или на действие (бездействие) должностных лиц отдела в ходе предоставления муниципальной  услуги в досудебном (внесудебном) порядке в соответствии с законодательством.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отдела обязаны: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и в установленные законодательством сроки рассмотреть жалобы заявителей на действия (бездействия) специалистов отдела, а также принимаемые ими решения при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предоставлять дополнительные документы и материалы при обращении заявителя с просьбой об их истребовании;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предоставить заявителю возможность ознакомиться с документами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V.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 (бездействие) и решения, принятые (осуществленные) в ходе предоставления муниципальной услуги могут быть обжалованы заявителем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досудебном (внесудебном)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досудебного (внесудебного) обжалования.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на обжалование действий или бездействия специалистов отдела, участвующих в предоставлении муниципальной услуги, в вышестоящие органы в досудебном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может обратиться с жалобой в том числе в следующих случаях: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регистрации запроса заявителя о предоставлении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ними иными нормативными правовыми актами Российской Федерации, нормативными правовыми актами района;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района;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рассмотрения жалобы (претензии) и случаев, когда ответ на жалобу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дается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приостановления рассмотрения жалобы законодательством не предусмотрены.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может быть оставлена без ответа в случаях, установленных статьей 11 Федерального закона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либо сообщение об оставлении жалобы без ответа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указанием причин направляется заявителю в случаях и в сроки, установленные статьей 11 Федерального закона от 02.05.2006 № 59-ФЗ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начала процедуры досудебного (внесудебного) обжалования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досудебного (внесудебного) обжалования решений, действий (бездействия) должностных лиц отдела является жалоба, поступившая в отдел в письменной форме на бумажном носителе,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электронной форме.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должна содержать: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отдела, должностного лица либо муниципального служащего отдела, решения и действия (бездействие) которых обжалуются;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имя, отчество (последнее – при  наличии), сведения о месте жительства заявителя – физического  лица либо наименование, сведения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месте нахождения заявителя – юридического  лица, а также номер (номера) контактного телефона, адрес (адреса) электронной почты (при наличии)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почтовый адрес, по которым должен быть направлен ответ заявителю;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обжалуемых решениях и действиях (бездействии)  должностного лица отдела либо муниципального служащего;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доводы, на основании которых заявитель не согласен с решением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действием (бездействием) отдела, должностного лица либо муниципального служащего отдела. Заявителем могут быть представлены документы (при наличии), подтверждающие доводы заявителя, либо их копии.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заявителя на получение информации и документов, необходимых для обоснования и рассмотрения его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на получение информации и документов, необходимых для обоснования и рассмотрения его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отдела, которым может быть направлена жалоба заявителя в досудебном (внесудебном)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Жалобы на действия (бездействие) и решения, принятые (осуществленные) в ходе предоставления муниципальной услуги, рассматриваются начальником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рассмотрения жалобы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Жалоба, поступившая в отдел, подлежит рассмотрению начальником отдела, в течение пятнадцати рабочих дней со дня ее регистрации, а в случае обжалования отказа отдела, должностного лица отдела, в приеме документов у заявителя либо в исправлении допущенных опечаток и ошибок или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досудебного (внесудебного) обжалования применительно к каждой процедуре либо инстанции обжалования.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жалобы отдел принимает одно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следующих решений: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отказывает в удовлетворении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дня, следующего за днем принятия решения, одного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указанных решений, заявителю в письменной форме и по желанию заявителя в электронной форме направляется мотивированный ответ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результатах рассмотрения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иного правонарушения начальник отдела незамедлительно направляет имеющиеся материалы в органы прокуратуры.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рассмотрение ходатайства о переводе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 или земельных участков в составе земель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одной категории в другую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Руководителю_____________________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 отчество заявителя;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юридического лица,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лице – должность, ФИО)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проживания; местонахождения)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телефон__________________________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ХОДАТАЙСТВО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переводе земель из одной категории в другую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переводе земельных участков из состава земель одной категории в другую)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8 Земельного кодекса Российской Федерации прошу о переводе земель из одной категории в другую (о переводе земельных участков из состава земель одной категории в другую).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Кадастровый номер земельного участка 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земель, в состав которых входит земельный участок _______________________________________________________________________________________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земель, перевод в состав которых земельного участка предполагается осуществить _____________________________________________________________</w:t>
      </w:r>
    </w:p>
    <w:p>
      <w:pPr>
        <w:spacing w:before="0" w:after="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Обоснование перевода земельного участка из состава земель одной категории в другую ____________________________________________________ 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 на земельный участок_________________________________________ _____________________________________________________________________________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 приложены следующие документы: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направления результата/ответа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лично, уполномоченному лицу, почтовым отправлением) ___________________________________________________________________________________________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направления результата/ответа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выбран вариант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уполномоченному лицу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(полностью) 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реквизиты доверенности (при наличии доверенности):</w:t>
        <w:tab/>
        <w:t xml:space="preserve">____________________________________________________________________________________________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Почтовый адрес, по которому необходимо направить результат\ответ (если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направления результата/ответа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выбран вариант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почтовым отправлением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»):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______________________________________________________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дата)                         (подпись заявителя;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печать – для юридических лиц)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рассмотрение ходатайства о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переводе земель или земельных участков в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составе земель из одной категории в другую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5466" w:dyaOrig="6114">
          <v:rect xmlns:o="urn:schemas-microsoft-com:office:office" xmlns:v="urn:schemas-microsoft-com:vml" id="rectole0000000000" style="width:273.300000pt;height:305.7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29" w:dyaOrig="141">
          <v:rect xmlns:o="urn:schemas-microsoft-com:office:office" xmlns:v="urn:schemas-microsoft-com:vml" id="rectole0000000001" style="width:41.450000pt;height:7.0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3" Type="http://schemas.openxmlformats.org/officeDocument/2006/relationships/oleObject"/><Relationship Target="numbering.xml" Id="docRId7" Type="http://schemas.openxmlformats.org/officeDocument/2006/relationships/numbering"/><Relationship TargetMode="External" Target="http://www.adbirofeld@mail.ru/" Id="docRId0" Type="http://schemas.openxmlformats.org/officeDocument/2006/relationships/hyperlink"/><Relationship TargetMode="External" Target="http://www.adbirofeld@mail.ru/" Id="docRId2" Type="http://schemas.openxmlformats.org/officeDocument/2006/relationships/hyperlink"/><Relationship Target="media/image0.wmf" Id="docRId4" Type="http://schemas.openxmlformats.org/officeDocument/2006/relationships/image"/><Relationship Target="media/image1.wmf" Id="docRId6" Type="http://schemas.openxmlformats.org/officeDocument/2006/relationships/image"/><Relationship Target="styles.xml" Id="docRId8" Type="http://schemas.openxmlformats.org/officeDocument/2006/relationships/styles"/><Relationship TargetMode="External" Target="http://www.pgu.eao.ru/" Id="docRId1" Type="http://schemas.openxmlformats.org/officeDocument/2006/relationships/hyperlink"/><Relationship Target="embeddings/oleObject1.bin" Id="docRId5" Type="http://schemas.openxmlformats.org/officeDocument/2006/relationships/oleObject"/></Relationships>
</file>