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выдачи разрешений на право рубки древесно-кустарниковой растительности и деревьев на земельных участках, расположенных на территории Бирофельдского сельского поселения распоряжение которыми осуществляет администрация  Бирофельдского сельского поселения Биробиджанского муниципального района Еврейской автономной области, в соответствии с действующим земельным законодательством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 Земельным кодексом Российской Федерации, Земельным кодексом Российской Федерации, Федеральным законом от 06.10.2003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10.01.2002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№7-ФЗ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охране окружающей среды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 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 администрация сельского поселения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Порядок выдачи разрешений на право рубки древесно-кустарниковой растительности и деревьев на земельных участках, распоряжение которыми осуществляет администрация  Бирофельдского сельского поселения Биробиджанского муниципального района Еврейской автономной области, в соответствии с действующим земельным законодательством, за исключением земельных участков предоставленных в пользование  юридическим и физическим лицам администрацией Биробиджанского муниципального района.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постановление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Биробиджанского муниципального района.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 момента его официального опубликования.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     М.Ю.Ворон</w:t>
      </w:r>
    </w:p>
    <w:p>
      <w:pPr>
        <w:spacing w:before="0" w:after="0" w:line="240"/>
        <w:ind w:right="0" w:left="5245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240"/>
        <w:ind w:right="0" w:left="5245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 Бирофельдского сельского поселения </w:t>
      </w:r>
    </w:p>
    <w:p>
      <w:pPr>
        <w:spacing w:before="0" w:after="0" w:line="240"/>
        <w:ind w:right="0" w:left="0" w:firstLine="5245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02.09.2016 № 180 </w:t>
      </w:r>
    </w:p>
    <w:p>
      <w:pPr>
        <w:spacing w:before="0" w:after="0" w:line="240"/>
        <w:ind w:right="0" w:left="0" w:firstLine="5245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выдачи разрешений на право рубки древесно-кустарниковой растительности и деревьев на земельных участках, распоряжение которыми осуществляет администрация  Бирофельдского сельского поселения Биробиджанского муниципального района Еврейской автономной области, в соответствии с действующим земельным законодательством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настоящем Порядке используются следующие основные понятия: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Залесенные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Дерево - растение с четко выраженным стволом диаметром не менее 5 см на высоте 1,3 м, за исключением саженцев.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Кустарник - многолетнее многоствольное (в отличие от дерева)  растение, ветвящееся у самой поверхности почвы.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Древесно-кустарниковая растительность – деревья, кустарники и  вьющиеся растения (калина, рябина, сирень, черемуха, ирга и т.д.).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Травяной покров - газон, естественная травяная растительность.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Заросли – растения, кустарники густорастущие на каком-либо месте.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Уничтожение (утрата) зеленых насаждений - вырубка или иное повреждение зеленых насаждений, повлекшее прекращение их роста.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Компенсационное озеленение - воспроизводство зеленых насаждений взамен уничтоженных или поврежденных.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Данный  Порядок не распространяется  на рубку лесных насаждений, расположенных на землях государственного лесного фонда, находящихся в собственности Российской Федерации, Еврейской автономной области, администрации Биробиджанского муниципального района; на плодовые деревья и кустарники, произрастающие (выращиваемые) гражданами на земельных участках, находящихся в их собственности, на заготовку древесины для личных нужд, а так же на земельные участки, ранее предоставленные в пользование физическим и юридическим лицам администрацией Биробиджанского муниципального района.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Рубка древесно-кустарниковой растительности и деревьев  на территории Бирофельдского сельского поселения производится  на основании Разрешения на рубку древесно-кустарниковой растительности и деревьев  (далее – Разрешение) (Приложение 1).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рубку древесно-кустарниковой растительности и деревьев  на территории Бирофельдского сельского поселения Биробиджанского  муниципального района с заявителя взыскивается компенсационная стоимость.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не распространяет свое действие на граждан и юридических лиц, заинтересованных в проведении рубок древесно-кустарниковой растительности и деревьев на участках земель, находящихся в собственности граждан и юридических лиц, в собственности Российской Федерации или субъекта Российской Федерации на территории Биробиджанского района, на землях населенных пунктов, а так же на заготовку древесины для личных нужд.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Рубка древесно-кустарниковой растительности и деревьев на земельных   участках, находящихся в границах особо охраняемых природных территорий (далее – ООПТ) областного значения  и предоставленных в пользование юридическим и физическим лицам  подлежит обязательному согласованию с государственным  органом исполнительной власти Еврейской автономной области, осуществляющим полномочия в сфере государственного управления и функционирования  ООПТ.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Рубка древесно-кустарниковой растительности и деревьев, занесенных Красную книгу РФ и Красную книгу ЕАО на земельных участках, предоставленных в пользование юридическим и физическим лицам  допускается в исключительных случаях и в порядке, установленном законодательством.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Разрешения на право рубки выдается администрацией  Бирофельдского сельского поселения Биробиджанского муниципального района (далее – администрация). Подготовку всех документов для выдачи разрешений на право рубки осуществляет администрация.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выдачей Разрешения могут  обратиться: физические, или   юридические лица, либо уполномоченные представители, (далее – Заявитель).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нахождения и режим работы Администрации для приема документов:  679520, Еврейская автономная область, Биробиджанский район, с.Бирофельд, ул.Центральная, 45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Часы работы: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понедельник – пятница:  с 8-00 до 16-00часов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перерыв на обед: 12.00 – 13.00 часов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выходные дни – суббота, воскресенье.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заявителей по вопросам выдачи Разрешений проводится в форме: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устного информирования;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письменного информирования;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размещения информации на странице Бирофельдского сельского поселения официальном сайте сети Интернет Биробиджанского района.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осуществляется специалистом администрации в ходе личного приема, с использованием средств телефонной связи и информационных систем общего пользования по вторникам и четвергам с 9.00 до 12.30 часов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осуществляется по вопросам: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документах, необходимых для выдачи Разрешения, и предъявляемых к ним требованиях;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выдачи Разрешения.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получения информации, телефоны администрации размещаются на странице Бирофельдского сельского поселения официального сайта сети Интернет Биробиджанского района: www. bir_rn@eao.ru.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Разрешения, продление его  срока действия,  уведомление  об отказе в выдаче Разрешения осуществляется в срок, не превышающий 30 календарных дней со дня регистрации заявления о выдаче Разрешения. Заявление регистрируется в день его подачи в администрацию.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получения Разрешения Заявитель представляет (лично, или посредством почтовой связи) в администрацию заявление о выдаче Разрешения по форме, согласно приложения № 1  к настоящему Порядку и копии документов, предусмотренных пунктом 2.3. настоящего Порядка.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действия Разрешения устанавливается индивидуально, но не более 12 месяцев со дня его оформления.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Заявитель не произвел вырубку в установленные сроки, он может обратиться о продлении срока действия Разрешения и, но не более чем на 4 месяца.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оснований для отказа в выдаче Разрешения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документов, предусмотренных настоящим Порядком;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полномочий у администрации по распоряжению древесно-кустарниковой растительностью испрашиваемой для рубки на земельном участке;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назначение древесно-кустарниковой растительности не предполагает их рубку (экологическая ценность).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об отказе в выдаче Разрешения на право рубки, оформляется письменно, в течение 30 рабочих дней, с указанием причин, послуживших основанием для отказа.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выдачи разрешений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Самовольная рубка зеленых насаждений запрещается.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Вырубка деревьев и кустарников производится только на основании Разрешения. Подготовка Разрешения на право рубки, или обоснование отказа в выдаче Разрешения осуществляется специалистом администрации Бирофельдского сельского поселения.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Разрешение на право рубки готовится в 3-х экземплярах по форме согласно приложению №2 к настоящему Порядку и подписывается Главой  Бирофельдского сельского поселения Биробиджанского муниципального района 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получения разрешения на вырубку зеленых насаждений заявитель подает на имя Главы  сельского поселения заявление установленной формы (приложение № 1), в нем должно быть указано: количество, наименование насаждений, их состояние, место проведения рубки древесно-кустарниковой растительности и деревьев и ее обоснование. К заявлению прилагаются следующие документы: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Утвержденная разрешительная документация на строительство, реконструкцию или ремонт объекта, в случае, если производится рубка зеленых насаждений, попадающих под габариты строящихся зданий или сооружений.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подтверждающие право пользования земельным участком.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подтверждающие вынос границ участка в натуру (установка межевых знаков).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Кадастровый паспорт земельного участка, на котором будет осуществляться рубка.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паспорта заявителя (для физических лиц).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доверенности представителя.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документа подтверждающего полномочия руководителя юридического лица.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устава (для юридических лиц).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получения разрешения для эксплуатации, строительства и ремонта  линейных объектов и отсутствия у заявителя документов указанных в подпунктах 2.3.2, 2.3.3 и 2.3.4 заявитель предоставляет схему участка, на котором будет осуществляться рубка, выполненную кадастровым инженером с привязкой к координатам местной системы.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заявления администрацией  производится изучение прилагаемых  документов и обследование испрашиваемого земельного участка, в присутствии заявителя. По результатам обследования составляется акт.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акта администрацией принимается решение  о выдаче, или  отказе в выдаче  Разрешения на вырубку древесно-кустарниковой растительности и деревьев на земельном участке указанном заявителем.  О принятом  решении администрация информирует заявителя, по истечении  5 рабочих дней.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отсутствия каких-либо из обязательных сведений или документов Заявителю в письменной форме сообщается о невозможности рассмотрения его обращения до предоставления полного пакета документов и(или) сообщения всех необходимых сведений.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Расчет объема и расчет стоимости подлежащей рубке древесно-кустарниковой растительности, выполняется  специализированными предприятиями и учреждениями, осуществляющими деятельность в сфере лесного хозяйства и оплачивается заявителем.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принятого решения и расчета объема и расчета стоимости подлежащей рубке древесно-кустарниковой растительности  и деревьев администрация  готовит Разрешение  на рубку древесно-кустарниковой растительности и деревьев 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Заявитель, в интересах которого уничтожаются зеленые насаждения, на основании расчета стоимости подлежащей рубке древесно-кустарниковой растительности, обязан внести платежи за вырубку зеленых насаждений. Заявитель предоставляет в администрацию подлинник платежного документа. Разрешение на право рубки выдается только после предоставления подлинника платежного документа.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Платежи за рубку древесно-кустарниковой растительности и  деревьев перечисляются Заявителем в бюджет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 по вырубке зеленых насаждений производятся в соответствии с установленными нормами и правилами, силами и за счет средств Заявителя. За техническую безопасность по вырубке деревьев несет ответственность Заявитель.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Валка, раскряжевка, погрузка и вывоз срубленных зеленых насаждений и порубочных остатков производятся в течение пятнадцати дней с момента начала работ за счет Заявителя. Хранить срубленные зеленые насаждения и порубочные остатки на месте производства работ запрещается.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собственности на древесину, которая получена в результате рубки древесно-кустарниковой растительности и деревьев  принадлежит лицу, получившему Разрешение.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повреждения газона, зеленых насаждений на прилегающей к месту рубки древесно-кустарниковой растительности и деревьев,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Вырубка деревьев и кустарников без оплаты может быть разрешена администрацией в следующих случаях:</w:t>
      </w:r>
    </w:p>
    <w:p>
      <w:pPr>
        <w:numPr>
          <w:ilvl w:val="0"/>
          <w:numId w:val="30"/>
        </w:numPr>
        <w:tabs>
          <w:tab w:val="left" w:pos="1134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>
      <w:pPr>
        <w:numPr>
          <w:ilvl w:val="0"/>
          <w:numId w:val="30"/>
        </w:numPr>
        <w:tabs>
          <w:tab w:val="left" w:pos="1134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вырубка деревьев и кустарников, нарушающих световой режим в жилых и общественных зданиях, если имеется заключение органов Роспотребнадзора;</w:t>
      </w:r>
    </w:p>
    <w:p>
      <w:pPr>
        <w:numPr>
          <w:ilvl w:val="0"/>
          <w:numId w:val="30"/>
        </w:numPr>
        <w:tabs>
          <w:tab w:val="left" w:pos="1134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вырубка аварийных (представляющих угрозу падения, сухостойных) деревьев и кустарников;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Аварийные, сухостойные и представляющие угрозу безопасности зеленые насаждения, вырубаются на основании обследования, а также заявления заинтересованного лица, о чем составляется акт сотрудниками администрации.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Компенсационное озеленение осуществляется в случаях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Компенсационное озеленение производится за счет средств граждан или юридических лиц, вследствие противоправных действий которых произошло повреждение или уничтожение зеленых насаждений.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настоящим Порядком вред, причиненный зеленым насаждениям, подлежит возмещению.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Осуществление градостроительной деятельности ведется с соблюдением требований по защите зеленых насаждений.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установления факта повреждения и (или) уничтожения зеленых насаждений, сотрудниками администрации составляется акт, в котором указывается размер и количество поврежденных насаждений.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Лицу, осуществившему уничтожение и (или) повреждение зеленых насаждений выносится предписание с указанием количества и породы деревьев, срока и места их высадки в целях компенсационного озеленения. В случае неисполнения предписания в установленный срок, администрация вправе обратится в суд.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Несанкционированной вырубкой, повреждением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уничтожением зеленых насаждений признается:</w:t>
      </w:r>
    </w:p>
    <w:p>
      <w:pPr>
        <w:numPr>
          <w:ilvl w:val="0"/>
          <w:numId w:val="33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>
      <w:pPr>
        <w:numPr>
          <w:ilvl w:val="0"/>
          <w:numId w:val="33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уничтожение или повреждение деревьев и кустарников в результате поджога или небрежного обращения с огнем;</w:t>
      </w:r>
    </w:p>
    <w:p>
      <w:pPr>
        <w:numPr>
          <w:ilvl w:val="0"/>
          <w:numId w:val="33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окольцовка ствола или подсечка;</w:t>
      </w:r>
    </w:p>
    <w:p>
      <w:pPr>
        <w:numPr>
          <w:ilvl w:val="0"/>
          <w:numId w:val="33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повреждение растущих деревьев и кустарников до степени прекращения роста;</w:t>
      </w:r>
    </w:p>
    <w:p>
      <w:pPr>
        <w:numPr>
          <w:ilvl w:val="0"/>
          <w:numId w:val="33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повреждение деревьев и кустарников сточными водами, химическими веществами, отходами и тому подобное;</w:t>
      </w:r>
    </w:p>
    <w:p>
      <w:pPr>
        <w:numPr>
          <w:ilvl w:val="0"/>
          <w:numId w:val="33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самовольная вырубка сухостойных деревьев;</w:t>
      </w:r>
    </w:p>
    <w:p>
      <w:pPr>
        <w:numPr>
          <w:ilvl w:val="0"/>
          <w:numId w:val="33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прочие повреждения растущих деревьев и кустарников.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Вырубка деревьев и кустарников, находящихся на землях государственного лесного фонда, осуществляется в соответствии с разрешениями, выдаваемыми специально уполномоченными государственными органами.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Ликвидация деревьев и кустарников с нарушением настоящего Порядка является самовольной вырубкой и подлежит административной и уголовной ответственности в соответствии с законами Российской Федерации и Еврейской автономной области.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обжалования решений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действий (бездействия), принятых (осуществляемых)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ходе выдачи разрешений на право рубки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действия (бездействие), решения специалистов администрации, принятые (осуществляемые) в ходе выдачи разрешений на право рубки, может быть подана жалоба Главе администрации  Бирофельдского сельского поселения Биробиджанского муниципального района Еврейской автономной области.</w:t>
      </w:r>
    </w:p>
    <w:p>
      <w:pPr>
        <w:tabs>
          <w:tab w:val="left" w:pos="36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Физические и юридические лица вправе обжаловать действия (бездействие), решения в судебном порядке.</w:t>
      </w:r>
    </w:p>
    <w:p>
      <w:pPr>
        <w:tabs>
          <w:tab w:val="left" w:pos="36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судебного обжалования действий (бездействия) и решений определяется законодательством Российской Федерации.</w:t>
      </w:r>
    </w:p>
    <w:p>
      <w:pPr>
        <w:tabs>
          <w:tab w:val="left" w:pos="36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76"/>
        <w:gridCol w:w="5295"/>
      </w:tblGrid>
      <w:tr>
        <w:trPr>
          <w:trHeight w:val="1" w:hRule="atLeast"/>
          <w:jc w:val="left"/>
        </w:trPr>
        <w:tc>
          <w:tcPr>
            <w:tcW w:w="4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5050"/>
            </w:tblGrid>
            <w:tr>
              <w:trPr>
                <w:trHeight w:val="1" w:hRule="atLeast"/>
                <w:jc w:val="left"/>
              </w:trPr>
              <w:tc>
                <w:tcPr>
                  <w:tcW w:w="505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Приложение  № 1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  постановлению администрации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Бирофельдского сельского поселения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от 02.09.2016 №  180</w:t>
                  </w:r>
                </w:p>
              </w:tc>
            </w:tr>
          </w:tbl>
          <w:p>
            <w:pPr>
              <w:spacing w:before="0" w:after="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«_____»____________ 201___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выдаче разрешения на право рубки древесно-кустарниковой растительности и деревьев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юридического лица, индивидуального предпринимателя, фамилия, имя, отчество физического лица, почтовый адрес, телефон, факс)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выдать разрешение на право рубки древесно-кустарниковой растительности и деревьев на земельном участке. расположенном  по адресу: _______________________________________________________________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Индекс, город, поселок, деревня, улица, номер дома; номер и кадастровый  № участка)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этом сообщаю, что рубка древесно-кустарниковой растительности будет осуществляться с целью: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Площадь земельного участка _____________________ кв.м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насаждений 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состояние насаждений 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Приложение: копии документов, необходимых для получения Разрешения на право рубки древесно-кустарниковой растительности и деревьев, в 1 экз. на ________ листах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Заявитель___________________________________________________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подпись, расшифровка подписи)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4219" w:type="dxa"/>
      </w:tblPr>
      <w:tblGrid>
        <w:gridCol w:w="3453"/>
        <w:gridCol w:w="887"/>
        <w:gridCol w:w="1012"/>
        <w:gridCol w:w="4219"/>
      </w:tblGrid>
      <w:tr>
        <w:trPr>
          <w:trHeight w:val="1" w:hRule="atLeast"/>
          <w:jc w:val="left"/>
        </w:trPr>
        <w:tc>
          <w:tcPr>
            <w:tcW w:w="53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 №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 постановлению администрации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Бирофельдского сельского поселения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02.09.2016 № 180</w:t>
            </w:r>
          </w:p>
        </w:tc>
      </w:tr>
      <w:tr>
        <w:trPr>
          <w:trHeight w:val="1" w:hRule="atLeast"/>
          <w:jc w:val="left"/>
        </w:trPr>
        <w:tc>
          <w:tcPr>
            <w:tcW w:w="4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3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1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Кому:_____________________________________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наименование юридического лица, индивидуального предпринимателя, 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Ф.И.О.  физического лица, почтовый адрес, телефон, факс) </w:t>
            </w:r>
          </w:p>
        </w:tc>
      </w:tr>
    </w:tbl>
    <w:p>
      <w:pPr>
        <w:spacing w:before="0" w:after="0" w:line="276"/>
        <w:ind w:right="0" w:left="0" w:firstLine="90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РАЗРЕШЕНИЕ </w:t>
      </w:r>
    </w:p>
    <w:p>
      <w:pPr>
        <w:spacing w:before="0" w:after="0" w:line="276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ПРАВО РУБКИ ДРЕВЕСНО-КУСТАРНИКОВОЙ РАСТИТЕЛЬНОСТИ И ДЕРЕВЬЕВ №__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Администрация Бирофельдского сельского поселения Биробиджанского муниципального района Еврейской автономной области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_________________________________________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наименование органа местного самоуправления, осуществляющего выдачу разрешения на право рубки древесно-кустарниковой растительности)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Порядком на право рубки древесно-кустарниковой растительности и деревьев на земельных участках, расположенных на территории Бирофельдского сельского поселения распоряжение которыми осуществляет администрация  Бирофельдского сельского поселения Биробиджанского муниципального района Еврейской автономной области, в соответствии с действующим земельным законодательством, утвержденным постановлением администрации Бирофельдского сельского поселения Биробиджанского  муниципального  района  Еврейской  автономной   области от 25.07.2016  № 140 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РАЗРЕШАЕТСЯ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рубка древесно-кустарниковой растительности и деревьев на земельном участке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расположенном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адресу________________________________________________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  <w:vertAlign w:val="superscript"/>
        </w:rPr>
        <w:t xml:space="preserve">(местоположение)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Индекс, город, поселок, деревня, улица, номер дома; кадастровый номер участка)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указать, для каких нужд осуществляется рубка)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 рубки _____ куб.м.</w:t>
        <w:tab/>
        <w:t xml:space="preserve">Количество и наименование  насаждений_________________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Причитается к оплате - ______ руб.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Отметка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оплате: _____________________________________________________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документ, подтверждающий оплату)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действия настоящего разрешения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:_____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 поселения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</w:t>
        <w:tab/>
        <w:t xml:space="preserve">____________________                        ____________________</w:t>
      </w:r>
    </w:p>
    <w:p>
      <w:pPr>
        <w:spacing w:before="0" w:after="0" w:line="276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подпись)                                       (расшифровка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подписи)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«__»_______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Действие настоящего разрешения продлено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должность уполномоченного сотрудника органа, осуществляющего</w:t>
        <w:tab/>
        <w:t xml:space="preserve">выдачу разрешения на рубку древесно-кустарниковых растений и деревьев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 (расшифровка подписи)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«___»______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                                    М. П.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0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docs.pravo.ru/entity/get/2136/2796/?entity_id=517575&amp;entity_id=517575&amp;entity_id=517575&amp;entity_id=517575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